
<file path=[Content_Types].xml><?xml version="1.0" encoding="utf-8"?>
<Types xmlns="http://schemas.openxmlformats.org/package/2006/content-types">
  <Default Extension="vsd" ContentType="application/vnd.visio"/>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1D41282" w14:textId="7729DB76" w:rsidR="0028445D" w:rsidRPr="00227732" w:rsidRDefault="00B1680C" w:rsidP="00A36AE5">
      <w:pPr>
        <w:pStyle w:val="Title2"/>
        <w:widowControl w:val="0"/>
        <w:rPr>
          <w:sz w:val="36"/>
          <w:szCs w:val="36"/>
        </w:rPr>
      </w:pPr>
      <w:bookmarkStart w:id="0" w:name="_Toc205632711"/>
      <w:r>
        <w:rPr>
          <w:sz w:val="36"/>
          <w:szCs w:val="36"/>
        </w:rPr>
        <w:t>Community Care System Enhancements (CCSE</w:t>
      </w:r>
      <w:r w:rsidR="0028445D" w:rsidRPr="00227732">
        <w:rPr>
          <w:sz w:val="36"/>
          <w:szCs w:val="36"/>
        </w:rPr>
        <w:t>)</w:t>
      </w:r>
    </w:p>
    <w:p w14:paraId="71D41283" w14:textId="77777777" w:rsidR="0028445D" w:rsidRPr="00227732" w:rsidRDefault="0028445D" w:rsidP="00A36AE5">
      <w:pPr>
        <w:pStyle w:val="Title2"/>
        <w:widowControl w:val="0"/>
        <w:rPr>
          <w:sz w:val="36"/>
          <w:szCs w:val="36"/>
        </w:rPr>
      </w:pPr>
      <w:r w:rsidRPr="00227732">
        <w:rPr>
          <w:sz w:val="36"/>
          <w:szCs w:val="36"/>
        </w:rPr>
        <w:t>Electronic Data Interchange (EDI)</w:t>
      </w:r>
    </w:p>
    <w:p w14:paraId="71D41284" w14:textId="77777777" w:rsidR="0028445D" w:rsidRPr="00227732" w:rsidRDefault="0028445D" w:rsidP="00A36AE5">
      <w:pPr>
        <w:pStyle w:val="Title2"/>
        <w:widowControl w:val="0"/>
        <w:rPr>
          <w:sz w:val="36"/>
          <w:szCs w:val="36"/>
        </w:rPr>
      </w:pPr>
      <w:r w:rsidRPr="00227732">
        <w:rPr>
          <w:sz w:val="36"/>
          <w:szCs w:val="36"/>
        </w:rPr>
        <w:t>Purchased Care (PC) Enhancements</w:t>
      </w:r>
    </w:p>
    <w:p w14:paraId="71D41285" w14:textId="77777777" w:rsidR="0028445D" w:rsidRPr="00227732" w:rsidRDefault="0028445D" w:rsidP="00A36AE5">
      <w:pPr>
        <w:pStyle w:val="InstructionalTextTitle2"/>
        <w:widowControl w:val="0"/>
        <w:rPr>
          <w:rFonts w:ascii="Arial" w:hAnsi="Arial" w:cs="Arial"/>
          <w:b/>
          <w:i w:val="0"/>
          <w:color w:val="auto"/>
          <w:sz w:val="28"/>
          <w:szCs w:val="32"/>
        </w:rPr>
      </w:pPr>
    </w:p>
    <w:p w14:paraId="71D41286" w14:textId="77777777" w:rsidR="000265B9" w:rsidRPr="00227732" w:rsidRDefault="000265B9" w:rsidP="00A36AE5">
      <w:pPr>
        <w:pStyle w:val="Title2"/>
        <w:widowControl w:val="0"/>
      </w:pPr>
      <w:r w:rsidRPr="00227732">
        <w:t>System Design Document</w:t>
      </w:r>
    </w:p>
    <w:p w14:paraId="71D41287" w14:textId="77777777" w:rsidR="003B7BB3" w:rsidRPr="00227732" w:rsidRDefault="003B7BB3" w:rsidP="00A36AE5">
      <w:pPr>
        <w:pStyle w:val="Title2"/>
        <w:widowControl w:val="0"/>
      </w:pPr>
      <w:r w:rsidRPr="00227732">
        <w:t>for</w:t>
      </w:r>
    </w:p>
    <w:p w14:paraId="71D41288" w14:textId="59B520C2" w:rsidR="00FA1BF4" w:rsidRPr="00227732" w:rsidRDefault="00A36595" w:rsidP="00A36AE5">
      <w:pPr>
        <w:pStyle w:val="Title2"/>
        <w:widowControl w:val="0"/>
      </w:pPr>
      <w:bookmarkStart w:id="1" w:name="_Hlk509912873"/>
      <w:r>
        <w:t>Attachments Retrieval System (ARS)</w:t>
      </w:r>
    </w:p>
    <w:bookmarkEnd w:id="1"/>
    <w:p w14:paraId="71D41289" w14:textId="77777777" w:rsidR="003B7BB3" w:rsidRPr="00227732" w:rsidRDefault="003B7BB3" w:rsidP="00A36AE5">
      <w:pPr>
        <w:pStyle w:val="Title2"/>
        <w:widowControl w:val="0"/>
      </w:pPr>
    </w:p>
    <w:p w14:paraId="71D4128A" w14:textId="77777777" w:rsidR="004F3A80" w:rsidRPr="00227732" w:rsidRDefault="00B859DB" w:rsidP="00A36AE5">
      <w:pPr>
        <w:pStyle w:val="CoverTitleInstructions"/>
        <w:keepLines w:val="0"/>
        <w:widowControl w:val="0"/>
      </w:pPr>
      <w:r w:rsidRPr="00227732">
        <w:rPr>
          <w:noProof/>
        </w:rPr>
        <w:drawing>
          <wp:inline distT="0" distB="0" distL="0" distR="0" wp14:anchorId="71D41B33" wp14:editId="71D41B34">
            <wp:extent cx="2171700" cy="2171700"/>
            <wp:effectExtent l="0" t="0" r="0" b="0"/>
            <wp:docPr id="1" name="Picture 1"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71D4128B" w14:textId="77777777" w:rsidR="005D60CC" w:rsidRPr="00227732" w:rsidRDefault="005D60CC" w:rsidP="005D60CC">
      <w:pPr>
        <w:pStyle w:val="Title"/>
        <w:widowControl w:val="0"/>
      </w:pPr>
    </w:p>
    <w:p w14:paraId="71D4128C" w14:textId="77777777" w:rsidR="005D60CC" w:rsidRPr="00227732" w:rsidRDefault="005D60CC" w:rsidP="005D60CC">
      <w:pPr>
        <w:pStyle w:val="Title"/>
        <w:widowControl w:val="0"/>
      </w:pPr>
      <w:r w:rsidRPr="00227732">
        <w:t>Department of Veterans Affairs</w:t>
      </w:r>
    </w:p>
    <w:p w14:paraId="71D4128D" w14:textId="77777777" w:rsidR="00543B8A" w:rsidRPr="00227732" w:rsidRDefault="00543B8A" w:rsidP="005D60CC">
      <w:pPr>
        <w:pStyle w:val="Title"/>
        <w:widowControl w:val="0"/>
      </w:pPr>
    </w:p>
    <w:p w14:paraId="71D4128E" w14:textId="46880348" w:rsidR="004F3A80" w:rsidRPr="00227732" w:rsidRDefault="007E7C23" w:rsidP="00A36AE5">
      <w:pPr>
        <w:pStyle w:val="InstructionalTextTitle2"/>
        <w:widowControl w:val="0"/>
        <w:rPr>
          <w:rFonts w:ascii="Arial" w:hAnsi="Arial" w:cs="Arial"/>
          <w:b/>
          <w:i w:val="0"/>
          <w:color w:val="auto"/>
          <w:sz w:val="28"/>
          <w:szCs w:val="32"/>
        </w:rPr>
      </w:pPr>
      <w:r>
        <w:rPr>
          <w:rFonts w:ascii="Arial" w:hAnsi="Arial" w:cs="Arial"/>
          <w:b/>
          <w:i w:val="0"/>
          <w:color w:val="auto"/>
          <w:sz w:val="28"/>
          <w:szCs w:val="32"/>
        </w:rPr>
        <w:t>March</w:t>
      </w:r>
      <w:r w:rsidR="00C55708" w:rsidRPr="00227732">
        <w:rPr>
          <w:rFonts w:ascii="Arial" w:hAnsi="Arial" w:cs="Arial"/>
          <w:b/>
          <w:i w:val="0"/>
          <w:color w:val="auto"/>
          <w:sz w:val="28"/>
          <w:szCs w:val="32"/>
        </w:rPr>
        <w:t xml:space="preserve"> </w:t>
      </w:r>
      <w:r>
        <w:rPr>
          <w:rFonts w:ascii="Arial" w:hAnsi="Arial" w:cs="Arial"/>
          <w:b/>
          <w:i w:val="0"/>
          <w:color w:val="auto"/>
          <w:sz w:val="28"/>
          <w:szCs w:val="32"/>
        </w:rPr>
        <w:t>2018</w:t>
      </w:r>
    </w:p>
    <w:p w14:paraId="71D4128F" w14:textId="38DEE7D3" w:rsidR="00F7216E" w:rsidRPr="00227732" w:rsidRDefault="00F7216E" w:rsidP="00A36AE5">
      <w:pPr>
        <w:pStyle w:val="InstructionalTextTitle2"/>
        <w:widowControl w:val="0"/>
        <w:rPr>
          <w:rFonts w:ascii="Arial" w:hAnsi="Arial" w:cs="Arial"/>
          <w:b/>
          <w:i w:val="0"/>
          <w:color w:val="auto"/>
          <w:sz w:val="28"/>
          <w:szCs w:val="32"/>
        </w:rPr>
      </w:pPr>
      <w:r w:rsidRPr="00227732">
        <w:rPr>
          <w:rFonts w:ascii="Arial" w:hAnsi="Arial" w:cs="Arial"/>
          <w:b/>
          <w:i w:val="0"/>
          <w:color w:val="auto"/>
          <w:sz w:val="28"/>
          <w:szCs w:val="32"/>
        </w:rPr>
        <w:t xml:space="preserve">Version </w:t>
      </w:r>
      <w:r w:rsidR="003A476A">
        <w:rPr>
          <w:rFonts w:ascii="Arial" w:hAnsi="Arial" w:cs="Arial"/>
          <w:b/>
          <w:i w:val="0"/>
          <w:color w:val="auto"/>
          <w:sz w:val="28"/>
          <w:szCs w:val="32"/>
        </w:rPr>
        <w:t>1.</w:t>
      </w:r>
      <w:r w:rsidR="00B1680C">
        <w:rPr>
          <w:rFonts w:ascii="Arial" w:hAnsi="Arial" w:cs="Arial"/>
          <w:b/>
          <w:i w:val="0"/>
          <w:color w:val="auto"/>
          <w:sz w:val="28"/>
          <w:szCs w:val="32"/>
        </w:rPr>
        <w:t>0</w:t>
      </w:r>
    </w:p>
    <w:p w14:paraId="71D41290" w14:textId="77777777" w:rsidR="005D60CC" w:rsidRPr="00227732" w:rsidRDefault="005D60CC" w:rsidP="005D60CC">
      <w:pPr>
        <w:pStyle w:val="Title2"/>
      </w:pPr>
    </w:p>
    <w:p w14:paraId="71D41291" w14:textId="77777777" w:rsidR="004F3A80" w:rsidRPr="00227732" w:rsidRDefault="004F3A80" w:rsidP="00A36AE5">
      <w:pPr>
        <w:pStyle w:val="Title2"/>
        <w:widowControl w:val="0"/>
      </w:pPr>
    </w:p>
    <w:p w14:paraId="71D41292" w14:textId="77777777" w:rsidR="004F3A80" w:rsidRPr="00227732" w:rsidRDefault="004F3A80" w:rsidP="00A36AE5">
      <w:pPr>
        <w:pStyle w:val="Title2"/>
        <w:widowControl w:val="0"/>
      </w:pPr>
    </w:p>
    <w:p w14:paraId="71D41293" w14:textId="77777777" w:rsidR="0028445D" w:rsidRPr="00227732" w:rsidRDefault="0028445D" w:rsidP="00A36AE5">
      <w:pPr>
        <w:widowControl w:val="0"/>
        <w:rPr>
          <w:rFonts w:ascii="Arial" w:hAnsi="Arial" w:cs="Arial"/>
          <w:b/>
          <w:bCs/>
          <w:sz w:val="28"/>
          <w:szCs w:val="32"/>
        </w:rPr>
      </w:pPr>
      <w:r w:rsidRPr="00227732">
        <w:br w:type="page"/>
      </w:r>
    </w:p>
    <w:p w14:paraId="71D41294" w14:textId="77777777" w:rsidR="00AD4E85" w:rsidRPr="00227732" w:rsidRDefault="00922D53" w:rsidP="00A36AE5">
      <w:pPr>
        <w:pStyle w:val="Title2"/>
        <w:widowControl w:val="0"/>
      </w:pPr>
      <w:r w:rsidRPr="00227732">
        <w:lastRenderedPageBreak/>
        <w:t>Revision History</w:t>
      </w:r>
    </w:p>
    <w:tbl>
      <w:tblPr>
        <w:tblW w:w="494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15" w:type="dxa"/>
          <w:right w:w="115" w:type="dxa"/>
        </w:tblCellMar>
        <w:tblLook w:val="01E0" w:firstRow="1" w:lastRow="1" w:firstColumn="1" w:lastColumn="1" w:noHBand="0" w:noVBand="0"/>
      </w:tblPr>
      <w:tblGrid>
        <w:gridCol w:w="1134"/>
        <w:gridCol w:w="930"/>
        <w:gridCol w:w="4262"/>
        <w:gridCol w:w="3149"/>
      </w:tblGrid>
      <w:tr w:rsidR="00B1680C" w:rsidRPr="00227732" w14:paraId="71D4129C" w14:textId="77777777" w:rsidTr="00B1680C">
        <w:trPr>
          <w:tblHeader/>
        </w:trPr>
        <w:tc>
          <w:tcPr>
            <w:tcW w:w="598" w:type="pct"/>
            <w:tcBorders>
              <w:top w:val="single" w:sz="12" w:space="0" w:color="auto"/>
              <w:left w:val="single" w:sz="12" w:space="0" w:color="auto"/>
              <w:bottom w:val="single" w:sz="6" w:space="0" w:color="auto"/>
              <w:right w:val="single" w:sz="6" w:space="0" w:color="auto"/>
            </w:tcBorders>
            <w:shd w:val="pct15" w:color="auto" w:fill="auto"/>
            <w:vAlign w:val="center"/>
            <w:hideMark/>
          </w:tcPr>
          <w:p w14:paraId="71D41295" w14:textId="77777777" w:rsidR="00B1680C" w:rsidRPr="00227732" w:rsidRDefault="00B1680C" w:rsidP="00A36AE5">
            <w:pPr>
              <w:pStyle w:val="TableHeading"/>
              <w:widowControl w:val="0"/>
            </w:pPr>
            <w:r w:rsidRPr="00227732">
              <w:t>Creation Date</w:t>
            </w:r>
          </w:p>
        </w:tc>
        <w:tc>
          <w:tcPr>
            <w:tcW w:w="491" w:type="pct"/>
            <w:tcBorders>
              <w:top w:val="single" w:sz="12" w:space="0" w:color="auto"/>
              <w:left w:val="single" w:sz="6" w:space="0" w:color="auto"/>
              <w:bottom w:val="single" w:sz="6" w:space="0" w:color="auto"/>
              <w:right w:val="single" w:sz="6" w:space="0" w:color="auto"/>
            </w:tcBorders>
            <w:shd w:val="pct15" w:color="auto" w:fill="auto"/>
            <w:vAlign w:val="center"/>
            <w:hideMark/>
          </w:tcPr>
          <w:p w14:paraId="71D41296" w14:textId="77777777" w:rsidR="00B1680C" w:rsidRPr="00227732" w:rsidRDefault="00B1680C" w:rsidP="00A36AE5">
            <w:pPr>
              <w:pStyle w:val="TableHeading"/>
              <w:widowControl w:val="0"/>
            </w:pPr>
            <w:r w:rsidRPr="00227732">
              <w:t>Version No.</w:t>
            </w:r>
          </w:p>
        </w:tc>
        <w:tc>
          <w:tcPr>
            <w:tcW w:w="2249" w:type="pct"/>
            <w:tcBorders>
              <w:top w:val="single" w:sz="12" w:space="0" w:color="auto"/>
              <w:left w:val="single" w:sz="6" w:space="0" w:color="auto"/>
              <w:bottom w:val="single" w:sz="6" w:space="0" w:color="auto"/>
              <w:right w:val="single" w:sz="6" w:space="0" w:color="auto"/>
            </w:tcBorders>
            <w:shd w:val="pct15" w:color="auto" w:fill="auto"/>
            <w:vAlign w:val="center"/>
            <w:hideMark/>
          </w:tcPr>
          <w:p w14:paraId="71D41297" w14:textId="77777777" w:rsidR="00B1680C" w:rsidRPr="00227732" w:rsidRDefault="00B1680C" w:rsidP="00A36AE5">
            <w:pPr>
              <w:pStyle w:val="TableHeading"/>
              <w:widowControl w:val="0"/>
            </w:pPr>
            <w:r w:rsidRPr="00227732">
              <w:t>Description/Comments</w:t>
            </w:r>
          </w:p>
        </w:tc>
        <w:tc>
          <w:tcPr>
            <w:tcW w:w="1662" w:type="pct"/>
            <w:tcBorders>
              <w:top w:val="single" w:sz="12" w:space="0" w:color="auto"/>
              <w:left w:val="single" w:sz="6" w:space="0" w:color="auto"/>
              <w:bottom w:val="single" w:sz="6" w:space="0" w:color="auto"/>
              <w:right w:val="single" w:sz="6" w:space="0" w:color="auto"/>
            </w:tcBorders>
            <w:shd w:val="pct15" w:color="auto" w:fill="auto"/>
            <w:vAlign w:val="center"/>
            <w:hideMark/>
          </w:tcPr>
          <w:p w14:paraId="71D41298" w14:textId="77777777" w:rsidR="00B1680C" w:rsidRPr="00227732" w:rsidRDefault="00B1680C" w:rsidP="00A36AE5">
            <w:pPr>
              <w:pStyle w:val="TableHeading"/>
              <w:widowControl w:val="0"/>
            </w:pPr>
            <w:r w:rsidRPr="00227732">
              <w:t>Author(s)</w:t>
            </w:r>
          </w:p>
        </w:tc>
      </w:tr>
      <w:tr w:rsidR="00B1680C" w:rsidRPr="00227732" w14:paraId="71D412AC" w14:textId="77777777" w:rsidTr="00B1680C">
        <w:trPr>
          <w:trHeight w:val="65"/>
        </w:trPr>
        <w:tc>
          <w:tcPr>
            <w:tcW w:w="598" w:type="pct"/>
            <w:tcBorders>
              <w:top w:val="single" w:sz="6" w:space="0" w:color="auto"/>
              <w:left w:val="single" w:sz="12" w:space="0" w:color="auto"/>
              <w:bottom w:val="single" w:sz="6" w:space="0" w:color="auto"/>
              <w:right w:val="single" w:sz="6" w:space="0" w:color="auto"/>
            </w:tcBorders>
            <w:vAlign w:val="center"/>
          </w:tcPr>
          <w:p w14:paraId="71D412A5" w14:textId="5C5C9F20" w:rsidR="00B1680C" w:rsidRPr="00227732" w:rsidRDefault="00B1680C" w:rsidP="00CF3560">
            <w:pPr>
              <w:pStyle w:val="Tabletext0"/>
              <w:keepNext w:val="0"/>
              <w:widowControl w:val="0"/>
            </w:pPr>
            <w:r>
              <w:t>03/27/2018</w:t>
            </w:r>
          </w:p>
        </w:tc>
        <w:tc>
          <w:tcPr>
            <w:tcW w:w="491" w:type="pct"/>
            <w:tcBorders>
              <w:top w:val="single" w:sz="6" w:space="0" w:color="auto"/>
              <w:left w:val="single" w:sz="6" w:space="0" w:color="auto"/>
              <w:bottom w:val="single" w:sz="6" w:space="0" w:color="auto"/>
              <w:right w:val="single" w:sz="6" w:space="0" w:color="auto"/>
            </w:tcBorders>
            <w:vAlign w:val="center"/>
          </w:tcPr>
          <w:p w14:paraId="71D412A6" w14:textId="77777777" w:rsidR="00B1680C" w:rsidRPr="00227732" w:rsidRDefault="00B1680C" w:rsidP="000E6448">
            <w:pPr>
              <w:pStyle w:val="Tabletext0"/>
              <w:keepNext w:val="0"/>
              <w:widowControl w:val="0"/>
            </w:pPr>
            <w:r>
              <w:t>1.0</w:t>
            </w:r>
          </w:p>
        </w:tc>
        <w:tc>
          <w:tcPr>
            <w:tcW w:w="2249" w:type="pct"/>
            <w:tcBorders>
              <w:top w:val="single" w:sz="6" w:space="0" w:color="auto"/>
              <w:left w:val="single" w:sz="6" w:space="0" w:color="auto"/>
              <w:bottom w:val="single" w:sz="6" w:space="0" w:color="auto"/>
              <w:right w:val="single" w:sz="6" w:space="0" w:color="auto"/>
            </w:tcBorders>
            <w:vAlign w:val="center"/>
          </w:tcPr>
          <w:p w14:paraId="71D412A7" w14:textId="6E8D5E72" w:rsidR="00B1680C" w:rsidRPr="00227732" w:rsidRDefault="00BE1A23" w:rsidP="00513626">
            <w:pPr>
              <w:pStyle w:val="Tabletext0"/>
              <w:keepNext w:val="0"/>
              <w:widowControl w:val="0"/>
            </w:pPr>
            <w:r>
              <w:t>Created</w:t>
            </w:r>
          </w:p>
        </w:tc>
        <w:tc>
          <w:tcPr>
            <w:tcW w:w="1662" w:type="pct"/>
            <w:tcBorders>
              <w:top w:val="single" w:sz="6" w:space="0" w:color="auto"/>
              <w:left w:val="single" w:sz="6" w:space="0" w:color="auto"/>
              <w:bottom w:val="single" w:sz="6" w:space="0" w:color="auto"/>
              <w:right w:val="single" w:sz="6" w:space="0" w:color="auto"/>
            </w:tcBorders>
            <w:vAlign w:val="center"/>
          </w:tcPr>
          <w:p w14:paraId="71D412A8" w14:textId="113ED935" w:rsidR="00B1680C" w:rsidRPr="00227732" w:rsidRDefault="00B1680C" w:rsidP="000E6448">
            <w:pPr>
              <w:pStyle w:val="Tabletext0"/>
              <w:keepNext w:val="0"/>
              <w:widowControl w:val="0"/>
            </w:pPr>
            <w:r>
              <w:t>Lew Pearson (FTC)</w:t>
            </w:r>
          </w:p>
        </w:tc>
      </w:tr>
      <w:tr w:rsidR="00B1680C" w:rsidRPr="00227732" w14:paraId="71D412B4" w14:textId="77777777" w:rsidTr="00B1680C">
        <w:trPr>
          <w:trHeight w:val="65"/>
        </w:trPr>
        <w:tc>
          <w:tcPr>
            <w:tcW w:w="598" w:type="pct"/>
            <w:tcBorders>
              <w:top w:val="single" w:sz="6" w:space="0" w:color="auto"/>
              <w:left w:val="single" w:sz="12" w:space="0" w:color="auto"/>
              <w:bottom w:val="single" w:sz="6" w:space="0" w:color="auto"/>
              <w:right w:val="single" w:sz="6" w:space="0" w:color="auto"/>
            </w:tcBorders>
            <w:vAlign w:val="center"/>
          </w:tcPr>
          <w:p w14:paraId="71D412AD" w14:textId="77777777" w:rsidR="00B1680C" w:rsidRPr="00227732" w:rsidRDefault="00B1680C" w:rsidP="00CF3560">
            <w:pPr>
              <w:pStyle w:val="Tabletext0"/>
              <w:keepNext w:val="0"/>
              <w:widowControl w:val="0"/>
            </w:pPr>
          </w:p>
        </w:tc>
        <w:tc>
          <w:tcPr>
            <w:tcW w:w="491" w:type="pct"/>
            <w:tcBorders>
              <w:top w:val="single" w:sz="6" w:space="0" w:color="auto"/>
              <w:left w:val="single" w:sz="6" w:space="0" w:color="auto"/>
              <w:bottom w:val="single" w:sz="6" w:space="0" w:color="auto"/>
              <w:right w:val="single" w:sz="6" w:space="0" w:color="auto"/>
            </w:tcBorders>
            <w:vAlign w:val="center"/>
          </w:tcPr>
          <w:p w14:paraId="71D412AE" w14:textId="77777777" w:rsidR="00B1680C" w:rsidRPr="00227732" w:rsidRDefault="00B1680C" w:rsidP="000E6448">
            <w:pPr>
              <w:pStyle w:val="Tabletext0"/>
              <w:keepNext w:val="0"/>
              <w:widowControl w:val="0"/>
            </w:pPr>
          </w:p>
        </w:tc>
        <w:tc>
          <w:tcPr>
            <w:tcW w:w="2249" w:type="pct"/>
            <w:tcBorders>
              <w:top w:val="single" w:sz="6" w:space="0" w:color="auto"/>
              <w:left w:val="single" w:sz="6" w:space="0" w:color="auto"/>
              <w:bottom w:val="single" w:sz="6" w:space="0" w:color="auto"/>
              <w:right w:val="single" w:sz="6" w:space="0" w:color="auto"/>
            </w:tcBorders>
            <w:vAlign w:val="center"/>
          </w:tcPr>
          <w:p w14:paraId="71D412AF" w14:textId="77777777" w:rsidR="00B1680C" w:rsidRPr="00227732" w:rsidRDefault="00B1680C" w:rsidP="00DF37DF">
            <w:pPr>
              <w:pStyle w:val="Tabletext0"/>
              <w:keepNext w:val="0"/>
              <w:widowControl w:val="0"/>
            </w:pPr>
          </w:p>
        </w:tc>
        <w:tc>
          <w:tcPr>
            <w:tcW w:w="1662" w:type="pct"/>
            <w:tcBorders>
              <w:top w:val="single" w:sz="6" w:space="0" w:color="auto"/>
              <w:left w:val="single" w:sz="6" w:space="0" w:color="auto"/>
              <w:bottom w:val="single" w:sz="6" w:space="0" w:color="auto"/>
              <w:right w:val="single" w:sz="6" w:space="0" w:color="auto"/>
            </w:tcBorders>
            <w:vAlign w:val="center"/>
          </w:tcPr>
          <w:p w14:paraId="71D412B0" w14:textId="77777777" w:rsidR="00B1680C" w:rsidRPr="00227732" w:rsidRDefault="00B1680C" w:rsidP="000E6448">
            <w:pPr>
              <w:pStyle w:val="Tabletext0"/>
              <w:keepNext w:val="0"/>
              <w:widowControl w:val="0"/>
            </w:pPr>
          </w:p>
        </w:tc>
      </w:tr>
    </w:tbl>
    <w:p w14:paraId="71D412C5" w14:textId="77777777" w:rsidR="00CA5DF5" w:rsidRPr="00227732" w:rsidRDefault="00CA5DF5" w:rsidP="00A36AE5">
      <w:pPr>
        <w:pStyle w:val="InstructionalText1"/>
        <w:keepLines w:val="0"/>
        <w:widowControl w:val="0"/>
      </w:pPr>
      <w:bookmarkStart w:id="2" w:name="ColumnTitle_01"/>
      <w:bookmarkEnd w:id="2"/>
    </w:p>
    <w:p w14:paraId="71D412C6" w14:textId="77777777" w:rsidR="00A87626" w:rsidRPr="00227732" w:rsidRDefault="00A87626" w:rsidP="00A36AE5">
      <w:pPr>
        <w:pStyle w:val="BodyText"/>
        <w:widowControl w:val="0"/>
      </w:pPr>
    </w:p>
    <w:p w14:paraId="71D412C7" w14:textId="77777777" w:rsidR="00BF2C5A" w:rsidRPr="00227732" w:rsidRDefault="00BF2C5A" w:rsidP="000502E7">
      <w:pPr>
        <w:widowControl w:val="0"/>
        <w:tabs>
          <w:tab w:val="left" w:pos="3798"/>
        </w:tabs>
        <w:rPr>
          <w:sz w:val="24"/>
          <w:szCs w:val="20"/>
        </w:rPr>
      </w:pPr>
      <w:r w:rsidRPr="00227732">
        <w:br w:type="page"/>
      </w:r>
    </w:p>
    <w:p w14:paraId="71D412C8" w14:textId="77777777" w:rsidR="004F3A80" w:rsidRPr="00227732" w:rsidRDefault="004F3A80" w:rsidP="00A36AE5">
      <w:pPr>
        <w:pStyle w:val="Title2"/>
        <w:widowControl w:val="0"/>
      </w:pPr>
      <w:r w:rsidRPr="00227732">
        <w:lastRenderedPageBreak/>
        <w:t>Table of Contents</w:t>
      </w:r>
    </w:p>
    <w:p w14:paraId="3F8B1BC8" w14:textId="348851B7" w:rsidR="005D2B49" w:rsidRDefault="003028C9">
      <w:pPr>
        <w:pStyle w:val="TOC1"/>
        <w:rPr>
          <w:rFonts w:asciiTheme="minorHAnsi" w:eastAsiaTheme="minorEastAsia" w:hAnsiTheme="minorHAnsi" w:cstheme="minorBidi"/>
          <w:b w:val="0"/>
          <w:noProof/>
          <w:sz w:val="22"/>
          <w:szCs w:val="22"/>
        </w:rPr>
      </w:pPr>
      <w:r w:rsidRPr="00227732">
        <w:fldChar w:fldCharType="begin"/>
      </w:r>
      <w:r w:rsidR="003224BE" w:rsidRPr="00227732">
        <w:instrText xml:space="preserve"> TOC \o \h \z \t "Appendix 1,1" </w:instrText>
      </w:r>
      <w:r w:rsidRPr="00227732">
        <w:fldChar w:fldCharType="separate"/>
      </w:r>
      <w:hyperlink w:anchor="_Toc509936890" w:history="1">
        <w:r w:rsidR="005D2B49" w:rsidRPr="00C70359">
          <w:rPr>
            <w:rStyle w:val="Hyperlink"/>
            <w:noProof/>
          </w:rPr>
          <w:t>1</w:t>
        </w:r>
        <w:r w:rsidR="005D2B49">
          <w:rPr>
            <w:rFonts w:asciiTheme="minorHAnsi" w:eastAsiaTheme="minorEastAsia" w:hAnsiTheme="minorHAnsi" w:cstheme="minorBidi"/>
            <w:b w:val="0"/>
            <w:noProof/>
            <w:sz w:val="22"/>
            <w:szCs w:val="22"/>
          </w:rPr>
          <w:tab/>
        </w:r>
        <w:r w:rsidR="005D2B49" w:rsidRPr="00C70359">
          <w:rPr>
            <w:rStyle w:val="Hyperlink"/>
            <w:noProof/>
          </w:rPr>
          <w:t>Introduction</w:t>
        </w:r>
        <w:r w:rsidR="005D2B49">
          <w:rPr>
            <w:noProof/>
            <w:webHidden/>
          </w:rPr>
          <w:tab/>
        </w:r>
        <w:r w:rsidR="005D2B49">
          <w:rPr>
            <w:noProof/>
            <w:webHidden/>
          </w:rPr>
          <w:fldChar w:fldCharType="begin"/>
        </w:r>
        <w:r w:rsidR="005D2B49">
          <w:rPr>
            <w:noProof/>
            <w:webHidden/>
          </w:rPr>
          <w:instrText xml:space="preserve"> PAGEREF _Toc509936890 \h </w:instrText>
        </w:r>
        <w:r w:rsidR="005D2B49">
          <w:rPr>
            <w:noProof/>
            <w:webHidden/>
          </w:rPr>
        </w:r>
        <w:r w:rsidR="005D2B49">
          <w:rPr>
            <w:noProof/>
            <w:webHidden/>
          </w:rPr>
          <w:fldChar w:fldCharType="separate"/>
        </w:r>
        <w:r w:rsidR="005D2B49">
          <w:rPr>
            <w:noProof/>
            <w:webHidden/>
          </w:rPr>
          <w:t>1</w:t>
        </w:r>
        <w:r w:rsidR="005D2B49">
          <w:rPr>
            <w:noProof/>
            <w:webHidden/>
          </w:rPr>
          <w:fldChar w:fldCharType="end"/>
        </w:r>
      </w:hyperlink>
    </w:p>
    <w:p w14:paraId="56B594C2" w14:textId="57F6DBF8" w:rsidR="005D2B49" w:rsidRDefault="0056305F">
      <w:pPr>
        <w:pStyle w:val="TOC2"/>
        <w:rPr>
          <w:rFonts w:asciiTheme="minorHAnsi" w:eastAsiaTheme="minorEastAsia" w:hAnsiTheme="minorHAnsi" w:cstheme="minorBidi"/>
          <w:noProof/>
          <w:sz w:val="22"/>
          <w:szCs w:val="22"/>
        </w:rPr>
      </w:pPr>
      <w:hyperlink w:anchor="_Toc509936891" w:history="1">
        <w:r w:rsidR="005D2B49" w:rsidRPr="00C70359">
          <w:rPr>
            <w:rStyle w:val="Hyperlink"/>
            <w:noProof/>
          </w:rPr>
          <w:t>1.1</w:t>
        </w:r>
        <w:r w:rsidR="005D2B49">
          <w:rPr>
            <w:rFonts w:asciiTheme="minorHAnsi" w:eastAsiaTheme="minorEastAsia" w:hAnsiTheme="minorHAnsi" w:cstheme="minorBidi"/>
            <w:noProof/>
            <w:sz w:val="22"/>
            <w:szCs w:val="22"/>
          </w:rPr>
          <w:tab/>
        </w:r>
        <w:r w:rsidR="005D2B49" w:rsidRPr="00C70359">
          <w:rPr>
            <w:rStyle w:val="Hyperlink"/>
            <w:noProof/>
          </w:rPr>
          <w:t>Purpose of the SDD</w:t>
        </w:r>
        <w:r w:rsidR="005D2B49">
          <w:rPr>
            <w:noProof/>
            <w:webHidden/>
          </w:rPr>
          <w:tab/>
        </w:r>
        <w:r w:rsidR="005D2B49">
          <w:rPr>
            <w:noProof/>
            <w:webHidden/>
          </w:rPr>
          <w:fldChar w:fldCharType="begin"/>
        </w:r>
        <w:r w:rsidR="005D2B49">
          <w:rPr>
            <w:noProof/>
            <w:webHidden/>
          </w:rPr>
          <w:instrText xml:space="preserve"> PAGEREF _Toc509936891 \h </w:instrText>
        </w:r>
        <w:r w:rsidR="005D2B49">
          <w:rPr>
            <w:noProof/>
            <w:webHidden/>
          </w:rPr>
        </w:r>
        <w:r w:rsidR="005D2B49">
          <w:rPr>
            <w:noProof/>
            <w:webHidden/>
          </w:rPr>
          <w:fldChar w:fldCharType="separate"/>
        </w:r>
        <w:r w:rsidR="005D2B49">
          <w:rPr>
            <w:noProof/>
            <w:webHidden/>
          </w:rPr>
          <w:t>1</w:t>
        </w:r>
        <w:r w:rsidR="005D2B49">
          <w:rPr>
            <w:noProof/>
            <w:webHidden/>
          </w:rPr>
          <w:fldChar w:fldCharType="end"/>
        </w:r>
      </w:hyperlink>
    </w:p>
    <w:p w14:paraId="0F18ACCC" w14:textId="55C8F2AE" w:rsidR="005D2B49" w:rsidRDefault="0056305F">
      <w:pPr>
        <w:pStyle w:val="TOC2"/>
        <w:rPr>
          <w:rFonts w:asciiTheme="minorHAnsi" w:eastAsiaTheme="minorEastAsia" w:hAnsiTheme="minorHAnsi" w:cstheme="minorBidi"/>
          <w:noProof/>
          <w:sz w:val="22"/>
          <w:szCs w:val="22"/>
        </w:rPr>
      </w:pPr>
      <w:hyperlink w:anchor="_Toc509936892" w:history="1">
        <w:r w:rsidR="005D2B49" w:rsidRPr="00C70359">
          <w:rPr>
            <w:rStyle w:val="Hyperlink"/>
            <w:noProof/>
          </w:rPr>
          <w:t>1.2</w:t>
        </w:r>
        <w:r w:rsidR="005D2B49">
          <w:rPr>
            <w:rFonts w:asciiTheme="minorHAnsi" w:eastAsiaTheme="minorEastAsia" w:hAnsiTheme="minorHAnsi" w:cstheme="minorBidi"/>
            <w:noProof/>
            <w:sz w:val="22"/>
            <w:szCs w:val="22"/>
          </w:rPr>
          <w:tab/>
        </w:r>
        <w:r w:rsidR="005D2B49" w:rsidRPr="00C70359">
          <w:rPr>
            <w:rStyle w:val="Hyperlink"/>
            <w:noProof/>
          </w:rPr>
          <w:t>Identification</w:t>
        </w:r>
        <w:r w:rsidR="005D2B49">
          <w:rPr>
            <w:noProof/>
            <w:webHidden/>
          </w:rPr>
          <w:tab/>
        </w:r>
        <w:r w:rsidR="005D2B49">
          <w:rPr>
            <w:noProof/>
            <w:webHidden/>
          </w:rPr>
          <w:fldChar w:fldCharType="begin"/>
        </w:r>
        <w:r w:rsidR="005D2B49">
          <w:rPr>
            <w:noProof/>
            <w:webHidden/>
          </w:rPr>
          <w:instrText xml:space="preserve"> PAGEREF _Toc509936892 \h </w:instrText>
        </w:r>
        <w:r w:rsidR="005D2B49">
          <w:rPr>
            <w:noProof/>
            <w:webHidden/>
          </w:rPr>
        </w:r>
        <w:r w:rsidR="005D2B49">
          <w:rPr>
            <w:noProof/>
            <w:webHidden/>
          </w:rPr>
          <w:fldChar w:fldCharType="separate"/>
        </w:r>
        <w:r w:rsidR="005D2B49">
          <w:rPr>
            <w:noProof/>
            <w:webHidden/>
          </w:rPr>
          <w:t>2</w:t>
        </w:r>
        <w:r w:rsidR="005D2B49">
          <w:rPr>
            <w:noProof/>
            <w:webHidden/>
          </w:rPr>
          <w:fldChar w:fldCharType="end"/>
        </w:r>
      </w:hyperlink>
    </w:p>
    <w:p w14:paraId="40A9CB2D" w14:textId="040225DB" w:rsidR="005D2B49" w:rsidRDefault="0056305F">
      <w:pPr>
        <w:pStyle w:val="TOC2"/>
        <w:rPr>
          <w:rFonts w:asciiTheme="minorHAnsi" w:eastAsiaTheme="minorEastAsia" w:hAnsiTheme="minorHAnsi" w:cstheme="minorBidi"/>
          <w:noProof/>
          <w:sz w:val="22"/>
          <w:szCs w:val="22"/>
        </w:rPr>
      </w:pPr>
      <w:hyperlink w:anchor="_Toc509936893" w:history="1">
        <w:r w:rsidR="005D2B49" w:rsidRPr="00C70359">
          <w:rPr>
            <w:rStyle w:val="Hyperlink"/>
            <w:noProof/>
          </w:rPr>
          <w:t>1.3</w:t>
        </w:r>
        <w:r w:rsidR="005D2B49">
          <w:rPr>
            <w:rFonts w:asciiTheme="minorHAnsi" w:eastAsiaTheme="minorEastAsia" w:hAnsiTheme="minorHAnsi" w:cstheme="minorBidi"/>
            <w:noProof/>
            <w:sz w:val="22"/>
            <w:szCs w:val="22"/>
          </w:rPr>
          <w:tab/>
        </w:r>
        <w:r w:rsidR="005D2B49" w:rsidRPr="00C70359">
          <w:rPr>
            <w:rStyle w:val="Hyperlink"/>
            <w:noProof/>
          </w:rPr>
          <w:t>Scope</w:t>
        </w:r>
        <w:r w:rsidR="005D2B49">
          <w:rPr>
            <w:noProof/>
            <w:webHidden/>
          </w:rPr>
          <w:tab/>
        </w:r>
        <w:r w:rsidR="005D2B49">
          <w:rPr>
            <w:noProof/>
            <w:webHidden/>
          </w:rPr>
          <w:fldChar w:fldCharType="begin"/>
        </w:r>
        <w:r w:rsidR="005D2B49">
          <w:rPr>
            <w:noProof/>
            <w:webHidden/>
          </w:rPr>
          <w:instrText xml:space="preserve"> PAGEREF _Toc509936893 \h </w:instrText>
        </w:r>
        <w:r w:rsidR="005D2B49">
          <w:rPr>
            <w:noProof/>
            <w:webHidden/>
          </w:rPr>
        </w:r>
        <w:r w:rsidR="005D2B49">
          <w:rPr>
            <w:noProof/>
            <w:webHidden/>
          </w:rPr>
          <w:fldChar w:fldCharType="separate"/>
        </w:r>
        <w:r w:rsidR="005D2B49">
          <w:rPr>
            <w:noProof/>
            <w:webHidden/>
          </w:rPr>
          <w:t>3</w:t>
        </w:r>
        <w:r w:rsidR="005D2B49">
          <w:rPr>
            <w:noProof/>
            <w:webHidden/>
          </w:rPr>
          <w:fldChar w:fldCharType="end"/>
        </w:r>
      </w:hyperlink>
    </w:p>
    <w:p w14:paraId="4CE4589C" w14:textId="30B42D80" w:rsidR="005D2B49" w:rsidRDefault="0056305F">
      <w:pPr>
        <w:pStyle w:val="TOC2"/>
        <w:rPr>
          <w:rFonts w:asciiTheme="minorHAnsi" w:eastAsiaTheme="minorEastAsia" w:hAnsiTheme="minorHAnsi" w:cstheme="minorBidi"/>
          <w:noProof/>
          <w:sz w:val="22"/>
          <w:szCs w:val="22"/>
        </w:rPr>
      </w:pPr>
      <w:hyperlink w:anchor="_Toc509936894" w:history="1">
        <w:r w:rsidR="005D2B49" w:rsidRPr="00C70359">
          <w:rPr>
            <w:rStyle w:val="Hyperlink"/>
            <w:noProof/>
          </w:rPr>
          <w:t>1.4</w:t>
        </w:r>
        <w:r w:rsidR="005D2B49">
          <w:rPr>
            <w:rFonts w:asciiTheme="minorHAnsi" w:eastAsiaTheme="minorEastAsia" w:hAnsiTheme="minorHAnsi" w:cstheme="minorBidi"/>
            <w:noProof/>
            <w:sz w:val="22"/>
            <w:szCs w:val="22"/>
          </w:rPr>
          <w:tab/>
        </w:r>
        <w:r w:rsidR="005D2B49" w:rsidRPr="00C70359">
          <w:rPr>
            <w:rStyle w:val="Hyperlink"/>
            <w:noProof/>
          </w:rPr>
          <w:t>Constraining Policies, Directives and Procedures</w:t>
        </w:r>
        <w:r w:rsidR="005D2B49">
          <w:rPr>
            <w:noProof/>
            <w:webHidden/>
          </w:rPr>
          <w:tab/>
        </w:r>
        <w:r w:rsidR="005D2B49">
          <w:rPr>
            <w:noProof/>
            <w:webHidden/>
          </w:rPr>
          <w:fldChar w:fldCharType="begin"/>
        </w:r>
        <w:r w:rsidR="005D2B49">
          <w:rPr>
            <w:noProof/>
            <w:webHidden/>
          </w:rPr>
          <w:instrText xml:space="preserve"> PAGEREF _Toc509936894 \h </w:instrText>
        </w:r>
        <w:r w:rsidR="005D2B49">
          <w:rPr>
            <w:noProof/>
            <w:webHidden/>
          </w:rPr>
        </w:r>
        <w:r w:rsidR="005D2B49">
          <w:rPr>
            <w:noProof/>
            <w:webHidden/>
          </w:rPr>
          <w:fldChar w:fldCharType="separate"/>
        </w:r>
        <w:r w:rsidR="005D2B49">
          <w:rPr>
            <w:noProof/>
            <w:webHidden/>
          </w:rPr>
          <w:t>4</w:t>
        </w:r>
        <w:r w:rsidR="005D2B49">
          <w:rPr>
            <w:noProof/>
            <w:webHidden/>
          </w:rPr>
          <w:fldChar w:fldCharType="end"/>
        </w:r>
      </w:hyperlink>
    </w:p>
    <w:p w14:paraId="6F283BA6" w14:textId="51F51BBE" w:rsidR="005D2B49" w:rsidRDefault="0056305F">
      <w:pPr>
        <w:pStyle w:val="TOC2"/>
        <w:rPr>
          <w:rFonts w:asciiTheme="minorHAnsi" w:eastAsiaTheme="minorEastAsia" w:hAnsiTheme="minorHAnsi" w:cstheme="minorBidi"/>
          <w:noProof/>
          <w:sz w:val="22"/>
          <w:szCs w:val="22"/>
        </w:rPr>
      </w:pPr>
      <w:hyperlink w:anchor="_Toc509936895" w:history="1">
        <w:r w:rsidR="005D2B49" w:rsidRPr="00C70359">
          <w:rPr>
            <w:rStyle w:val="Hyperlink"/>
            <w:noProof/>
          </w:rPr>
          <w:t>1.5</w:t>
        </w:r>
        <w:r w:rsidR="005D2B49">
          <w:rPr>
            <w:rFonts w:asciiTheme="minorHAnsi" w:eastAsiaTheme="minorEastAsia" w:hAnsiTheme="minorHAnsi" w:cstheme="minorBidi"/>
            <w:noProof/>
            <w:sz w:val="22"/>
            <w:szCs w:val="22"/>
          </w:rPr>
          <w:tab/>
        </w:r>
        <w:r w:rsidR="005D2B49" w:rsidRPr="00C70359">
          <w:rPr>
            <w:rStyle w:val="Hyperlink"/>
            <w:noProof/>
          </w:rPr>
          <w:t>User Characteristics</w:t>
        </w:r>
        <w:r w:rsidR="005D2B49">
          <w:rPr>
            <w:noProof/>
            <w:webHidden/>
          </w:rPr>
          <w:tab/>
        </w:r>
        <w:r w:rsidR="005D2B49">
          <w:rPr>
            <w:noProof/>
            <w:webHidden/>
          </w:rPr>
          <w:fldChar w:fldCharType="begin"/>
        </w:r>
        <w:r w:rsidR="005D2B49">
          <w:rPr>
            <w:noProof/>
            <w:webHidden/>
          </w:rPr>
          <w:instrText xml:space="preserve"> PAGEREF _Toc509936895 \h </w:instrText>
        </w:r>
        <w:r w:rsidR="005D2B49">
          <w:rPr>
            <w:noProof/>
            <w:webHidden/>
          </w:rPr>
        </w:r>
        <w:r w:rsidR="005D2B49">
          <w:rPr>
            <w:noProof/>
            <w:webHidden/>
          </w:rPr>
          <w:fldChar w:fldCharType="separate"/>
        </w:r>
        <w:r w:rsidR="005D2B49">
          <w:rPr>
            <w:noProof/>
            <w:webHidden/>
          </w:rPr>
          <w:t>5</w:t>
        </w:r>
        <w:r w:rsidR="005D2B49">
          <w:rPr>
            <w:noProof/>
            <w:webHidden/>
          </w:rPr>
          <w:fldChar w:fldCharType="end"/>
        </w:r>
      </w:hyperlink>
    </w:p>
    <w:p w14:paraId="75854D7B" w14:textId="15D4246C" w:rsidR="005D2B49" w:rsidRDefault="0056305F">
      <w:pPr>
        <w:pStyle w:val="TOC3"/>
        <w:rPr>
          <w:rFonts w:asciiTheme="minorHAnsi" w:eastAsiaTheme="minorEastAsia" w:hAnsiTheme="minorHAnsi" w:cstheme="minorBidi"/>
          <w:noProof/>
          <w:sz w:val="22"/>
          <w:szCs w:val="22"/>
        </w:rPr>
      </w:pPr>
      <w:hyperlink w:anchor="_Toc509936896" w:history="1">
        <w:r w:rsidR="005D2B49" w:rsidRPr="00C70359">
          <w:rPr>
            <w:rStyle w:val="Hyperlink"/>
            <w:noProof/>
          </w:rPr>
          <w:t>1.5.1</w:t>
        </w:r>
        <w:r w:rsidR="005D2B49">
          <w:rPr>
            <w:rFonts w:asciiTheme="minorHAnsi" w:eastAsiaTheme="minorEastAsia" w:hAnsiTheme="minorHAnsi" w:cstheme="minorBidi"/>
            <w:noProof/>
            <w:sz w:val="22"/>
            <w:szCs w:val="22"/>
          </w:rPr>
          <w:tab/>
        </w:r>
        <w:r w:rsidR="005D2B49" w:rsidRPr="00C70359">
          <w:rPr>
            <w:rStyle w:val="Hyperlink"/>
            <w:noProof/>
          </w:rPr>
          <w:t>User Objectives</w:t>
        </w:r>
        <w:r w:rsidR="005D2B49">
          <w:rPr>
            <w:noProof/>
            <w:webHidden/>
          </w:rPr>
          <w:tab/>
        </w:r>
        <w:r w:rsidR="005D2B49">
          <w:rPr>
            <w:noProof/>
            <w:webHidden/>
          </w:rPr>
          <w:fldChar w:fldCharType="begin"/>
        </w:r>
        <w:r w:rsidR="005D2B49">
          <w:rPr>
            <w:noProof/>
            <w:webHidden/>
          </w:rPr>
          <w:instrText xml:space="preserve"> PAGEREF _Toc509936896 \h </w:instrText>
        </w:r>
        <w:r w:rsidR="005D2B49">
          <w:rPr>
            <w:noProof/>
            <w:webHidden/>
          </w:rPr>
        </w:r>
        <w:r w:rsidR="005D2B49">
          <w:rPr>
            <w:noProof/>
            <w:webHidden/>
          </w:rPr>
          <w:fldChar w:fldCharType="separate"/>
        </w:r>
        <w:r w:rsidR="005D2B49">
          <w:rPr>
            <w:noProof/>
            <w:webHidden/>
          </w:rPr>
          <w:t>5</w:t>
        </w:r>
        <w:r w:rsidR="005D2B49">
          <w:rPr>
            <w:noProof/>
            <w:webHidden/>
          </w:rPr>
          <w:fldChar w:fldCharType="end"/>
        </w:r>
      </w:hyperlink>
    </w:p>
    <w:p w14:paraId="15FA6365" w14:textId="7461B278" w:rsidR="005D2B49" w:rsidRDefault="0056305F">
      <w:pPr>
        <w:pStyle w:val="TOC2"/>
        <w:rPr>
          <w:rFonts w:asciiTheme="minorHAnsi" w:eastAsiaTheme="minorEastAsia" w:hAnsiTheme="minorHAnsi" w:cstheme="minorBidi"/>
          <w:noProof/>
          <w:sz w:val="22"/>
          <w:szCs w:val="22"/>
        </w:rPr>
      </w:pPr>
      <w:hyperlink w:anchor="_Toc509936897" w:history="1">
        <w:r w:rsidR="005D2B49" w:rsidRPr="00C70359">
          <w:rPr>
            <w:rStyle w:val="Hyperlink"/>
            <w:noProof/>
          </w:rPr>
          <w:t>1.6</w:t>
        </w:r>
        <w:r w:rsidR="005D2B49">
          <w:rPr>
            <w:rFonts w:asciiTheme="minorHAnsi" w:eastAsiaTheme="minorEastAsia" w:hAnsiTheme="minorHAnsi" w:cstheme="minorBidi"/>
            <w:noProof/>
            <w:sz w:val="22"/>
            <w:szCs w:val="22"/>
          </w:rPr>
          <w:tab/>
        </w:r>
        <w:r w:rsidR="005D2B49" w:rsidRPr="00C70359">
          <w:rPr>
            <w:rStyle w:val="Hyperlink"/>
            <w:noProof/>
          </w:rPr>
          <w:t>Definitions, Acronyms, and Abbreviations</w:t>
        </w:r>
        <w:r w:rsidR="005D2B49">
          <w:rPr>
            <w:noProof/>
            <w:webHidden/>
          </w:rPr>
          <w:tab/>
        </w:r>
        <w:r w:rsidR="005D2B49">
          <w:rPr>
            <w:noProof/>
            <w:webHidden/>
          </w:rPr>
          <w:fldChar w:fldCharType="begin"/>
        </w:r>
        <w:r w:rsidR="005D2B49">
          <w:rPr>
            <w:noProof/>
            <w:webHidden/>
          </w:rPr>
          <w:instrText xml:space="preserve"> PAGEREF _Toc509936897 \h </w:instrText>
        </w:r>
        <w:r w:rsidR="005D2B49">
          <w:rPr>
            <w:noProof/>
            <w:webHidden/>
          </w:rPr>
        </w:r>
        <w:r w:rsidR="005D2B49">
          <w:rPr>
            <w:noProof/>
            <w:webHidden/>
          </w:rPr>
          <w:fldChar w:fldCharType="separate"/>
        </w:r>
        <w:r w:rsidR="005D2B49">
          <w:rPr>
            <w:noProof/>
            <w:webHidden/>
          </w:rPr>
          <w:t>5</w:t>
        </w:r>
        <w:r w:rsidR="005D2B49">
          <w:rPr>
            <w:noProof/>
            <w:webHidden/>
          </w:rPr>
          <w:fldChar w:fldCharType="end"/>
        </w:r>
      </w:hyperlink>
    </w:p>
    <w:p w14:paraId="41C3C8F9" w14:textId="5F9404BE" w:rsidR="005D2B49" w:rsidRDefault="0056305F">
      <w:pPr>
        <w:pStyle w:val="TOC3"/>
        <w:rPr>
          <w:rFonts w:asciiTheme="minorHAnsi" w:eastAsiaTheme="minorEastAsia" w:hAnsiTheme="minorHAnsi" w:cstheme="minorBidi"/>
          <w:noProof/>
          <w:sz w:val="22"/>
          <w:szCs w:val="22"/>
        </w:rPr>
      </w:pPr>
      <w:hyperlink w:anchor="_Toc509936898" w:history="1">
        <w:r w:rsidR="005D2B49" w:rsidRPr="00C70359">
          <w:rPr>
            <w:rStyle w:val="Hyperlink"/>
            <w:noProof/>
            <w:lang w:eastAsia="fr-FR"/>
          </w:rPr>
          <w:t>1.6.1</w:t>
        </w:r>
        <w:r w:rsidR="005D2B49">
          <w:rPr>
            <w:rFonts w:asciiTheme="minorHAnsi" w:eastAsiaTheme="minorEastAsia" w:hAnsiTheme="minorHAnsi" w:cstheme="minorBidi"/>
            <w:noProof/>
            <w:sz w:val="22"/>
            <w:szCs w:val="22"/>
          </w:rPr>
          <w:tab/>
        </w:r>
        <w:r w:rsidR="005D2B49" w:rsidRPr="00C70359">
          <w:rPr>
            <w:rStyle w:val="Hyperlink"/>
            <w:noProof/>
            <w:lang w:eastAsia="fr-FR"/>
          </w:rPr>
          <w:t>Acronyms</w:t>
        </w:r>
        <w:r w:rsidR="005D2B49">
          <w:rPr>
            <w:noProof/>
            <w:webHidden/>
          </w:rPr>
          <w:tab/>
        </w:r>
        <w:r w:rsidR="005D2B49">
          <w:rPr>
            <w:noProof/>
            <w:webHidden/>
          </w:rPr>
          <w:fldChar w:fldCharType="begin"/>
        </w:r>
        <w:r w:rsidR="005D2B49">
          <w:rPr>
            <w:noProof/>
            <w:webHidden/>
          </w:rPr>
          <w:instrText xml:space="preserve"> PAGEREF _Toc509936898 \h </w:instrText>
        </w:r>
        <w:r w:rsidR="005D2B49">
          <w:rPr>
            <w:noProof/>
            <w:webHidden/>
          </w:rPr>
        </w:r>
        <w:r w:rsidR="005D2B49">
          <w:rPr>
            <w:noProof/>
            <w:webHidden/>
          </w:rPr>
          <w:fldChar w:fldCharType="separate"/>
        </w:r>
        <w:r w:rsidR="005D2B49">
          <w:rPr>
            <w:noProof/>
            <w:webHidden/>
          </w:rPr>
          <w:t>5</w:t>
        </w:r>
        <w:r w:rsidR="005D2B49">
          <w:rPr>
            <w:noProof/>
            <w:webHidden/>
          </w:rPr>
          <w:fldChar w:fldCharType="end"/>
        </w:r>
      </w:hyperlink>
    </w:p>
    <w:p w14:paraId="0F01C38A" w14:textId="2AC434B2" w:rsidR="005D2B49" w:rsidRDefault="0056305F">
      <w:pPr>
        <w:pStyle w:val="TOC3"/>
        <w:rPr>
          <w:rFonts w:asciiTheme="minorHAnsi" w:eastAsiaTheme="minorEastAsia" w:hAnsiTheme="minorHAnsi" w:cstheme="minorBidi"/>
          <w:noProof/>
          <w:sz w:val="22"/>
          <w:szCs w:val="22"/>
        </w:rPr>
      </w:pPr>
      <w:hyperlink w:anchor="_Toc509936899" w:history="1">
        <w:r w:rsidR="005D2B49" w:rsidRPr="00C70359">
          <w:rPr>
            <w:rStyle w:val="Hyperlink"/>
            <w:noProof/>
          </w:rPr>
          <w:t>1.6.2</w:t>
        </w:r>
        <w:r w:rsidR="005D2B49">
          <w:rPr>
            <w:rFonts w:asciiTheme="minorHAnsi" w:eastAsiaTheme="minorEastAsia" w:hAnsiTheme="minorHAnsi" w:cstheme="minorBidi"/>
            <w:noProof/>
            <w:sz w:val="22"/>
            <w:szCs w:val="22"/>
          </w:rPr>
          <w:tab/>
        </w:r>
        <w:r w:rsidR="005D2B49" w:rsidRPr="00C70359">
          <w:rPr>
            <w:rStyle w:val="Hyperlink"/>
            <w:noProof/>
          </w:rPr>
          <w:t>Definitions</w:t>
        </w:r>
        <w:r w:rsidR="005D2B49">
          <w:rPr>
            <w:noProof/>
            <w:webHidden/>
          </w:rPr>
          <w:tab/>
        </w:r>
        <w:r w:rsidR="005D2B49">
          <w:rPr>
            <w:noProof/>
            <w:webHidden/>
          </w:rPr>
          <w:fldChar w:fldCharType="begin"/>
        </w:r>
        <w:r w:rsidR="005D2B49">
          <w:rPr>
            <w:noProof/>
            <w:webHidden/>
          </w:rPr>
          <w:instrText xml:space="preserve"> PAGEREF _Toc509936899 \h </w:instrText>
        </w:r>
        <w:r w:rsidR="005D2B49">
          <w:rPr>
            <w:noProof/>
            <w:webHidden/>
          </w:rPr>
        </w:r>
        <w:r w:rsidR="005D2B49">
          <w:rPr>
            <w:noProof/>
            <w:webHidden/>
          </w:rPr>
          <w:fldChar w:fldCharType="separate"/>
        </w:r>
        <w:r w:rsidR="005D2B49">
          <w:rPr>
            <w:noProof/>
            <w:webHidden/>
          </w:rPr>
          <w:t>7</w:t>
        </w:r>
        <w:r w:rsidR="005D2B49">
          <w:rPr>
            <w:noProof/>
            <w:webHidden/>
          </w:rPr>
          <w:fldChar w:fldCharType="end"/>
        </w:r>
      </w:hyperlink>
    </w:p>
    <w:p w14:paraId="51B738C2" w14:textId="2AD20BDC" w:rsidR="005D2B49" w:rsidRDefault="0056305F">
      <w:pPr>
        <w:pStyle w:val="TOC2"/>
        <w:rPr>
          <w:rFonts w:asciiTheme="minorHAnsi" w:eastAsiaTheme="minorEastAsia" w:hAnsiTheme="minorHAnsi" w:cstheme="minorBidi"/>
          <w:noProof/>
          <w:sz w:val="22"/>
          <w:szCs w:val="22"/>
        </w:rPr>
      </w:pPr>
      <w:hyperlink w:anchor="_Toc509936900" w:history="1">
        <w:r w:rsidR="005D2B49" w:rsidRPr="00C70359">
          <w:rPr>
            <w:rStyle w:val="Hyperlink"/>
            <w:noProof/>
          </w:rPr>
          <w:t>1.7</w:t>
        </w:r>
        <w:r w:rsidR="005D2B49">
          <w:rPr>
            <w:rFonts w:asciiTheme="minorHAnsi" w:eastAsiaTheme="minorEastAsia" w:hAnsiTheme="minorHAnsi" w:cstheme="minorBidi"/>
            <w:noProof/>
            <w:sz w:val="22"/>
            <w:szCs w:val="22"/>
          </w:rPr>
          <w:tab/>
        </w:r>
        <w:r w:rsidR="005D2B49" w:rsidRPr="00C70359">
          <w:rPr>
            <w:rStyle w:val="Hyperlink"/>
            <w:noProof/>
          </w:rPr>
          <w:t>References</w:t>
        </w:r>
        <w:r w:rsidR="005D2B49">
          <w:rPr>
            <w:noProof/>
            <w:webHidden/>
          </w:rPr>
          <w:tab/>
        </w:r>
        <w:r w:rsidR="005D2B49">
          <w:rPr>
            <w:noProof/>
            <w:webHidden/>
          </w:rPr>
          <w:fldChar w:fldCharType="begin"/>
        </w:r>
        <w:r w:rsidR="005D2B49">
          <w:rPr>
            <w:noProof/>
            <w:webHidden/>
          </w:rPr>
          <w:instrText xml:space="preserve"> PAGEREF _Toc509936900 \h </w:instrText>
        </w:r>
        <w:r w:rsidR="005D2B49">
          <w:rPr>
            <w:noProof/>
            <w:webHidden/>
          </w:rPr>
        </w:r>
        <w:r w:rsidR="005D2B49">
          <w:rPr>
            <w:noProof/>
            <w:webHidden/>
          </w:rPr>
          <w:fldChar w:fldCharType="separate"/>
        </w:r>
        <w:r w:rsidR="005D2B49">
          <w:rPr>
            <w:noProof/>
            <w:webHidden/>
          </w:rPr>
          <w:t>8</w:t>
        </w:r>
        <w:r w:rsidR="005D2B49">
          <w:rPr>
            <w:noProof/>
            <w:webHidden/>
          </w:rPr>
          <w:fldChar w:fldCharType="end"/>
        </w:r>
      </w:hyperlink>
    </w:p>
    <w:p w14:paraId="7D094A15" w14:textId="73248F23" w:rsidR="005D2B49" w:rsidRDefault="0056305F">
      <w:pPr>
        <w:pStyle w:val="TOC1"/>
        <w:rPr>
          <w:rFonts w:asciiTheme="minorHAnsi" w:eastAsiaTheme="minorEastAsia" w:hAnsiTheme="minorHAnsi" w:cstheme="minorBidi"/>
          <w:b w:val="0"/>
          <w:noProof/>
          <w:sz w:val="22"/>
          <w:szCs w:val="22"/>
        </w:rPr>
      </w:pPr>
      <w:hyperlink w:anchor="_Toc509936901" w:history="1">
        <w:r w:rsidR="005D2B49" w:rsidRPr="00C70359">
          <w:rPr>
            <w:rStyle w:val="Hyperlink"/>
            <w:noProof/>
          </w:rPr>
          <w:t>2</w:t>
        </w:r>
        <w:r w:rsidR="005D2B49">
          <w:rPr>
            <w:rFonts w:asciiTheme="minorHAnsi" w:eastAsiaTheme="minorEastAsia" w:hAnsiTheme="minorHAnsi" w:cstheme="minorBidi"/>
            <w:b w:val="0"/>
            <w:noProof/>
            <w:sz w:val="22"/>
            <w:szCs w:val="22"/>
          </w:rPr>
          <w:tab/>
        </w:r>
        <w:r w:rsidR="005D2B49" w:rsidRPr="00C70359">
          <w:rPr>
            <w:rStyle w:val="Hyperlink"/>
            <w:noProof/>
          </w:rPr>
          <w:t>Background</w:t>
        </w:r>
        <w:r w:rsidR="005D2B49">
          <w:rPr>
            <w:noProof/>
            <w:webHidden/>
          </w:rPr>
          <w:tab/>
        </w:r>
        <w:r w:rsidR="005D2B49">
          <w:rPr>
            <w:noProof/>
            <w:webHidden/>
          </w:rPr>
          <w:fldChar w:fldCharType="begin"/>
        </w:r>
        <w:r w:rsidR="005D2B49">
          <w:rPr>
            <w:noProof/>
            <w:webHidden/>
          </w:rPr>
          <w:instrText xml:space="preserve"> PAGEREF _Toc509936901 \h </w:instrText>
        </w:r>
        <w:r w:rsidR="005D2B49">
          <w:rPr>
            <w:noProof/>
            <w:webHidden/>
          </w:rPr>
        </w:r>
        <w:r w:rsidR="005D2B49">
          <w:rPr>
            <w:noProof/>
            <w:webHidden/>
          </w:rPr>
          <w:fldChar w:fldCharType="separate"/>
        </w:r>
        <w:r w:rsidR="005D2B49">
          <w:rPr>
            <w:noProof/>
            <w:webHidden/>
          </w:rPr>
          <w:t>10</w:t>
        </w:r>
        <w:r w:rsidR="005D2B49">
          <w:rPr>
            <w:noProof/>
            <w:webHidden/>
          </w:rPr>
          <w:fldChar w:fldCharType="end"/>
        </w:r>
      </w:hyperlink>
    </w:p>
    <w:p w14:paraId="686BFF23" w14:textId="5488F43D" w:rsidR="005D2B49" w:rsidRDefault="0056305F">
      <w:pPr>
        <w:pStyle w:val="TOC2"/>
        <w:rPr>
          <w:rFonts w:asciiTheme="minorHAnsi" w:eastAsiaTheme="minorEastAsia" w:hAnsiTheme="minorHAnsi" w:cstheme="minorBidi"/>
          <w:noProof/>
          <w:sz w:val="22"/>
          <w:szCs w:val="22"/>
        </w:rPr>
      </w:pPr>
      <w:hyperlink w:anchor="_Toc509936902" w:history="1">
        <w:r w:rsidR="005D2B49" w:rsidRPr="00C70359">
          <w:rPr>
            <w:rStyle w:val="Hyperlink"/>
            <w:noProof/>
          </w:rPr>
          <w:t>2.1</w:t>
        </w:r>
        <w:r w:rsidR="005D2B49">
          <w:rPr>
            <w:rFonts w:asciiTheme="minorHAnsi" w:eastAsiaTheme="minorEastAsia" w:hAnsiTheme="minorHAnsi" w:cstheme="minorBidi"/>
            <w:noProof/>
            <w:sz w:val="22"/>
            <w:szCs w:val="22"/>
          </w:rPr>
          <w:tab/>
        </w:r>
        <w:r w:rsidR="005D2B49" w:rsidRPr="00C70359">
          <w:rPr>
            <w:rStyle w:val="Hyperlink"/>
            <w:noProof/>
          </w:rPr>
          <w:t>Overview of the System</w:t>
        </w:r>
        <w:r w:rsidR="005D2B49">
          <w:rPr>
            <w:noProof/>
            <w:webHidden/>
          </w:rPr>
          <w:tab/>
        </w:r>
        <w:r w:rsidR="005D2B49">
          <w:rPr>
            <w:noProof/>
            <w:webHidden/>
          </w:rPr>
          <w:fldChar w:fldCharType="begin"/>
        </w:r>
        <w:r w:rsidR="005D2B49">
          <w:rPr>
            <w:noProof/>
            <w:webHidden/>
          </w:rPr>
          <w:instrText xml:space="preserve"> PAGEREF _Toc509936902 \h </w:instrText>
        </w:r>
        <w:r w:rsidR="005D2B49">
          <w:rPr>
            <w:noProof/>
            <w:webHidden/>
          </w:rPr>
        </w:r>
        <w:r w:rsidR="005D2B49">
          <w:rPr>
            <w:noProof/>
            <w:webHidden/>
          </w:rPr>
          <w:fldChar w:fldCharType="separate"/>
        </w:r>
        <w:r w:rsidR="005D2B49">
          <w:rPr>
            <w:noProof/>
            <w:webHidden/>
          </w:rPr>
          <w:t>10</w:t>
        </w:r>
        <w:r w:rsidR="005D2B49">
          <w:rPr>
            <w:noProof/>
            <w:webHidden/>
          </w:rPr>
          <w:fldChar w:fldCharType="end"/>
        </w:r>
      </w:hyperlink>
    </w:p>
    <w:p w14:paraId="1227D721" w14:textId="68052440" w:rsidR="005D2B49" w:rsidRDefault="0056305F">
      <w:pPr>
        <w:pStyle w:val="TOC2"/>
        <w:rPr>
          <w:rFonts w:asciiTheme="minorHAnsi" w:eastAsiaTheme="minorEastAsia" w:hAnsiTheme="minorHAnsi" w:cstheme="minorBidi"/>
          <w:noProof/>
          <w:sz w:val="22"/>
          <w:szCs w:val="22"/>
        </w:rPr>
      </w:pPr>
      <w:hyperlink w:anchor="_Toc509936903" w:history="1">
        <w:r w:rsidR="005D2B49" w:rsidRPr="00C70359">
          <w:rPr>
            <w:rStyle w:val="Hyperlink"/>
            <w:noProof/>
          </w:rPr>
          <w:t>2.2</w:t>
        </w:r>
        <w:r w:rsidR="005D2B49">
          <w:rPr>
            <w:rFonts w:asciiTheme="minorHAnsi" w:eastAsiaTheme="minorEastAsia" w:hAnsiTheme="minorHAnsi" w:cstheme="minorBidi"/>
            <w:noProof/>
            <w:sz w:val="22"/>
            <w:szCs w:val="22"/>
          </w:rPr>
          <w:tab/>
        </w:r>
        <w:r w:rsidR="005D2B49" w:rsidRPr="00C70359">
          <w:rPr>
            <w:rStyle w:val="Hyperlink"/>
            <w:noProof/>
          </w:rPr>
          <w:t>Overview of the Business Process</w:t>
        </w:r>
        <w:r w:rsidR="005D2B49">
          <w:rPr>
            <w:noProof/>
            <w:webHidden/>
          </w:rPr>
          <w:tab/>
        </w:r>
        <w:r w:rsidR="005D2B49">
          <w:rPr>
            <w:noProof/>
            <w:webHidden/>
          </w:rPr>
          <w:fldChar w:fldCharType="begin"/>
        </w:r>
        <w:r w:rsidR="005D2B49">
          <w:rPr>
            <w:noProof/>
            <w:webHidden/>
          </w:rPr>
          <w:instrText xml:space="preserve"> PAGEREF _Toc509936903 \h </w:instrText>
        </w:r>
        <w:r w:rsidR="005D2B49">
          <w:rPr>
            <w:noProof/>
            <w:webHidden/>
          </w:rPr>
        </w:r>
        <w:r w:rsidR="005D2B49">
          <w:rPr>
            <w:noProof/>
            <w:webHidden/>
          </w:rPr>
          <w:fldChar w:fldCharType="separate"/>
        </w:r>
        <w:r w:rsidR="005D2B49">
          <w:rPr>
            <w:noProof/>
            <w:webHidden/>
          </w:rPr>
          <w:t>11</w:t>
        </w:r>
        <w:r w:rsidR="005D2B49">
          <w:rPr>
            <w:noProof/>
            <w:webHidden/>
          </w:rPr>
          <w:fldChar w:fldCharType="end"/>
        </w:r>
      </w:hyperlink>
    </w:p>
    <w:p w14:paraId="1D74D8AB" w14:textId="4EA238B5" w:rsidR="005D2B49" w:rsidRDefault="0056305F">
      <w:pPr>
        <w:pStyle w:val="TOC3"/>
        <w:rPr>
          <w:rFonts w:asciiTheme="minorHAnsi" w:eastAsiaTheme="minorEastAsia" w:hAnsiTheme="minorHAnsi" w:cstheme="minorBidi"/>
          <w:noProof/>
          <w:sz w:val="22"/>
          <w:szCs w:val="22"/>
        </w:rPr>
      </w:pPr>
      <w:hyperlink w:anchor="_Toc509936904" w:history="1">
        <w:r w:rsidR="005D2B49" w:rsidRPr="00C70359">
          <w:rPr>
            <w:rStyle w:val="Hyperlink"/>
            <w:noProof/>
          </w:rPr>
          <w:t>2.2.1</w:t>
        </w:r>
        <w:r w:rsidR="005D2B49">
          <w:rPr>
            <w:rFonts w:asciiTheme="minorHAnsi" w:eastAsiaTheme="minorEastAsia" w:hAnsiTheme="minorHAnsi" w:cstheme="minorBidi"/>
            <w:noProof/>
            <w:sz w:val="22"/>
            <w:szCs w:val="22"/>
          </w:rPr>
          <w:tab/>
        </w:r>
        <w:r w:rsidR="005D2B49" w:rsidRPr="00C70359">
          <w:rPr>
            <w:rStyle w:val="Hyperlink"/>
            <w:noProof/>
          </w:rPr>
          <w:t>Claim Attachment Request Business Process</w:t>
        </w:r>
        <w:r w:rsidR="005D2B49">
          <w:rPr>
            <w:noProof/>
            <w:webHidden/>
          </w:rPr>
          <w:tab/>
        </w:r>
        <w:r w:rsidR="005D2B49">
          <w:rPr>
            <w:noProof/>
            <w:webHidden/>
          </w:rPr>
          <w:fldChar w:fldCharType="begin"/>
        </w:r>
        <w:r w:rsidR="005D2B49">
          <w:rPr>
            <w:noProof/>
            <w:webHidden/>
          </w:rPr>
          <w:instrText xml:space="preserve"> PAGEREF _Toc509936904 \h </w:instrText>
        </w:r>
        <w:r w:rsidR="005D2B49">
          <w:rPr>
            <w:noProof/>
            <w:webHidden/>
          </w:rPr>
        </w:r>
        <w:r w:rsidR="005D2B49">
          <w:rPr>
            <w:noProof/>
            <w:webHidden/>
          </w:rPr>
          <w:fldChar w:fldCharType="separate"/>
        </w:r>
        <w:r w:rsidR="005D2B49">
          <w:rPr>
            <w:noProof/>
            <w:webHidden/>
          </w:rPr>
          <w:t>11</w:t>
        </w:r>
        <w:r w:rsidR="005D2B49">
          <w:rPr>
            <w:noProof/>
            <w:webHidden/>
          </w:rPr>
          <w:fldChar w:fldCharType="end"/>
        </w:r>
      </w:hyperlink>
    </w:p>
    <w:p w14:paraId="26A8DD22" w14:textId="123292AA" w:rsidR="005D2B49" w:rsidRDefault="0056305F">
      <w:pPr>
        <w:pStyle w:val="TOC3"/>
        <w:rPr>
          <w:rFonts w:asciiTheme="minorHAnsi" w:eastAsiaTheme="minorEastAsia" w:hAnsiTheme="minorHAnsi" w:cstheme="minorBidi"/>
          <w:noProof/>
          <w:sz w:val="22"/>
          <w:szCs w:val="22"/>
        </w:rPr>
      </w:pPr>
      <w:hyperlink w:anchor="_Toc509936905" w:history="1">
        <w:r w:rsidR="005D2B49" w:rsidRPr="00C70359">
          <w:rPr>
            <w:rStyle w:val="Hyperlink"/>
            <w:noProof/>
          </w:rPr>
          <w:t>2.2.2</w:t>
        </w:r>
        <w:r w:rsidR="005D2B49">
          <w:rPr>
            <w:rFonts w:asciiTheme="minorHAnsi" w:eastAsiaTheme="minorEastAsia" w:hAnsiTheme="minorHAnsi" w:cstheme="minorBidi"/>
            <w:noProof/>
            <w:sz w:val="22"/>
            <w:szCs w:val="22"/>
          </w:rPr>
          <w:tab/>
        </w:r>
        <w:r w:rsidR="005D2B49" w:rsidRPr="00C70359">
          <w:rPr>
            <w:rStyle w:val="Hyperlink"/>
            <w:noProof/>
          </w:rPr>
          <w:t>Authorization Attachment Request Business Process</w:t>
        </w:r>
        <w:r w:rsidR="005D2B49">
          <w:rPr>
            <w:noProof/>
            <w:webHidden/>
          </w:rPr>
          <w:tab/>
        </w:r>
        <w:r w:rsidR="005D2B49">
          <w:rPr>
            <w:noProof/>
            <w:webHidden/>
          </w:rPr>
          <w:fldChar w:fldCharType="begin"/>
        </w:r>
        <w:r w:rsidR="005D2B49">
          <w:rPr>
            <w:noProof/>
            <w:webHidden/>
          </w:rPr>
          <w:instrText xml:space="preserve"> PAGEREF _Toc509936905 \h </w:instrText>
        </w:r>
        <w:r w:rsidR="005D2B49">
          <w:rPr>
            <w:noProof/>
            <w:webHidden/>
          </w:rPr>
        </w:r>
        <w:r w:rsidR="005D2B49">
          <w:rPr>
            <w:noProof/>
            <w:webHidden/>
          </w:rPr>
          <w:fldChar w:fldCharType="separate"/>
        </w:r>
        <w:r w:rsidR="005D2B49">
          <w:rPr>
            <w:noProof/>
            <w:webHidden/>
          </w:rPr>
          <w:t>12</w:t>
        </w:r>
        <w:r w:rsidR="005D2B49">
          <w:rPr>
            <w:noProof/>
            <w:webHidden/>
          </w:rPr>
          <w:fldChar w:fldCharType="end"/>
        </w:r>
      </w:hyperlink>
    </w:p>
    <w:p w14:paraId="37381FFE" w14:textId="2388213E" w:rsidR="005D2B49" w:rsidRDefault="0056305F">
      <w:pPr>
        <w:pStyle w:val="TOC2"/>
        <w:rPr>
          <w:rFonts w:asciiTheme="minorHAnsi" w:eastAsiaTheme="minorEastAsia" w:hAnsiTheme="minorHAnsi" w:cstheme="minorBidi"/>
          <w:noProof/>
          <w:sz w:val="22"/>
          <w:szCs w:val="22"/>
        </w:rPr>
      </w:pPr>
      <w:hyperlink w:anchor="_Toc509936906" w:history="1">
        <w:r w:rsidR="005D2B49" w:rsidRPr="00C70359">
          <w:rPr>
            <w:rStyle w:val="Hyperlink"/>
            <w:noProof/>
          </w:rPr>
          <w:t>2.3</w:t>
        </w:r>
        <w:r w:rsidR="005D2B49">
          <w:rPr>
            <w:rFonts w:asciiTheme="minorHAnsi" w:eastAsiaTheme="minorEastAsia" w:hAnsiTheme="minorHAnsi" w:cstheme="minorBidi"/>
            <w:noProof/>
            <w:sz w:val="22"/>
            <w:szCs w:val="22"/>
          </w:rPr>
          <w:tab/>
        </w:r>
        <w:r w:rsidR="005D2B49" w:rsidRPr="00C70359">
          <w:rPr>
            <w:rStyle w:val="Hyperlink"/>
            <w:noProof/>
          </w:rPr>
          <w:t>Business Benefits</w:t>
        </w:r>
        <w:r w:rsidR="005D2B49">
          <w:rPr>
            <w:noProof/>
            <w:webHidden/>
          </w:rPr>
          <w:tab/>
        </w:r>
        <w:r w:rsidR="005D2B49">
          <w:rPr>
            <w:noProof/>
            <w:webHidden/>
          </w:rPr>
          <w:fldChar w:fldCharType="begin"/>
        </w:r>
        <w:r w:rsidR="005D2B49">
          <w:rPr>
            <w:noProof/>
            <w:webHidden/>
          </w:rPr>
          <w:instrText xml:space="preserve"> PAGEREF _Toc509936906 \h </w:instrText>
        </w:r>
        <w:r w:rsidR="005D2B49">
          <w:rPr>
            <w:noProof/>
            <w:webHidden/>
          </w:rPr>
        </w:r>
        <w:r w:rsidR="005D2B49">
          <w:rPr>
            <w:noProof/>
            <w:webHidden/>
          </w:rPr>
          <w:fldChar w:fldCharType="separate"/>
        </w:r>
        <w:r w:rsidR="005D2B49">
          <w:rPr>
            <w:noProof/>
            <w:webHidden/>
          </w:rPr>
          <w:t>13</w:t>
        </w:r>
        <w:r w:rsidR="005D2B49">
          <w:rPr>
            <w:noProof/>
            <w:webHidden/>
          </w:rPr>
          <w:fldChar w:fldCharType="end"/>
        </w:r>
      </w:hyperlink>
    </w:p>
    <w:p w14:paraId="7F30276A" w14:textId="6907422B" w:rsidR="005D2B49" w:rsidRDefault="0056305F">
      <w:pPr>
        <w:pStyle w:val="TOC2"/>
        <w:rPr>
          <w:rFonts w:asciiTheme="minorHAnsi" w:eastAsiaTheme="minorEastAsia" w:hAnsiTheme="minorHAnsi" w:cstheme="minorBidi"/>
          <w:noProof/>
          <w:sz w:val="22"/>
          <w:szCs w:val="22"/>
        </w:rPr>
      </w:pPr>
      <w:hyperlink w:anchor="_Toc509936907" w:history="1">
        <w:r w:rsidR="005D2B49" w:rsidRPr="00C70359">
          <w:rPr>
            <w:rStyle w:val="Hyperlink"/>
            <w:noProof/>
          </w:rPr>
          <w:t>2.4</w:t>
        </w:r>
        <w:r w:rsidR="005D2B49">
          <w:rPr>
            <w:rFonts w:asciiTheme="minorHAnsi" w:eastAsiaTheme="minorEastAsia" w:hAnsiTheme="minorHAnsi" w:cstheme="minorBidi"/>
            <w:noProof/>
            <w:sz w:val="22"/>
            <w:szCs w:val="22"/>
          </w:rPr>
          <w:tab/>
        </w:r>
        <w:r w:rsidR="005D2B49" w:rsidRPr="00C70359">
          <w:rPr>
            <w:rStyle w:val="Hyperlink"/>
            <w:noProof/>
          </w:rPr>
          <w:t>Assumptions and Constraints</w:t>
        </w:r>
        <w:r w:rsidR="005D2B49">
          <w:rPr>
            <w:noProof/>
            <w:webHidden/>
          </w:rPr>
          <w:tab/>
        </w:r>
        <w:r w:rsidR="005D2B49">
          <w:rPr>
            <w:noProof/>
            <w:webHidden/>
          </w:rPr>
          <w:fldChar w:fldCharType="begin"/>
        </w:r>
        <w:r w:rsidR="005D2B49">
          <w:rPr>
            <w:noProof/>
            <w:webHidden/>
          </w:rPr>
          <w:instrText xml:space="preserve"> PAGEREF _Toc509936907 \h </w:instrText>
        </w:r>
        <w:r w:rsidR="005D2B49">
          <w:rPr>
            <w:noProof/>
            <w:webHidden/>
          </w:rPr>
        </w:r>
        <w:r w:rsidR="005D2B49">
          <w:rPr>
            <w:noProof/>
            <w:webHidden/>
          </w:rPr>
          <w:fldChar w:fldCharType="separate"/>
        </w:r>
        <w:r w:rsidR="005D2B49">
          <w:rPr>
            <w:noProof/>
            <w:webHidden/>
          </w:rPr>
          <w:t>13</w:t>
        </w:r>
        <w:r w:rsidR="005D2B49">
          <w:rPr>
            <w:noProof/>
            <w:webHidden/>
          </w:rPr>
          <w:fldChar w:fldCharType="end"/>
        </w:r>
      </w:hyperlink>
    </w:p>
    <w:p w14:paraId="75650D08" w14:textId="1D0304E2" w:rsidR="005D2B49" w:rsidRDefault="0056305F">
      <w:pPr>
        <w:pStyle w:val="TOC3"/>
        <w:rPr>
          <w:rFonts w:asciiTheme="minorHAnsi" w:eastAsiaTheme="minorEastAsia" w:hAnsiTheme="minorHAnsi" w:cstheme="minorBidi"/>
          <w:noProof/>
          <w:sz w:val="22"/>
          <w:szCs w:val="22"/>
        </w:rPr>
      </w:pPr>
      <w:hyperlink w:anchor="_Toc509936908" w:history="1">
        <w:r w:rsidR="005D2B49" w:rsidRPr="00C70359">
          <w:rPr>
            <w:rStyle w:val="Hyperlink"/>
            <w:noProof/>
          </w:rPr>
          <w:t>2.4.1</w:t>
        </w:r>
        <w:r w:rsidR="005D2B49">
          <w:rPr>
            <w:rFonts w:asciiTheme="minorHAnsi" w:eastAsiaTheme="minorEastAsia" w:hAnsiTheme="minorHAnsi" w:cstheme="minorBidi"/>
            <w:noProof/>
            <w:sz w:val="22"/>
            <w:szCs w:val="22"/>
          </w:rPr>
          <w:tab/>
        </w:r>
        <w:r w:rsidR="005D2B49" w:rsidRPr="00C70359">
          <w:rPr>
            <w:rStyle w:val="Hyperlink"/>
            <w:noProof/>
          </w:rPr>
          <w:t>Design Assumptions</w:t>
        </w:r>
        <w:r w:rsidR="005D2B49">
          <w:rPr>
            <w:noProof/>
            <w:webHidden/>
          </w:rPr>
          <w:tab/>
        </w:r>
        <w:r w:rsidR="005D2B49">
          <w:rPr>
            <w:noProof/>
            <w:webHidden/>
          </w:rPr>
          <w:fldChar w:fldCharType="begin"/>
        </w:r>
        <w:r w:rsidR="005D2B49">
          <w:rPr>
            <w:noProof/>
            <w:webHidden/>
          </w:rPr>
          <w:instrText xml:space="preserve"> PAGEREF _Toc509936908 \h </w:instrText>
        </w:r>
        <w:r w:rsidR="005D2B49">
          <w:rPr>
            <w:noProof/>
            <w:webHidden/>
          </w:rPr>
        </w:r>
        <w:r w:rsidR="005D2B49">
          <w:rPr>
            <w:noProof/>
            <w:webHidden/>
          </w:rPr>
          <w:fldChar w:fldCharType="separate"/>
        </w:r>
        <w:r w:rsidR="005D2B49">
          <w:rPr>
            <w:noProof/>
            <w:webHidden/>
          </w:rPr>
          <w:t>13</w:t>
        </w:r>
        <w:r w:rsidR="005D2B49">
          <w:rPr>
            <w:noProof/>
            <w:webHidden/>
          </w:rPr>
          <w:fldChar w:fldCharType="end"/>
        </w:r>
      </w:hyperlink>
    </w:p>
    <w:p w14:paraId="40B1F21A" w14:textId="0463AA93" w:rsidR="005D2B49" w:rsidRDefault="0056305F">
      <w:pPr>
        <w:pStyle w:val="TOC3"/>
        <w:rPr>
          <w:rFonts w:asciiTheme="minorHAnsi" w:eastAsiaTheme="minorEastAsia" w:hAnsiTheme="minorHAnsi" w:cstheme="minorBidi"/>
          <w:noProof/>
          <w:sz w:val="22"/>
          <w:szCs w:val="22"/>
        </w:rPr>
      </w:pPr>
      <w:hyperlink w:anchor="_Toc509936909" w:history="1">
        <w:r w:rsidR="005D2B49" w:rsidRPr="00C70359">
          <w:rPr>
            <w:rStyle w:val="Hyperlink"/>
            <w:noProof/>
          </w:rPr>
          <w:t>2.4.2</w:t>
        </w:r>
        <w:r w:rsidR="005D2B49">
          <w:rPr>
            <w:rFonts w:asciiTheme="minorHAnsi" w:eastAsiaTheme="minorEastAsia" w:hAnsiTheme="minorHAnsi" w:cstheme="minorBidi"/>
            <w:noProof/>
            <w:sz w:val="22"/>
            <w:szCs w:val="22"/>
          </w:rPr>
          <w:tab/>
        </w:r>
        <w:r w:rsidR="005D2B49" w:rsidRPr="00C70359">
          <w:rPr>
            <w:rStyle w:val="Hyperlink"/>
            <w:noProof/>
          </w:rPr>
          <w:t>Design Constraints</w:t>
        </w:r>
        <w:r w:rsidR="005D2B49">
          <w:rPr>
            <w:noProof/>
            <w:webHidden/>
          </w:rPr>
          <w:tab/>
        </w:r>
        <w:r w:rsidR="005D2B49">
          <w:rPr>
            <w:noProof/>
            <w:webHidden/>
          </w:rPr>
          <w:fldChar w:fldCharType="begin"/>
        </w:r>
        <w:r w:rsidR="005D2B49">
          <w:rPr>
            <w:noProof/>
            <w:webHidden/>
          </w:rPr>
          <w:instrText xml:space="preserve"> PAGEREF _Toc509936909 \h </w:instrText>
        </w:r>
        <w:r w:rsidR="005D2B49">
          <w:rPr>
            <w:noProof/>
            <w:webHidden/>
          </w:rPr>
        </w:r>
        <w:r w:rsidR="005D2B49">
          <w:rPr>
            <w:noProof/>
            <w:webHidden/>
          </w:rPr>
          <w:fldChar w:fldCharType="separate"/>
        </w:r>
        <w:r w:rsidR="005D2B49">
          <w:rPr>
            <w:noProof/>
            <w:webHidden/>
          </w:rPr>
          <w:t>13</w:t>
        </w:r>
        <w:r w:rsidR="005D2B49">
          <w:rPr>
            <w:noProof/>
            <w:webHidden/>
          </w:rPr>
          <w:fldChar w:fldCharType="end"/>
        </w:r>
      </w:hyperlink>
    </w:p>
    <w:p w14:paraId="05A1B594" w14:textId="6250615D" w:rsidR="005D2B49" w:rsidRDefault="0056305F">
      <w:pPr>
        <w:pStyle w:val="TOC3"/>
        <w:rPr>
          <w:rFonts w:asciiTheme="minorHAnsi" w:eastAsiaTheme="minorEastAsia" w:hAnsiTheme="minorHAnsi" w:cstheme="minorBidi"/>
          <w:noProof/>
          <w:sz w:val="22"/>
          <w:szCs w:val="22"/>
        </w:rPr>
      </w:pPr>
      <w:hyperlink w:anchor="_Toc509936910" w:history="1">
        <w:r w:rsidR="005D2B49" w:rsidRPr="00C70359">
          <w:rPr>
            <w:rStyle w:val="Hyperlink"/>
            <w:noProof/>
          </w:rPr>
          <w:t>2.4.3</w:t>
        </w:r>
        <w:r w:rsidR="005D2B49">
          <w:rPr>
            <w:rFonts w:asciiTheme="minorHAnsi" w:eastAsiaTheme="minorEastAsia" w:hAnsiTheme="minorHAnsi" w:cstheme="minorBidi"/>
            <w:noProof/>
            <w:sz w:val="22"/>
            <w:szCs w:val="22"/>
          </w:rPr>
          <w:tab/>
        </w:r>
        <w:r w:rsidR="005D2B49" w:rsidRPr="00C70359">
          <w:rPr>
            <w:rStyle w:val="Hyperlink"/>
            <w:noProof/>
          </w:rPr>
          <w:t>Design Trade-offs</w:t>
        </w:r>
        <w:r w:rsidR="005D2B49">
          <w:rPr>
            <w:noProof/>
            <w:webHidden/>
          </w:rPr>
          <w:tab/>
        </w:r>
        <w:r w:rsidR="005D2B49">
          <w:rPr>
            <w:noProof/>
            <w:webHidden/>
          </w:rPr>
          <w:fldChar w:fldCharType="begin"/>
        </w:r>
        <w:r w:rsidR="005D2B49">
          <w:rPr>
            <w:noProof/>
            <w:webHidden/>
          </w:rPr>
          <w:instrText xml:space="preserve"> PAGEREF _Toc509936910 \h </w:instrText>
        </w:r>
        <w:r w:rsidR="005D2B49">
          <w:rPr>
            <w:noProof/>
            <w:webHidden/>
          </w:rPr>
        </w:r>
        <w:r w:rsidR="005D2B49">
          <w:rPr>
            <w:noProof/>
            <w:webHidden/>
          </w:rPr>
          <w:fldChar w:fldCharType="separate"/>
        </w:r>
        <w:r w:rsidR="005D2B49">
          <w:rPr>
            <w:noProof/>
            <w:webHidden/>
          </w:rPr>
          <w:t>14</w:t>
        </w:r>
        <w:r w:rsidR="005D2B49">
          <w:rPr>
            <w:noProof/>
            <w:webHidden/>
          </w:rPr>
          <w:fldChar w:fldCharType="end"/>
        </w:r>
      </w:hyperlink>
    </w:p>
    <w:p w14:paraId="27BF91FC" w14:textId="332F8DB9" w:rsidR="005D2B49" w:rsidRDefault="0056305F">
      <w:pPr>
        <w:pStyle w:val="TOC2"/>
        <w:rPr>
          <w:rFonts w:asciiTheme="minorHAnsi" w:eastAsiaTheme="minorEastAsia" w:hAnsiTheme="minorHAnsi" w:cstheme="minorBidi"/>
          <w:noProof/>
          <w:sz w:val="22"/>
          <w:szCs w:val="22"/>
        </w:rPr>
      </w:pPr>
      <w:hyperlink w:anchor="_Toc509936911" w:history="1">
        <w:r w:rsidR="005D2B49" w:rsidRPr="00C70359">
          <w:rPr>
            <w:rStyle w:val="Hyperlink"/>
            <w:noProof/>
          </w:rPr>
          <w:t>2.5</w:t>
        </w:r>
        <w:r w:rsidR="005D2B49">
          <w:rPr>
            <w:rFonts w:asciiTheme="minorHAnsi" w:eastAsiaTheme="minorEastAsia" w:hAnsiTheme="minorHAnsi" w:cstheme="minorBidi"/>
            <w:noProof/>
            <w:sz w:val="22"/>
            <w:szCs w:val="22"/>
          </w:rPr>
          <w:tab/>
        </w:r>
        <w:r w:rsidR="005D2B49" w:rsidRPr="00C70359">
          <w:rPr>
            <w:rStyle w:val="Hyperlink"/>
            <w:noProof/>
          </w:rPr>
          <w:t>Overview of the Significant Requirements</w:t>
        </w:r>
        <w:r w:rsidR="005D2B49">
          <w:rPr>
            <w:noProof/>
            <w:webHidden/>
          </w:rPr>
          <w:tab/>
        </w:r>
        <w:r w:rsidR="005D2B49">
          <w:rPr>
            <w:noProof/>
            <w:webHidden/>
          </w:rPr>
          <w:fldChar w:fldCharType="begin"/>
        </w:r>
        <w:r w:rsidR="005D2B49">
          <w:rPr>
            <w:noProof/>
            <w:webHidden/>
          </w:rPr>
          <w:instrText xml:space="preserve"> PAGEREF _Toc509936911 \h </w:instrText>
        </w:r>
        <w:r w:rsidR="005D2B49">
          <w:rPr>
            <w:noProof/>
            <w:webHidden/>
          </w:rPr>
        </w:r>
        <w:r w:rsidR="005D2B49">
          <w:rPr>
            <w:noProof/>
            <w:webHidden/>
          </w:rPr>
          <w:fldChar w:fldCharType="separate"/>
        </w:r>
        <w:r w:rsidR="005D2B49">
          <w:rPr>
            <w:noProof/>
            <w:webHidden/>
          </w:rPr>
          <w:t>14</w:t>
        </w:r>
        <w:r w:rsidR="005D2B49">
          <w:rPr>
            <w:noProof/>
            <w:webHidden/>
          </w:rPr>
          <w:fldChar w:fldCharType="end"/>
        </w:r>
      </w:hyperlink>
    </w:p>
    <w:p w14:paraId="7B503241" w14:textId="6EC5BC0C" w:rsidR="005D2B49" w:rsidRDefault="0056305F">
      <w:pPr>
        <w:pStyle w:val="TOC3"/>
        <w:rPr>
          <w:rFonts w:asciiTheme="minorHAnsi" w:eastAsiaTheme="minorEastAsia" w:hAnsiTheme="minorHAnsi" w:cstheme="minorBidi"/>
          <w:noProof/>
          <w:sz w:val="22"/>
          <w:szCs w:val="22"/>
        </w:rPr>
      </w:pPr>
      <w:hyperlink w:anchor="_Toc509936912" w:history="1">
        <w:r w:rsidR="005D2B49" w:rsidRPr="00C70359">
          <w:rPr>
            <w:rStyle w:val="Hyperlink"/>
            <w:noProof/>
          </w:rPr>
          <w:t>2.5.1</w:t>
        </w:r>
        <w:r w:rsidR="005D2B49">
          <w:rPr>
            <w:rFonts w:asciiTheme="minorHAnsi" w:eastAsiaTheme="minorEastAsia" w:hAnsiTheme="minorHAnsi" w:cstheme="minorBidi"/>
            <w:noProof/>
            <w:sz w:val="22"/>
            <w:szCs w:val="22"/>
          </w:rPr>
          <w:tab/>
        </w:r>
        <w:r w:rsidR="005D2B49" w:rsidRPr="00C70359">
          <w:rPr>
            <w:rStyle w:val="Hyperlink"/>
            <w:noProof/>
          </w:rPr>
          <w:t>Overview of Significant Functional Requirements</w:t>
        </w:r>
        <w:r w:rsidR="005D2B49">
          <w:rPr>
            <w:noProof/>
            <w:webHidden/>
          </w:rPr>
          <w:tab/>
        </w:r>
        <w:r w:rsidR="005D2B49">
          <w:rPr>
            <w:noProof/>
            <w:webHidden/>
          </w:rPr>
          <w:fldChar w:fldCharType="begin"/>
        </w:r>
        <w:r w:rsidR="005D2B49">
          <w:rPr>
            <w:noProof/>
            <w:webHidden/>
          </w:rPr>
          <w:instrText xml:space="preserve"> PAGEREF _Toc509936912 \h </w:instrText>
        </w:r>
        <w:r w:rsidR="005D2B49">
          <w:rPr>
            <w:noProof/>
            <w:webHidden/>
          </w:rPr>
        </w:r>
        <w:r w:rsidR="005D2B49">
          <w:rPr>
            <w:noProof/>
            <w:webHidden/>
          </w:rPr>
          <w:fldChar w:fldCharType="separate"/>
        </w:r>
        <w:r w:rsidR="005D2B49">
          <w:rPr>
            <w:noProof/>
            <w:webHidden/>
          </w:rPr>
          <w:t>14</w:t>
        </w:r>
        <w:r w:rsidR="005D2B49">
          <w:rPr>
            <w:noProof/>
            <w:webHidden/>
          </w:rPr>
          <w:fldChar w:fldCharType="end"/>
        </w:r>
      </w:hyperlink>
    </w:p>
    <w:p w14:paraId="4EA4F347" w14:textId="633BE97D" w:rsidR="005D2B49" w:rsidRDefault="0056305F">
      <w:pPr>
        <w:pStyle w:val="TOC3"/>
        <w:rPr>
          <w:rFonts w:asciiTheme="minorHAnsi" w:eastAsiaTheme="minorEastAsia" w:hAnsiTheme="minorHAnsi" w:cstheme="minorBidi"/>
          <w:noProof/>
          <w:sz w:val="22"/>
          <w:szCs w:val="22"/>
        </w:rPr>
      </w:pPr>
      <w:hyperlink w:anchor="_Toc509936913" w:history="1">
        <w:r w:rsidR="005D2B49" w:rsidRPr="00C70359">
          <w:rPr>
            <w:rStyle w:val="Hyperlink"/>
            <w:noProof/>
          </w:rPr>
          <w:t>2.5.2</w:t>
        </w:r>
        <w:r w:rsidR="005D2B49">
          <w:rPr>
            <w:rFonts w:asciiTheme="minorHAnsi" w:eastAsiaTheme="minorEastAsia" w:hAnsiTheme="minorHAnsi" w:cstheme="minorBidi"/>
            <w:noProof/>
            <w:sz w:val="22"/>
            <w:szCs w:val="22"/>
          </w:rPr>
          <w:tab/>
        </w:r>
        <w:r w:rsidR="005D2B49" w:rsidRPr="00C70359">
          <w:rPr>
            <w:rStyle w:val="Hyperlink"/>
            <w:noProof/>
          </w:rPr>
          <w:t>Overview of Functional Workload / Performance Requirements</w:t>
        </w:r>
        <w:r w:rsidR="005D2B49">
          <w:rPr>
            <w:noProof/>
            <w:webHidden/>
          </w:rPr>
          <w:tab/>
        </w:r>
        <w:r w:rsidR="005D2B49">
          <w:rPr>
            <w:noProof/>
            <w:webHidden/>
          </w:rPr>
          <w:fldChar w:fldCharType="begin"/>
        </w:r>
        <w:r w:rsidR="005D2B49">
          <w:rPr>
            <w:noProof/>
            <w:webHidden/>
          </w:rPr>
          <w:instrText xml:space="preserve"> PAGEREF _Toc509936913 \h </w:instrText>
        </w:r>
        <w:r w:rsidR="005D2B49">
          <w:rPr>
            <w:noProof/>
            <w:webHidden/>
          </w:rPr>
        </w:r>
        <w:r w:rsidR="005D2B49">
          <w:rPr>
            <w:noProof/>
            <w:webHidden/>
          </w:rPr>
          <w:fldChar w:fldCharType="separate"/>
        </w:r>
        <w:r w:rsidR="005D2B49">
          <w:rPr>
            <w:noProof/>
            <w:webHidden/>
          </w:rPr>
          <w:t>14</w:t>
        </w:r>
        <w:r w:rsidR="005D2B49">
          <w:rPr>
            <w:noProof/>
            <w:webHidden/>
          </w:rPr>
          <w:fldChar w:fldCharType="end"/>
        </w:r>
      </w:hyperlink>
    </w:p>
    <w:p w14:paraId="2915DAD0" w14:textId="5B69FAEA" w:rsidR="005D2B49" w:rsidRDefault="0056305F">
      <w:pPr>
        <w:pStyle w:val="TOC3"/>
        <w:rPr>
          <w:rFonts w:asciiTheme="minorHAnsi" w:eastAsiaTheme="minorEastAsia" w:hAnsiTheme="minorHAnsi" w:cstheme="minorBidi"/>
          <w:noProof/>
          <w:sz w:val="22"/>
          <w:szCs w:val="22"/>
        </w:rPr>
      </w:pPr>
      <w:hyperlink w:anchor="_Toc509936914" w:history="1">
        <w:r w:rsidR="005D2B49" w:rsidRPr="00C70359">
          <w:rPr>
            <w:rStyle w:val="Hyperlink"/>
            <w:noProof/>
          </w:rPr>
          <w:t>2.5.3</w:t>
        </w:r>
        <w:r w:rsidR="005D2B49">
          <w:rPr>
            <w:rFonts w:asciiTheme="minorHAnsi" w:eastAsiaTheme="minorEastAsia" w:hAnsiTheme="minorHAnsi" w:cstheme="minorBidi"/>
            <w:noProof/>
            <w:sz w:val="22"/>
            <w:szCs w:val="22"/>
          </w:rPr>
          <w:tab/>
        </w:r>
        <w:r w:rsidR="005D2B49" w:rsidRPr="00C70359">
          <w:rPr>
            <w:rStyle w:val="Hyperlink"/>
            <w:noProof/>
          </w:rPr>
          <w:t>Overview of Operational Requirements</w:t>
        </w:r>
        <w:r w:rsidR="005D2B49">
          <w:rPr>
            <w:noProof/>
            <w:webHidden/>
          </w:rPr>
          <w:tab/>
        </w:r>
        <w:r w:rsidR="005D2B49">
          <w:rPr>
            <w:noProof/>
            <w:webHidden/>
          </w:rPr>
          <w:fldChar w:fldCharType="begin"/>
        </w:r>
        <w:r w:rsidR="005D2B49">
          <w:rPr>
            <w:noProof/>
            <w:webHidden/>
          </w:rPr>
          <w:instrText xml:space="preserve"> PAGEREF _Toc509936914 \h </w:instrText>
        </w:r>
        <w:r w:rsidR="005D2B49">
          <w:rPr>
            <w:noProof/>
            <w:webHidden/>
          </w:rPr>
        </w:r>
        <w:r w:rsidR="005D2B49">
          <w:rPr>
            <w:noProof/>
            <w:webHidden/>
          </w:rPr>
          <w:fldChar w:fldCharType="separate"/>
        </w:r>
        <w:r w:rsidR="005D2B49">
          <w:rPr>
            <w:noProof/>
            <w:webHidden/>
          </w:rPr>
          <w:t>14</w:t>
        </w:r>
        <w:r w:rsidR="005D2B49">
          <w:rPr>
            <w:noProof/>
            <w:webHidden/>
          </w:rPr>
          <w:fldChar w:fldCharType="end"/>
        </w:r>
      </w:hyperlink>
    </w:p>
    <w:p w14:paraId="4678263E" w14:textId="6CE47319" w:rsidR="005D2B49" w:rsidRDefault="0056305F">
      <w:pPr>
        <w:pStyle w:val="TOC3"/>
        <w:rPr>
          <w:rFonts w:asciiTheme="minorHAnsi" w:eastAsiaTheme="minorEastAsia" w:hAnsiTheme="minorHAnsi" w:cstheme="minorBidi"/>
          <w:noProof/>
          <w:sz w:val="22"/>
          <w:szCs w:val="22"/>
        </w:rPr>
      </w:pPr>
      <w:hyperlink w:anchor="_Toc509936915" w:history="1">
        <w:r w:rsidR="005D2B49" w:rsidRPr="00C70359">
          <w:rPr>
            <w:rStyle w:val="Hyperlink"/>
            <w:noProof/>
          </w:rPr>
          <w:t>2.5.4</w:t>
        </w:r>
        <w:r w:rsidR="005D2B49">
          <w:rPr>
            <w:rFonts w:asciiTheme="minorHAnsi" w:eastAsiaTheme="minorEastAsia" w:hAnsiTheme="minorHAnsi" w:cstheme="minorBidi"/>
            <w:noProof/>
            <w:sz w:val="22"/>
            <w:szCs w:val="22"/>
          </w:rPr>
          <w:tab/>
        </w:r>
        <w:r w:rsidR="005D2B49" w:rsidRPr="00C70359">
          <w:rPr>
            <w:rStyle w:val="Hyperlink"/>
            <w:noProof/>
          </w:rPr>
          <w:t>Overview of the Technical Requirements</w:t>
        </w:r>
        <w:r w:rsidR="005D2B49">
          <w:rPr>
            <w:noProof/>
            <w:webHidden/>
          </w:rPr>
          <w:tab/>
        </w:r>
        <w:r w:rsidR="005D2B49">
          <w:rPr>
            <w:noProof/>
            <w:webHidden/>
          </w:rPr>
          <w:fldChar w:fldCharType="begin"/>
        </w:r>
        <w:r w:rsidR="005D2B49">
          <w:rPr>
            <w:noProof/>
            <w:webHidden/>
          </w:rPr>
          <w:instrText xml:space="preserve"> PAGEREF _Toc509936915 \h </w:instrText>
        </w:r>
        <w:r w:rsidR="005D2B49">
          <w:rPr>
            <w:noProof/>
            <w:webHidden/>
          </w:rPr>
        </w:r>
        <w:r w:rsidR="005D2B49">
          <w:rPr>
            <w:noProof/>
            <w:webHidden/>
          </w:rPr>
          <w:fldChar w:fldCharType="separate"/>
        </w:r>
        <w:r w:rsidR="005D2B49">
          <w:rPr>
            <w:noProof/>
            <w:webHidden/>
          </w:rPr>
          <w:t>14</w:t>
        </w:r>
        <w:r w:rsidR="005D2B49">
          <w:rPr>
            <w:noProof/>
            <w:webHidden/>
          </w:rPr>
          <w:fldChar w:fldCharType="end"/>
        </w:r>
      </w:hyperlink>
    </w:p>
    <w:p w14:paraId="0A5FF9B6" w14:textId="109E68EE" w:rsidR="005D2B49" w:rsidRDefault="0056305F">
      <w:pPr>
        <w:pStyle w:val="TOC3"/>
        <w:rPr>
          <w:rFonts w:asciiTheme="minorHAnsi" w:eastAsiaTheme="minorEastAsia" w:hAnsiTheme="minorHAnsi" w:cstheme="minorBidi"/>
          <w:noProof/>
          <w:sz w:val="22"/>
          <w:szCs w:val="22"/>
        </w:rPr>
      </w:pPr>
      <w:hyperlink w:anchor="_Toc509936916" w:history="1">
        <w:r w:rsidR="005D2B49" w:rsidRPr="00C70359">
          <w:rPr>
            <w:rStyle w:val="Hyperlink"/>
            <w:noProof/>
          </w:rPr>
          <w:t>2.5.5</w:t>
        </w:r>
        <w:r w:rsidR="005D2B49">
          <w:rPr>
            <w:rFonts w:asciiTheme="minorHAnsi" w:eastAsiaTheme="minorEastAsia" w:hAnsiTheme="minorHAnsi" w:cstheme="minorBidi"/>
            <w:noProof/>
            <w:sz w:val="22"/>
            <w:szCs w:val="22"/>
          </w:rPr>
          <w:tab/>
        </w:r>
        <w:r w:rsidR="005D2B49" w:rsidRPr="00C70359">
          <w:rPr>
            <w:rStyle w:val="Hyperlink"/>
            <w:noProof/>
          </w:rPr>
          <w:t>Overview of the Security or Privacy Requirements</w:t>
        </w:r>
        <w:r w:rsidR="005D2B49">
          <w:rPr>
            <w:noProof/>
            <w:webHidden/>
          </w:rPr>
          <w:tab/>
        </w:r>
        <w:r w:rsidR="005D2B49">
          <w:rPr>
            <w:noProof/>
            <w:webHidden/>
          </w:rPr>
          <w:fldChar w:fldCharType="begin"/>
        </w:r>
        <w:r w:rsidR="005D2B49">
          <w:rPr>
            <w:noProof/>
            <w:webHidden/>
          </w:rPr>
          <w:instrText xml:space="preserve"> PAGEREF _Toc509936916 \h </w:instrText>
        </w:r>
        <w:r w:rsidR="005D2B49">
          <w:rPr>
            <w:noProof/>
            <w:webHidden/>
          </w:rPr>
        </w:r>
        <w:r w:rsidR="005D2B49">
          <w:rPr>
            <w:noProof/>
            <w:webHidden/>
          </w:rPr>
          <w:fldChar w:fldCharType="separate"/>
        </w:r>
        <w:r w:rsidR="005D2B49">
          <w:rPr>
            <w:noProof/>
            <w:webHidden/>
          </w:rPr>
          <w:t>15</w:t>
        </w:r>
        <w:r w:rsidR="005D2B49">
          <w:rPr>
            <w:noProof/>
            <w:webHidden/>
          </w:rPr>
          <w:fldChar w:fldCharType="end"/>
        </w:r>
      </w:hyperlink>
    </w:p>
    <w:p w14:paraId="1EFB5EC9" w14:textId="310CE816" w:rsidR="005D2B49" w:rsidRDefault="0056305F">
      <w:pPr>
        <w:pStyle w:val="TOC4"/>
        <w:tabs>
          <w:tab w:val="left" w:pos="1760"/>
          <w:tab w:val="right" w:leader="dot" w:pos="9350"/>
        </w:tabs>
        <w:rPr>
          <w:rFonts w:asciiTheme="minorHAnsi" w:eastAsiaTheme="minorEastAsia" w:hAnsiTheme="minorHAnsi" w:cstheme="minorBidi"/>
          <w:noProof/>
          <w:szCs w:val="22"/>
        </w:rPr>
      </w:pPr>
      <w:hyperlink w:anchor="_Toc509936917" w:history="1">
        <w:r w:rsidR="005D2B49" w:rsidRPr="00C70359">
          <w:rPr>
            <w:rStyle w:val="Hyperlink"/>
            <w:noProof/>
          </w:rPr>
          <w:t>2.5.5.1</w:t>
        </w:r>
        <w:r w:rsidR="005D2B49">
          <w:rPr>
            <w:rFonts w:asciiTheme="minorHAnsi" w:eastAsiaTheme="minorEastAsia" w:hAnsiTheme="minorHAnsi" w:cstheme="minorBidi"/>
            <w:noProof/>
            <w:szCs w:val="22"/>
          </w:rPr>
          <w:tab/>
        </w:r>
        <w:r w:rsidR="005D2B49" w:rsidRPr="00C70359">
          <w:rPr>
            <w:rStyle w:val="Hyperlink"/>
            <w:noProof/>
          </w:rPr>
          <w:t>Auditing</w:t>
        </w:r>
        <w:r w:rsidR="005D2B49">
          <w:rPr>
            <w:noProof/>
            <w:webHidden/>
          </w:rPr>
          <w:tab/>
        </w:r>
        <w:r w:rsidR="005D2B49">
          <w:rPr>
            <w:noProof/>
            <w:webHidden/>
          </w:rPr>
          <w:fldChar w:fldCharType="begin"/>
        </w:r>
        <w:r w:rsidR="005D2B49">
          <w:rPr>
            <w:noProof/>
            <w:webHidden/>
          </w:rPr>
          <w:instrText xml:space="preserve"> PAGEREF _Toc509936917 \h </w:instrText>
        </w:r>
        <w:r w:rsidR="005D2B49">
          <w:rPr>
            <w:noProof/>
            <w:webHidden/>
          </w:rPr>
        </w:r>
        <w:r w:rsidR="005D2B49">
          <w:rPr>
            <w:noProof/>
            <w:webHidden/>
          </w:rPr>
          <w:fldChar w:fldCharType="separate"/>
        </w:r>
        <w:r w:rsidR="005D2B49">
          <w:rPr>
            <w:noProof/>
            <w:webHidden/>
          </w:rPr>
          <w:t>15</w:t>
        </w:r>
        <w:r w:rsidR="005D2B49">
          <w:rPr>
            <w:noProof/>
            <w:webHidden/>
          </w:rPr>
          <w:fldChar w:fldCharType="end"/>
        </w:r>
      </w:hyperlink>
    </w:p>
    <w:p w14:paraId="2C700A2E" w14:textId="0118913A" w:rsidR="005D2B49" w:rsidRDefault="0056305F">
      <w:pPr>
        <w:pStyle w:val="TOC4"/>
        <w:tabs>
          <w:tab w:val="left" w:pos="1760"/>
          <w:tab w:val="right" w:leader="dot" w:pos="9350"/>
        </w:tabs>
        <w:rPr>
          <w:rFonts w:asciiTheme="minorHAnsi" w:eastAsiaTheme="minorEastAsia" w:hAnsiTheme="minorHAnsi" w:cstheme="minorBidi"/>
          <w:noProof/>
          <w:szCs w:val="22"/>
        </w:rPr>
      </w:pPr>
      <w:hyperlink w:anchor="_Toc509936918" w:history="1">
        <w:r w:rsidR="005D2B49" w:rsidRPr="00C70359">
          <w:rPr>
            <w:rStyle w:val="Hyperlink"/>
            <w:noProof/>
          </w:rPr>
          <w:t>2.5.5.2</w:t>
        </w:r>
        <w:r w:rsidR="005D2B49">
          <w:rPr>
            <w:rFonts w:asciiTheme="minorHAnsi" w:eastAsiaTheme="minorEastAsia" w:hAnsiTheme="minorHAnsi" w:cstheme="minorBidi"/>
            <w:noProof/>
            <w:szCs w:val="22"/>
          </w:rPr>
          <w:tab/>
        </w:r>
        <w:r w:rsidR="005D2B49" w:rsidRPr="00C70359">
          <w:rPr>
            <w:rStyle w:val="Hyperlink"/>
            <w:noProof/>
          </w:rPr>
          <w:t>Identity Access Management (IAM)</w:t>
        </w:r>
        <w:r w:rsidR="005D2B49">
          <w:rPr>
            <w:noProof/>
            <w:webHidden/>
          </w:rPr>
          <w:tab/>
        </w:r>
        <w:r w:rsidR="005D2B49">
          <w:rPr>
            <w:noProof/>
            <w:webHidden/>
          </w:rPr>
          <w:fldChar w:fldCharType="begin"/>
        </w:r>
        <w:r w:rsidR="005D2B49">
          <w:rPr>
            <w:noProof/>
            <w:webHidden/>
          </w:rPr>
          <w:instrText xml:space="preserve"> PAGEREF _Toc509936918 \h </w:instrText>
        </w:r>
        <w:r w:rsidR="005D2B49">
          <w:rPr>
            <w:noProof/>
            <w:webHidden/>
          </w:rPr>
        </w:r>
        <w:r w:rsidR="005D2B49">
          <w:rPr>
            <w:noProof/>
            <w:webHidden/>
          </w:rPr>
          <w:fldChar w:fldCharType="separate"/>
        </w:r>
        <w:r w:rsidR="005D2B49">
          <w:rPr>
            <w:noProof/>
            <w:webHidden/>
          </w:rPr>
          <w:t>15</w:t>
        </w:r>
        <w:r w:rsidR="005D2B49">
          <w:rPr>
            <w:noProof/>
            <w:webHidden/>
          </w:rPr>
          <w:fldChar w:fldCharType="end"/>
        </w:r>
      </w:hyperlink>
    </w:p>
    <w:p w14:paraId="61435349" w14:textId="02123D64" w:rsidR="005D2B49" w:rsidRDefault="0056305F">
      <w:pPr>
        <w:pStyle w:val="TOC4"/>
        <w:tabs>
          <w:tab w:val="left" w:pos="1760"/>
          <w:tab w:val="right" w:leader="dot" w:pos="9350"/>
        </w:tabs>
        <w:rPr>
          <w:rFonts w:asciiTheme="minorHAnsi" w:eastAsiaTheme="minorEastAsia" w:hAnsiTheme="minorHAnsi" w:cstheme="minorBidi"/>
          <w:noProof/>
          <w:szCs w:val="22"/>
        </w:rPr>
      </w:pPr>
      <w:hyperlink w:anchor="_Toc509936919" w:history="1">
        <w:r w:rsidR="005D2B49" w:rsidRPr="00C70359">
          <w:rPr>
            <w:rStyle w:val="Hyperlink"/>
            <w:noProof/>
          </w:rPr>
          <w:t>2.5.5.3</w:t>
        </w:r>
        <w:r w:rsidR="005D2B49">
          <w:rPr>
            <w:rFonts w:asciiTheme="minorHAnsi" w:eastAsiaTheme="minorEastAsia" w:hAnsiTheme="minorHAnsi" w:cstheme="minorBidi"/>
            <w:noProof/>
            <w:szCs w:val="22"/>
          </w:rPr>
          <w:tab/>
        </w:r>
        <w:r w:rsidR="005D2B49" w:rsidRPr="00C70359">
          <w:rPr>
            <w:rStyle w:val="Hyperlink"/>
            <w:noProof/>
          </w:rPr>
          <w:t>Single Sign On (SSO)</w:t>
        </w:r>
        <w:r w:rsidR="005D2B49">
          <w:rPr>
            <w:noProof/>
            <w:webHidden/>
          </w:rPr>
          <w:tab/>
        </w:r>
        <w:r w:rsidR="005D2B49">
          <w:rPr>
            <w:noProof/>
            <w:webHidden/>
          </w:rPr>
          <w:fldChar w:fldCharType="begin"/>
        </w:r>
        <w:r w:rsidR="005D2B49">
          <w:rPr>
            <w:noProof/>
            <w:webHidden/>
          </w:rPr>
          <w:instrText xml:space="preserve"> PAGEREF _Toc509936919 \h </w:instrText>
        </w:r>
        <w:r w:rsidR="005D2B49">
          <w:rPr>
            <w:noProof/>
            <w:webHidden/>
          </w:rPr>
        </w:r>
        <w:r w:rsidR="005D2B49">
          <w:rPr>
            <w:noProof/>
            <w:webHidden/>
          </w:rPr>
          <w:fldChar w:fldCharType="separate"/>
        </w:r>
        <w:r w:rsidR="005D2B49">
          <w:rPr>
            <w:noProof/>
            <w:webHidden/>
          </w:rPr>
          <w:t>15</w:t>
        </w:r>
        <w:r w:rsidR="005D2B49">
          <w:rPr>
            <w:noProof/>
            <w:webHidden/>
          </w:rPr>
          <w:fldChar w:fldCharType="end"/>
        </w:r>
      </w:hyperlink>
    </w:p>
    <w:p w14:paraId="6EDF09C8" w14:textId="02879F3B" w:rsidR="005D2B49" w:rsidRDefault="0056305F">
      <w:pPr>
        <w:pStyle w:val="TOC4"/>
        <w:tabs>
          <w:tab w:val="left" w:pos="1760"/>
          <w:tab w:val="right" w:leader="dot" w:pos="9350"/>
        </w:tabs>
        <w:rPr>
          <w:rFonts w:asciiTheme="minorHAnsi" w:eastAsiaTheme="minorEastAsia" w:hAnsiTheme="minorHAnsi" w:cstheme="minorBidi"/>
          <w:noProof/>
          <w:szCs w:val="22"/>
        </w:rPr>
      </w:pPr>
      <w:hyperlink w:anchor="_Toc509936920" w:history="1">
        <w:r w:rsidR="005D2B49" w:rsidRPr="00C70359">
          <w:rPr>
            <w:rStyle w:val="Hyperlink"/>
            <w:noProof/>
          </w:rPr>
          <w:t>2.5.5.4</w:t>
        </w:r>
        <w:r w:rsidR="005D2B49">
          <w:rPr>
            <w:rFonts w:asciiTheme="minorHAnsi" w:eastAsiaTheme="minorEastAsia" w:hAnsiTheme="minorHAnsi" w:cstheme="minorBidi"/>
            <w:noProof/>
            <w:szCs w:val="22"/>
          </w:rPr>
          <w:tab/>
        </w:r>
        <w:r w:rsidR="005D2B49" w:rsidRPr="00C70359">
          <w:rPr>
            <w:rStyle w:val="Hyperlink"/>
            <w:noProof/>
          </w:rPr>
          <w:t>User Roles and Permissions</w:t>
        </w:r>
        <w:r w:rsidR="005D2B49">
          <w:rPr>
            <w:noProof/>
            <w:webHidden/>
          </w:rPr>
          <w:tab/>
        </w:r>
        <w:r w:rsidR="005D2B49">
          <w:rPr>
            <w:noProof/>
            <w:webHidden/>
          </w:rPr>
          <w:fldChar w:fldCharType="begin"/>
        </w:r>
        <w:r w:rsidR="005D2B49">
          <w:rPr>
            <w:noProof/>
            <w:webHidden/>
          </w:rPr>
          <w:instrText xml:space="preserve"> PAGEREF _Toc509936920 \h </w:instrText>
        </w:r>
        <w:r w:rsidR="005D2B49">
          <w:rPr>
            <w:noProof/>
            <w:webHidden/>
          </w:rPr>
        </w:r>
        <w:r w:rsidR="005D2B49">
          <w:rPr>
            <w:noProof/>
            <w:webHidden/>
          </w:rPr>
          <w:fldChar w:fldCharType="separate"/>
        </w:r>
        <w:r w:rsidR="005D2B49">
          <w:rPr>
            <w:noProof/>
            <w:webHidden/>
          </w:rPr>
          <w:t>15</w:t>
        </w:r>
        <w:r w:rsidR="005D2B49">
          <w:rPr>
            <w:noProof/>
            <w:webHidden/>
          </w:rPr>
          <w:fldChar w:fldCharType="end"/>
        </w:r>
      </w:hyperlink>
    </w:p>
    <w:p w14:paraId="7D873DEE" w14:textId="2C0BD1BB" w:rsidR="005D2B49" w:rsidRDefault="0056305F">
      <w:pPr>
        <w:pStyle w:val="TOC3"/>
        <w:rPr>
          <w:rFonts w:asciiTheme="minorHAnsi" w:eastAsiaTheme="minorEastAsia" w:hAnsiTheme="minorHAnsi" w:cstheme="minorBidi"/>
          <w:noProof/>
          <w:sz w:val="22"/>
          <w:szCs w:val="22"/>
        </w:rPr>
      </w:pPr>
      <w:hyperlink w:anchor="_Toc509936921" w:history="1">
        <w:r w:rsidR="005D2B49" w:rsidRPr="00C70359">
          <w:rPr>
            <w:rStyle w:val="Hyperlink"/>
            <w:noProof/>
          </w:rPr>
          <w:t>2.5.6</w:t>
        </w:r>
        <w:r w:rsidR="005D2B49">
          <w:rPr>
            <w:rFonts w:asciiTheme="minorHAnsi" w:eastAsiaTheme="minorEastAsia" w:hAnsiTheme="minorHAnsi" w:cstheme="minorBidi"/>
            <w:noProof/>
            <w:sz w:val="22"/>
            <w:szCs w:val="22"/>
          </w:rPr>
          <w:tab/>
        </w:r>
        <w:r w:rsidR="005D2B49" w:rsidRPr="00C70359">
          <w:rPr>
            <w:rStyle w:val="Hyperlink"/>
            <w:noProof/>
          </w:rPr>
          <w:t>Overview of System Criticality and High Availability Requirements</w:t>
        </w:r>
        <w:r w:rsidR="005D2B49">
          <w:rPr>
            <w:noProof/>
            <w:webHidden/>
          </w:rPr>
          <w:tab/>
        </w:r>
        <w:r w:rsidR="005D2B49">
          <w:rPr>
            <w:noProof/>
            <w:webHidden/>
          </w:rPr>
          <w:fldChar w:fldCharType="begin"/>
        </w:r>
        <w:r w:rsidR="005D2B49">
          <w:rPr>
            <w:noProof/>
            <w:webHidden/>
          </w:rPr>
          <w:instrText xml:space="preserve"> PAGEREF _Toc509936921 \h </w:instrText>
        </w:r>
        <w:r w:rsidR="005D2B49">
          <w:rPr>
            <w:noProof/>
            <w:webHidden/>
          </w:rPr>
        </w:r>
        <w:r w:rsidR="005D2B49">
          <w:rPr>
            <w:noProof/>
            <w:webHidden/>
          </w:rPr>
          <w:fldChar w:fldCharType="separate"/>
        </w:r>
        <w:r w:rsidR="005D2B49">
          <w:rPr>
            <w:noProof/>
            <w:webHidden/>
          </w:rPr>
          <w:t>15</w:t>
        </w:r>
        <w:r w:rsidR="005D2B49">
          <w:rPr>
            <w:noProof/>
            <w:webHidden/>
          </w:rPr>
          <w:fldChar w:fldCharType="end"/>
        </w:r>
      </w:hyperlink>
    </w:p>
    <w:p w14:paraId="485FD277" w14:textId="4AF6CB61" w:rsidR="005D2B49" w:rsidRDefault="0056305F">
      <w:pPr>
        <w:pStyle w:val="TOC3"/>
        <w:rPr>
          <w:rFonts w:asciiTheme="minorHAnsi" w:eastAsiaTheme="minorEastAsia" w:hAnsiTheme="minorHAnsi" w:cstheme="minorBidi"/>
          <w:noProof/>
          <w:sz w:val="22"/>
          <w:szCs w:val="22"/>
        </w:rPr>
      </w:pPr>
      <w:hyperlink w:anchor="_Toc509936922" w:history="1">
        <w:r w:rsidR="005D2B49" w:rsidRPr="00C70359">
          <w:rPr>
            <w:rStyle w:val="Hyperlink"/>
            <w:noProof/>
          </w:rPr>
          <w:t>2.5.7</w:t>
        </w:r>
        <w:r w:rsidR="005D2B49">
          <w:rPr>
            <w:rFonts w:asciiTheme="minorHAnsi" w:eastAsiaTheme="minorEastAsia" w:hAnsiTheme="minorHAnsi" w:cstheme="minorBidi"/>
            <w:noProof/>
            <w:sz w:val="22"/>
            <w:szCs w:val="22"/>
          </w:rPr>
          <w:tab/>
        </w:r>
        <w:r w:rsidR="005D2B49" w:rsidRPr="00C70359">
          <w:rPr>
            <w:rStyle w:val="Hyperlink"/>
            <w:noProof/>
          </w:rPr>
          <w:t>Storage</w:t>
        </w:r>
        <w:r w:rsidR="005D2B49">
          <w:rPr>
            <w:noProof/>
            <w:webHidden/>
          </w:rPr>
          <w:tab/>
        </w:r>
        <w:r w:rsidR="005D2B49">
          <w:rPr>
            <w:noProof/>
            <w:webHidden/>
          </w:rPr>
          <w:fldChar w:fldCharType="begin"/>
        </w:r>
        <w:r w:rsidR="005D2B49">
          <w:rPr>
            <w:noProof/>
            <w:webHidden/>
          </w:rPr>
          <w:instrText xml:space="preserve"> PAGEREF _Toc509936922 \h </w:instrText>
        </w:r>
        <w:r w:rsidR="005D2B49">
          <w:rPr>
            <w:noProof/>
            <w:webHidden/>
          </w:rPr>
        </w:r>
        <w:r w:rsidR="005D2B49">
          <w:rPr>
            <w:noProof/>
            <w:webHidden/>
          </w:rPr>
          <w:fldChar w:fldCharType="separate"/>
        </w:r>
        <w:r w:rsidR="005D2B49">
          <w:rPr>
            <w:noProof/>
            <w:webHidden/>
          </w:rPr>
          <w:t>16</w:t>
        </w:r>
        <w:r w:rsidR="005D2B49">
          <w:rPr>
            <w:noProof/>
            <w:webHidden/>
          </w:rPr>
          <w:fldChar w:fldCharType="end"/>
        </w:r>
      </w:hyperlink>
    </w:p>
    <w:p w14:paraId="1F19F493" w14:textId="72E396B7" w:rsidR="005D2B49" w:rsidRDefault="0056305F">
      <w:pPr>
        <w:pStyle w:val="TOC1"/>
        <w:rPr>
          <w:rFonts w:asciiTheme="minorHAnsi" w:eastAsiaTheme="minorEastAsia" w:hAnsiTheme="minorHAnsi" w:cstheme="minorBidi"/>
          <w:b w:val="0"/>
          <w:noProof/>
          <w:sz w:val="22"/>
          <w:szCs w:val="22"/>
        </w:rPr>
      </w:pPr>
      <w:hyperlink w:anchor="_Toc509936923" w:history="1">
        <w:r w:rsidR="005D2B49" w:rsidRPr="00C70359">
          <w:rPr>
            <w:rStyle w:val="Hyperlink"/>
            <w:noProof/>
          </w:rPr>
          <w:t>3</w:t>
        </w:r>
        <w:r w:rsidR="005D2B49">
          <w:rPr>
            <w:rFonts w:asciiTheme="minorHAnsi" w:eastAsiaTheme="minorEastAsia" w:hAnsiTheme="minorHAnsi" w:cstheme="minorBidi"/>
            <w:b w:val="0"/>
            <w:noProof/>
            <w:sz w:val="22"/>
            <w:szCs w:val="22"/>
          </w:rPr>
          <w:tab/>
        </w:r>
        <w:r w:rsidR="005D2B49" w:rsidRPr="00C70359">
          <w:rPr>
            <w:rStyle w:val="Hyperlink"/>
            <w:noProof/>
          </w:rPr>
          <w:t>Conceptual Design</w:t>
        </w:r>
        <w:r w:rsidR="005D2B49">
          <w:rPr>
            <w:noProof/>
            <w:webHidden/>
          </w:rPr>
          <w:tab/>
        </w:r>
        <w:r w:rsidR="005D2B49">
          <w:rPr>
            <w:noProof/>
            <w:webHidden/>
          </w:rPr>
          <w:fldChar w:fldCharType="begin"/>
        </w:r>
        <w:r w:rsidR="005D2B49">
          <w:rPr>
            <w:noProof/>
            <w:webHidden/>
          </w:rPr>
          <w:instrText xml:space="preserve"> PAGEREF _Toc509936923 \h </w:instrText>
        </w:r>
        <w:r w:rsidR="005D2B49">
          <w:rPr>
            <w:noProof/>
            <w:webHidden/>
          </w:rPr>
        </w:r>
        <w:r w:rsidR="005D2B49">
          <w:rPr>
            <w:noProof/>
            <w:webHidden/>
          </w:rPr>
          <w:fldChar w:fldCharType="separate"/>
        </w:r>
        <w:r w:rsidR="005D2B49">
          <w:rPr>
            <w:noProof/>
            <w:webHidden/>
          </w:rPr>
          <w:t>17</w:t>
        </w:r>
        <w:r w:rsidR="005D2B49">
          <w:rPr>
            <w:noProof/>
            <w:webHidden/>
          </w:rPr>
          <w:fldChar w:fldCharType="end"/>
        </w:r>
      </w:hyperlink>
    </w:p>
    <w:p w14:paraId="41C880F8" w14:textId="22ADD533" w:rsidR="005D2B49" w:rsidRDefault="0056305F">
      <w:pPr>
        <w:pStyle w:val="TOC2"/>
        <w:rPr>
          <w:rFonts w:asciiTheme="minorHAnsi" w:eastAsiaTheme="minorEastAsia" w:hAnsiTheme="minorHAnsi" w:cstheme="minorBidi"/>
          <w:noProof/>
          <w:sz w:val="22"/>
          <w:szCs w:val="22"/>
        </w:rPr>
      </w:pPr>
      <w:hyperlink w:anchor="_Toc509936924" w:history="1">
        <w:r w:rsidR="005D2B49" w:rsidRPr="00C70359">
          <w:rPr>
            <w:rStyle w:val="Hyperlink"/>
            <w:noProof/>
          </w:rPr>
          <w:t>3.1</w:t>
        </w:r>
        <w:r w:rsidR="005D2B49">
          <w:rPr>
            <w:rFonts w:asciiTheme="minorHAnsi" w:eastAsiaTheme="minorEastAsia" w:hAnsiTheme="minorHAnsi" w:cstheme="minorBidi"/>
            <w:noProof/>
            <w:sz w:val="22"/>
            <w:szCs w:val="22"/>
          </w:rPr>
          <w:tab/>
        </w:r>
        <w:r w:rsidR="005D2B49" w:rsidRPr="00C70359">
          <w:rPr>
            <w:rStyle w:val="Hyperlink"/>
            <w:noProof/>
          </w:rPr>
          <w:t>Conceptual Application Design</w:t>
        </w:r>
        <w:r w:rsidR="005D2B49">
          <w:rPr>
            <w:noProof/>
            <w:webHidden/>
          </w:rPr>
          <w:tab/>
        </w:r>
        <w:r w:rsidR="005D2B49">
          <w:rPr>
            <w:noProof/>
            <w:webHidden/>
          </w:rPr>
          <w:fldChar w:fldCharType="begin"/>
        </w:r>
        <w:r w:rsidR="005D2B49">
          <w:rPr>
            <w:noProof/>
            <w:webHidden/>
          </w:rPr>
          <w:instrText xml:space="preserve"> PAGEREF _Toc509936924 \h </w:instrText>
        </w:r>
        <w:r w:rsidR="005D2B49">
          <w:rPr>
            <w:noProof/>
            <w:webHidden/>
          </w:rPr>
        </w:r>
        <w:r w:rsidR="005D2B49">
          <w:rPr>
            <w:noProof/>
            <w:webHidden/>
          </w:rPr>
          <w:fldChar w:fldCharType="separate"/>
        </w:r>
        <w:r w:rsidR="005D2B49">
          <w:rPr>
            <w:noProof/>
            <w:webHidden/>
          </w:rPr>
          <w:t>17</w:t>
        </w:r>
        <w:r w:rsidR="005D2B49">
          <w:rPr>
            <w:noProof/>
            <w:webHidden/>
          </w:rPr>
          <w:fldChar w:fldCharType="end"/>
        </w:r>
      </w:hyperlink>
    </w:p>
    <w:p w14:paraId="44089491" w14:textId="4A5CC625" w:rsidR="005D2B49" w:rsidRDefault="0056305F">
      <w:pPr>
        <w:pStyle w:val="TOC3"/>
        <w:rPr>
          <w:rFonts w:asciiTheme="minorHAnsi" w:eastAsiaTheme="minorEastAsia" w:hAnsiTheme="minorHAnsi" w:cstheme="minorBidi"/>
          <w:noProof/>
          <w:sz w:val="22"/>
          <w:szCs w:val="22"/>
        </w:rPr>
      </w:pPr>
      <w:hyperlink w:anchor="_Toc509936925" w:history="1">
        <w:r w:rsidR="005D2B49" w:rsidRPr="00C70359">
          <w:rPr>
            <w:rStyle w:val="Hyperlink"/>
            <w:noProof/>
          </w:rPr>
          <w:t>3.1.1</w:t>
        </w:r>
        <w:r w:rsidR="005D2B49">
          <w:rPr>
            <w:rFonts w:asciiTheme="minorHAnsi" w:eastAsiaTheme="minorEastAsia" w:hAnsiTheme="minorHAnsi" w:cstheme="minorBidi"/>
            <w:noProof/>
            <w:sz w:val="22"/>
            <w:szCs w:val="22"/>
          </w:rPr>
          <w:tab/>
        </w:r>
        <w:r w:rsidR="005D2B49" w:rsidRPr="00C70359">
          <w:rPr>
            <w:rStyle w:val="Hyperlink"/>
            <w:noProof/>
          </w:rPr>
          <w:t>Application Context</w:t>
        </w:r>
        <w:r w:rsidR="005D2B49">
          <w:rPr>
            <w:noProof/>
            <w:webHidden/>
          </w:rPr>
          <w:tab/>
        </w:r>
        <w:r w:rsidR="005D2B49">
          <w:rPr>
            <w:noProof/>
            <w:webHidden/>
          </w:rPr>
          <w:fldChar w:fldCharType="begin"/>
        </w:r>
        <w:r w:rsidR="005D2B49">
          <w:rPr>
            <w:noProof/>
            <w:webHidden/>
          </w:rPr>
          <w:instrText xml:space="preserve"> PAGEREF _Toc509936925 \h </w:instrText>
        </w:r>
        <w:r w:rsidR="005D2B49">
          <w:rPr>
            <w:noProof/>
            <w:webHidden/>
          </w:rPr>
        </w:r>
        <w:r w:rsidR="005D2B49">
          <w:rPr>
            <w:noProof/>
            <w:webHidden/>
          </w:rPr>
          <w:fldChar w:fldCharType="separate"/>
        </w:r>
        <w:r w:rsidR="005D2B49">
          <w:rPr>
            <w:noProof/>
            <w:webHidden/>
          </w:rPr>
          <w:t>18</w:t>
        </w:r>
        <w:r w:rsidR="005D2B49">
          <w:rPr>
            <w:noProof/>
            <w:webHidden/>
          </w:rPr>
          <w:fldChar w:fldCharType="end"/>
        </w:r>
      </w:hyperlink>
    </w:p>
    <w:p w14:paraId="18385CCA" w14:textId="35810EE5" w:rsidR="005D2B49" w:rsidRDefault="0056305F">
      <w:pPr>
        <w:pStyle w:val="TOC2"/>
        <w:rPr>
          <w:rFonts w:asciiTheme="minorHAnsi" w:eastAsiaTheme="minorEastAsia" w:hAnsiTheme="minorHAnsi" w:cstheme="minorBidi"/>
          <w:noProof/>
          <w:sz w:val="22"/>
          <w:szCs w:val="22"/>
        </w:rPr>
      </w:pPr>
      <w:hyperlink w:anchor="_Toc509936926" w:history="1">
        <w:r w:rsidR="005D2B49" w:rsidRPr="00C70359">
          <w:rPr>
            <w:rStyle w:val="Hyperlink"/>
            <w:noProof/>
          </w:rPr>
          <w:t>3.2</w:t>
        </w:r>
        <w:r w:rsidR="005D2B49">
          <w:rPr>
            <w:rFonts w:asciiTheme="minorHAnsi" w:eastAsiaTheme="minorEastAsia" w:hAnsiTheme="minorHAnsi" w:cstheme="minorBidi"/>
            <w:noProof/>
            <w:sz w:val="22"/>
            <w:szCs w:val="22"/>
          </w:rPr>
          <w:tab/>
        </w:r>
        <w:r w:rsidR="005D2B49" w:rsidRPr="00C70359">
          <w:rPr>
            <w:rStyle w:val="Hyperlink"/>
            <w:noProof/>
          </w:rPr>
          <w:t>Conceptual Data Design</w:t>
        </w:r>
        <w:r w:rsidR="005D2B49">
          <w:rPr>
            <w:noProof/>
            <w:webHidden/>
          </w:rPr>
          <w:tab/>
        </w:r>
        <w:r w:rsidR="005D2B49">
          <w:rPr>
            <w:noProof/>
            <w:webHidden/>
          </w:rPr>
          <w:fldChar w:fldCharType="begin"/>
        </w:r>
        <w:r w:rsidR="005D2B49">
          <w:rPr>
            <w:noProof/>
            <w:webHidden/>
          </w:rPr>
          <w:instrText xml:space="preserve"> PAGEREF _Toc509936926 \h </w:instrText>
        </w:r>
        <w:r w:rsidR="005D2B49">
          <w:rPr>
            <w:noProof/>
            <w:webHidden/>
          </w:rPr>
        </w:r>
        <w:r w:rsidR="005D2B49">
          <w:rPr>
            <w:noProof/>
            <w:webHidden/>
          </w:rPr>
          <w:fldChar w:fldCharType="separate"/>
        </w:r>
        <w:r w:rsidR="005D2B49">
          <w:rPr>
            <w:noProof/>
            <w:webHidden/>
          </w:rPr>
          <w:t>18</w:t>
        </w:r>
        <w:r w:rsidR="005D2B49">
          <w:rPr>
            <w:noProof/>
            <w:webHidden/>
          </w:rPr>
          <w:fldChar w:fldCharType="end"/>
        </w:r>
      </w:hyperlink>
    </w:p>
    <w:p w14:paraId="454C6A41" w14:textId="1DC2CAAE" w:rsidR="005D2B49" w:rsidRDefault="0056305F">
      <w:pPr>
        <w:pStyle w:val="TOC3"/>
        <w:rPr>
          <w:rFonts w:asciiTheme="minorHAnsi" w:eastAsiaTheme="minorEastAsia" w:hAnsiTheme="minorHAnsi" w:cstheme="minorBidi"/>
          <w:noProof/>
          <w:sz w:val="22"/>
          <w:szCs w:val="22"/>
        </w:rPr>
      </w:pPr>
      <w:hyperlink w:anchor="_Toc509936927" w:history="1">
        <w:r w:rsidR="005D2B49" w:rsidRPr="00C70359">
          <w:rPr>
            <w:rStyle w:val="Hyperlink"/>
            <w:noProof/>
          </w:rPr>
          <w:t>3.2.1</w:t>
        </w:r>
        <w:r w:rsidR="005D2B49">
          <w:rPr>
            <w:rFonts w:asciiTheme="minorHAnsi" w:eastAsiaTheme="minorEastAsia" w:hAnsiTheme="minorHAnsi" w:cstheme="minorBidi"/>
            <w:noProof/>
            <w:sz w:val="22"/>
            <w:szCs w:val="22"/>
          </w:rPr>
          <w:tab/>
        </w:r>
        <w:r w:rsidR="005D2B49" w:rsidRPr="00C70359">
          <w:rPr>
            <w:rStyle w:val="Hyperlink"/>
            <w:noProof/>
          </w:rPr>
          <w:t>Database Information</w:t>
        </w:r>
        <w:r w:rsidR="005D2B49">
          <w:rPr>
            <w:noProof/>
            <w:webHidden/>
          </w:rPr>
          <w:tab/>
        </w:r>
        <w:r w:rsidR="005D2B49">
          <w:rPr>
            <w:noProof/>
            <w:webHidden/>
          </w:rPr>
          <w:fldChar w:fldCharType="begin"/>
        </w:r>
        <w:r w:rsidR="005D2B49">
          <w:rPr>
            <w:noProof/>
            <w:webHidden/>
          </w:rPr>
          <w:instrText xml:space="preserve"> PAGEREF _Toc509936927 \h </w:instrText>
        </w:r>
        <w:r w:rsidR="005D2B49">
          <w:rPr>
            <w:noProof/>
            <w:webHidden/>
          </w:rPr>
        </w:r>
        <w:r w:rsidR="005D2B49">
          <w:rPr>
            <w:noProof/>
            <w:webHidden/>
          </w:rPr>
          <w:fldChar w:fldCharType="separate"/>
        </w:r>
        <w:r w:rsidR="005D2B49">
          <w:rPr>
            <w:noProof/>
            <w:webHidden/>
          </w:rPr>
          <w:t>18</w:t>
        </w:r>
        <w:r w:rsidR="005D2B49">
          <w:rPr>
            <w:noProof/>
            <w:webHidden/>
          </w:rPr>
          <w:fldChar w:fldCharType="end"/>
        </w:r>
      </w:hyperlink>
    </w:p>
    <w:p w14:paraId="1F951449" w14:textId="4766CD08" w:rsidR="005D2B49" w:rsidRDefault="0056305F">
      <w:pPr>
        <w:pStyle w:val="TOC2"/>
        <w:rPr>
          <w:rFonts w:asciiTheme="minorHAnsi" w:eastAsiaTheme="minorEastAsia" w:hAnsiTheme="minorHAnsi" w:cstheme="minorBidi"/>
          <w:noProof/>
          <w:sz w:val="22"/>
          <w:szCs w:val="22"/>
        </w:rPr>
      </w:pPr>
      <w:hyperlink w:anchor="_Toc509936928" w:history="1">
        <w:r w:rsidR="005D2B49" w:rsidRPr="00C70359">
          <w:rPr>
            <w:rStyle w:val="Hyperlink"/>
            <w:noProof/>
          </w:rPr>
          <w:t>3.3</w:t>
        </w:r>
        <w:r w:rsidR="005D2B49">
          <w:rPr>
            <w:rFonts w:asciiTheme="minorHAnsi" w:eastAsiaTheme="minorEastAsia" w:hAnsiTheme="minorHAnsi" w:cstheme="minorBidi"/>
            <w:noProof/>
            <w:sz w:val="22"/>
            <w:szCs w:val="22"/>
          </w:rPr>
          <w:tab/>
        </w:r>
        <w:r w:rsidR="005D2B49" w:rsidRPr="00C70359">
          <w:rPr>
            <w:rStyle w:val="Hyperlink"/>
            <w:noProof/>
          </w:rPr>
          <w:t>Conceptual Infrastructure Design</w:t>
        </w:r>
        <w:r w:rsidR="005D2B49">
          <w:rPr>
            <w:noProof/>
            <w:webHidden/>
          </w:rPr>
          <w:tab/>
        </w:r>
        <w:r w:rsidR="005D2B49">
          <w:rPr>
            <w:noProof/>
            <w:webHidden/>
          </w:rPr>
          <w:fldChar w:fldCharType="begin"/>
        </w:r>
        <w:r w:rsidR="005D2B49">
          <w:rPr>
            <w:noProof/>
            <w:webHidden/>
          </w:rPr>
          <w:instrText xml:space="preserve"> PAGEREF _Toc509936928 \h </w:instrText>
        </w:r>
        <w:r w:rsidR="005D2B49">
          <w:rPr>
            <w:noProof/>
            <w:webHidden/>
          </w:rPr>
        </w:r>
        <w:r w:rsidR="005D2B49">
          <w:rPr>
            <w:noProof/>
            <w:webHidden/>
          </w:rPr>
          <w:fldChar w:fldCharType="separate"/>
        </w:r>
        <w:r w:rsidR="005D2B49">
          <w:rPr>
            <w:noProof/>
            <w:webHidden/>
          </w:rPr>
          <w:t>19</w:t>
        </w:r>
        <w:r w:rsidR="005D2B49">
          <w:rPr>
            <w:noProof/>
            <w:webHidden/>
          </w:rPr>
          <w:fldChar w:fldCharType="end"/>
        </w:r>
      </w:hyperlink>
    </w:p>
    <w:p w14:paraId="3537F1BD" w14:textId="753B7012" w:rsidR="005D2B49" w:rsidRDefault="0056305F">
      <w:pPr>
        <w:pStyle w:val="TOC3"/>
        <w:rPr>
          <w:rFonts w:asciiTheme="minorHAnsi" w:eastAsiaTheme="minorEastAsia" w:hAnsiTheme="minorHAnsi" w:cstheme="minorBidi"/>
          <w:noProof/>
          <w:sz w:val="22"/>
          <w:szCs w:val="22"/>
        </w:rPr>
      </w:pPr>
      <w:hyperlink w:anchor="_Toc509936929" w:history="1">
        <w:r w:rsidR="005D2B49" w:rsidRPr="00C70359">
          <w:rPr>
            <w:rStyle w:val="Hyperlink"/>
            <w:noProof/>
          </w:rPr>
          <w:t>3.3.1</w:t>
        </w:r>
        <w:r w:rsidR="005D2B49">
          <w:rPr>
            <w:rFonts w:asciiTheme="minorHAnsi" w:eastAsiaTheme="minorEastAsia" w:hAnsiTheme="minorHAnsi" w:cstheme="minorBidi"/>
            <w:noProof/>
            <w:sz w:val="22"/>
            <w:szCs w:val="22"/>
          </w:rPr>
          <w:tab/>
        </w:r>
        <w:r w:rsidR="005D2B49" w:rsidRPr="00C70359">
          <w:rPr>
            <w:rStyle w:val="Hyperlink"/>
            <w:noProof/>
          </w:rPr>
          <w:t>System Criticality and High Availability</w:t>
        </w:r>
        <w:r w:rsidR="005D2B49">
          <w:rPr>
            <w:noProof/>
            <w:webHidden/>
          </w:rPr>
          <w:tab/>
        </w:r>
        <w:r w:rsidR="005D2B49">
          <w:rPr>
            <w:noProof/>
            <w:webHidden/>
          </w:rPr>
          <w:fldChar w:fldCharType="begin"/>
        </w:r>
        <w:r w:rsidR="005D2B49">
          <w:rPr>
            <w:noProof/>
            <w:webHidden/>
          </w:rPr>
          <w:instrText xml:space="preserve"> PAGEREF _Toc509936929 \h </w:instrText>
        </w:r>
        <w:r w:rsidR="005D2B49">
          <w:rPr>
            <w:noProof/>
            <w:webHidden/>
          </w:rPr>
        </w:r>
        <w:r w:rsidR="005D2B49">
          <w:rPr>
            <w:noProof/>
            <w:webHidden/>
          </w:rPr>
          <w:fldChar w:fldCharType="separate"/>
        </w:r>
        <w:r w:rsidR="005D2B49">
          <w:rPr>
            <w:noProof/>
            <w:webHidden/>
          </w:rPr>
          <w:t>19</w:t>
        </w:r>
        <w:r w:rsidR="005D2B49">
          <w:rPr>
            <w:noProof/>
            <w:webHidden/>
          </w:rPr>
          <w:fldChar w:fldCharType="end"/>
        </w:r>
      </w:hyperlink>
    </w:p>
    <w:p w14:paraId="3E41A27F" w14:textId="5F9F8069" w:rsidR="005D2B49" w:rsidRDefault="0056305F">
      <w:pPr>
        <w:pStyle w:val="TOC1"/>
        <w:rPr>
          <w:rFonts w:asciiTheme="minorHAnsi" w:eastAsiaTheme="minorEastAsia" w:hAnsiTheme="minorHAnsi" w:cstheme="minorBidi"/>
          <w:b w:val="0"/>
          <w:noProof/>
          <w:sz w:val="22"/>
          <w:szCs w:val="22"/>
        </w:rPr>
      </w:pPr>
      <w:hyperlink w:anchor="_Toc509936930" w:history="1">
        <w:r w:rsidR="005D2B49" w:rsidRPr="00C70359">
          <w:rPr>
            <w:rStyle w:val="Hyperlink"/>
            <w:noProof/>
          </w:rPr>
          <w:t>4</w:t>
        </w:r>
        <w:r w:rsidR="005D2B49">
          <w:rPr>
            <w:rFonts w:asciiTheme="minorHAnsi" w:eastAsiaTheme="minorEastAsia" w:hAnsiTheme="minorHAnsi" w:cstheme="minorBidi"/>
            <w:b w:val="0"/>
            <w:noProof/>
            <w:sz w:val="22"/>
            <w:szCs w:val="22"/>
          </w:rPr>
          <w:tab/>
        </w:r>
        <w:r w:rsidR="005D2B49" w:rsidRPr="00C70359">
          <w:rPr>
            <w:rStyle w:val="Hyperlink"/>
            <w:noProof/>
          </w:rPr>
          <w:t>System Architecture</w:t>
        </w:r>
        <w:r w:rsidR="005D2B49">
          <w:rPr>
            <w:noProof/>
            <w:webHidden/>
          </w:rPr>
          <w:tab/>
        </w:r>
        <w:r w:rsidR="005D2B49">
          <w:rPr>
            <w:noProof/>
            <w:webHidden/>
          </w:rPr>
          <w:fldChar w:fldCharType="begin"/>
        </w:r>
        <w:r w:rsidR="005D2B49">
          <w:rPr>
            <w:noProof/>
            <w:webHidden/>
          </w:rPr>
          <w:instrText xml:space="preserve"> PAGEREF _Toc509936930 \h </w:instrText>
        </w:r>
        <w:r w:rsidR="005D2B49">
          <w:rPr>
            <w:noProof/>
            <w:webHidden/>
          </w:rPr>
        </w:r>
        <w:r w:rsidR="005D2B49">
          <w:rPr>
            <w:noProof/>
            <w:webHidden/>
          </w:rPr>
          <w:fldChar w:fldCharType="separate"/>
        </w:r>
        <w:r w:rsidR="005D2B49">
          <w:rPr>
            <w:noProof/>
            <w:webHidden/>
          </w:rPr>
          <w:t>19</w:t>
        </w:r>
        <w:r w:rsidR="005D2B49">
          <w:rPr>
            <w:noProof/>
            <w:webHidden/>
          </w:rPr>
          <w:fldChar w:fldCharType="end"/>
        </w:r>
      </w:hyperlink>
    </w:p>
    <w:p w14:paraId="7703BCDF" w14:textId="5B6FF2F3" w:rsidR="005D2B49" w:rsidRDefault="0056305F">
      <w:pPr>
        <w:pStyle w:val="TOC2"/>
        <w:rPr>
          <w:rFonts w:asciiTheme="minorHAnsi" w:eastAsiaTheme="minorEastAsia" w:hAnsiTheme="minorHAnsi" w:cstheme="minorBidi"/>
          <w:noProof/>
          <w:sz w:val="22"/>
          <w:szCs w:val="22"/>
        </w:rPr>
      </w:pPr>
      <w:hyperlink w:anchor="_Toc509936931" w:history="1">
        <w:r w:rsidR="005D2B49" w:rsidRPr="00C70359">
          <w:rPr>
            <w:rStyle w:val="Hyperlink"/>
            <w:noProof/>
          </w:rPr>
          <w:t>4.1</w:t>
        </w:r>
        <w:r w:rsidR="005D2B49">
          <w:rPr>
            <w:rFonts w:asciiTheme="minorHAnsi" w:eastAsiaTheme="minorEastAsia" w:hAnsiTheme="minorHAnsi" w:cstheme="minorBidi"/>
            <w:noProof/>
            <w:sz w:val="22"/>
            <w:szCs w:val="22"/>
          </w:rPr>
          <w:tab/>
        </w:r>
        <w:r w:rsidR="005D2B49" w:rsidRPr="00C70359">
          <w:rPr>
            <w:rStyle w:val="Hyperlink"/>
            <w:noProof/>
          </w:rPr>
          <w:t>Software Architecture</w:t>
        </w:r>
        <w:r w:rsidR="005D2B49">
          <w:rPr>
            <w:noProof/>
            <w:webHidden/>
          </w:rPr>
          <w:tab/>
        </w:r>
        <w:r w:rsidR="005D2B49">
          <w:rPr>
            <w:noProof/>
            <w:webHidden/>
          </w:rPr>
          <w:fldChar w:fldCharType="begin"/>
        </w:r>
        <w:r w:rsidR="005D2B49">
          <w:rPr>
            <w:noProof/>
            <w:webHidden/>
          </w:rPr>
          <w:instrText xml:space="preserve"> PAGEREF _Toc509936931 \h </w:instrText>
        </w:r>
        <w:r w:rsidR="005D2B49">
          <w:rPr>
            <w:noProof/>
            <w:webHidden/>
          </w:rPr>
        </w:r>
        <w:r w:rsidR="005D2B49">
          <w:rPr>
            <w:noProof/>
            <w:webHidden/>
          </w:rPr>
          <w:fldChar w:fldCharType="separate"/>
        </w:r>
        <w:r w:rsidR="005D2B49">
          <w:rPr>
            <w:noProof/>
            <w:webHidden/>
          </w:rPr>
          <w:t>19</w:t>
        </w:r>
        <w:r w:rsidR="005D2B49">
          <w:rPr>
            <w:noProof/>
            <w:webHidden/>
          </w:rPr>
          <w:fldChar w:fldCharType="end"/>
        </w:r>
      </w:hyperlink>
    </w:p>
    <w:p w14:paraId="6571B5F0" w14:textId="30D700A6" w:rsidR="005D2B49" w:rsidRDefault="0056305F">
      <w:pPr>
        <w:pStyle w:val="TOC2"/>
        <w:rPr>
          <w:rFonts w:asciiTheme="minorHAnsi" w:eastAsiaTheme="minorEastAsia" w:hAnsiTheme="minorHAnsi" w:cstheme="minorBidi"/>
          <w:noProof/>
          <w:sz w:val="22"/>
          <w:szCs w:val="22"/>
        </w:rPr>
      </w:pPr>
      <w:hyperlink w:anchor="_Toc509936932" w:history="1">
        <w:r w:rsidR="005D2B49" w:rsidRPr="00C70359">
          <w:rPr>
            <w:rStyle w:val="Hyperlink"/>
            <w:noProof/>
          </w:rPr>
          <w:t>4.2</w:t>
        </w:r>
        <w:r w:rsidR="005D2B49">
          <w:rPr>
            <w:rFonts w:asciiTheme="minorHAnsi" w:eastAsiaTheme="minorEastAsia" w:hAnsiTheme="minorHAnsi" w:cstheme="minorBidi"/>
            <w:noProof/>
            <w:sz w:val="22"/>
            <w:szCs w:val="22"/>
          </w:rPr>
          <w:tab/>
        </w:r>
        <w:r w:rsidR="005D2B49" w:rsidRPr="00C70359">
          <w:rPr>
            <w:rStyle w:val="Hyperlink"/>
            <w:noProof/>
          </w:rPr>
          <w:t>Service Oriented Architecture / Electronic Safety and Security (ESS)</w:t>
        </w:r>
        <w:r w:rsidR="005D2B49">
          <w:rPr>
            <w:noProof/>
            <w:webHidden/>
          </w:rPr>
          <w:tab/>
        </w:r>
        <w:r w:rsidR="005D2B49">
          <w:rPr>
            <w:noProof/>
            <w:webHidden/>
          </w:rPr>
          <w:fldChar w:fldCharType="begin"/>
        </w:r>
        <w:r w:rsidR="005D2B49">
          <w:rPr>
            <w:noProof/>
            <w:webHidden/>
          </w:rPr>
          <w:instrText xml:space="preserve"> PAGEREF _Toc509936932 \h </w:instrText>
        </w:r>
        <w:r w:rsidR="005D2B49">
          <w:rPr>
            <w:noProof/>
            <w:webHidden/>
          </w:rPr>
        </w:r>
        <w:r w:rsidR="005D2B49">
          <w:rPr>
            <w:noProof/>
            <w:webHidden/>
          </w:rPr>
          <w:fldChar w:fldCharType="separate"/>
        </w:r>
        <w:r w:rsidR="005D2B49">
          <w:rPr>
            <w:noProof/>
            <w:webHidden/>
          </w:rPr>
          <w:t>19</w:t>
        </w:r>
        <w:r w:rsidR="005D2B49">
          <w:rPr>
            <w:noProof/>
            <w:webHidden/>
          </w:rPr>
          <w:fldChar w:fldCharType="end"/>
        </w:r>
      </w:hyperlink>
    </w:p>
    <w:p w14:paraId="565DAD00" w14:textId="31974D50" w:rsidR="005D2B49" w:rsidRDefault="0056305F">
      <w:pPr>
        <w:pStyle w:val="TOC1"/>
        <w:rPr>
          <w:rFonts w:asciiTheme="minorHAnsi" w:eastAsiaTheme="minorEastAsia" w:hAnsiTheme="minorHAnsi" w:cstheme="minorBidi"/>
          <w:b w:val="0"/>
          <w:noProof/>
          <w:sz w:val="22"/>
          <w:szCs w:val="22"/>
        </w:rPr>
      </w:pPr>
      <w:hyperlink w:anchor="_Toc509936933" w:history="1">
        <w:r w:rsidR="005D2B49" w:rsidRPr="00C70359">
          <w:rPr>
            <w:rStyle w:val="Hyperlink"/>
            <w:noProof/>
          </w:rPr>
          <w:t>5</w:t>
        </w:r>
        <w:r w:rsidR="005D2B49">
          <w:rPr>
            <w:rFonts w:asciiTheme="minorHAnsi" w:eastAsiaTheme="minorEastAsia" w:hAnsiTheme="minorHAnsi" w:cstheme="minorBidi"/>
            <w:b w:val="0"/>
            <w:noProof/>
            <w:sz w:val="22"/>
            <w:szCs w:val="22"/>
          </w:rPr>
          <w:tab/>
        </w:r>
        <w:r w:rsidR="005D2B49" w:rsidRPr="00C70359">
          <w:rPr>
            <w:rStyle w:val="Hyperlink"/>
            <w:noProof/>
          </w:rPr>
          <w:t>Data Design</w:t>
        </w:r>
        <w:r w:rsidR="005D2B49">
          <w:rPr>
            <w:noProof/>
            <w:webHidden/>
          </w:rPr>
          <w:tab/>
        </w:r>
        <w:r w:rsidR="005D2B49">
          <w:rPr>
            <w:noProof/>
            <w:webHidden/>
          </w:rPr>
          <w:fldChar w:fldCharType="begin"/>
        </w:r>
        <w:r w:rsidR="005D2B49">
          <w:rPr>
            <w:noProof/>
            <w:webHidden/>
          </w:rPr>
          <w:instrText xml:space="preserve"> PAGEREF _Toc509936933 \h </w:instrText>
        </w:r>
        <w:r w:rsidR="005D2B49">
          <w:rPr>
            <w:noProof/>
            <w:webHidden/>
          </w:rPr>
        </w:r>
        <w:r w:rsidR="005D2B49">
          <w:rPr>
            <w:noProof/>
            <w:webHidden/>
          </w:rPr>
          <w:fldChar w:fldCharType="separate"/>
        </w:r>
        <w:r w:rsidR="005D2B49">
          <w:rPr>
            <w:noProof/>
            <w:webHidden/>
          </w:rPr>
          <w:t>19</w:t>
        </w:r>
        <w:r w:rsidR="005D2B49">
          <w:rPr>
            <w:noProof/>
            <w:webHidden/>
          </w:rPr>
          <w:fldChar w:fldCharType="end"/>
        </w:r>
      </w:hyperlink>
    </w:p>
    <w:p w14:paraId="62C2B9A8" w14:textId="3195F78C" w:rsidR="005D2B49" w:rsidRDefault="0056305F">
      <w:pPr>
        <w:pStyle w:val="TOC2"/>
        <w:rPr>
          <w:rFonts w:asciiTheme="minorHAnsi" w:eastAsiaTheme="minorEastAsia" w:hAnsiTheme="minorHAnsi" w:cstheme="minorBidi"/>
          <w:noProof/>
          <w:sz w:val="22"/>
          <w:szCs w:val="22"/>
        </w:rPr>
      </w:pPr>
      <w:hyperlink w:anchor="_Toc509936934" w:history="1">
        <w:r w:rsidR="005D2B49" w:rsidRPr="00C70359">
          <w:rPr>
            <w:rStyle w:val="Hyperlink"/>
            <w:noProof/>
          </w:rPr>
          <w:t>5.1</w:t>
        </w:r>
        <w:r w:rsidR="005D2B49">
          <w:rPr>
            <w:rFonts w:asciiTheme="minorHAnsi" w:eastAsiaTheme="minorEastAsia" w:hAnsiTheme="minorHAnsi" w:cstheme="minorBidi"/>
            <w:noProof/>
            <w:sz w:val="22"/>
            <w:szCs w:val="22"/>
          </w:rPr>
          <w:tab/>
        </w:r>
        <w:r w:rsidR="005D2B49" w:rsidRPr="00C70359">
          <w:rPr>
            <w:rStyle w:val="Hyperlink"/>
            <w:noProof/>
          </w:rPr>
          <w:t>DBMS Files</w:t>
        </w:r>
        <w:r w:rsidR="005D2B49">
          <w:rPr>
            <w:noProof/>
            <w:webHidden/>
          </w:rPr>
          <w:tab/>
        </w:r>
        <w:r w:rsidR="005D2B49">
          <w:rPr>
            <w:noProof/>
            <w:webHidden/>
          </w:rPr>
          <w:fldChar w:fldCharType="begin"/>
        </w:r>
        <w:r w:rsidR="005D2B49">
          <w:rPr>
            <w:noProof/>
            <w:webHidden/>
          </w:rPr>
          <w:instrText xml:space="preserve"> PAGEREF _Toc509936934 \h </w:instrText>
        </w:r>
        <w:r w:rsidR="005D2B49">
          <w:rPr>
            <w:noProof/>
            <w:webHidden/>
          </w:rPr>
        </w:r>
        <w:r w:rsidR="005D2B49">
          <w:rPr>
            <w:noProof/>
            <w:webHidden/>
          </w:rPr>
          <w:fldChar w:fldCharType="separate"/>
        </w:r>
        <w:r w:rsidR="005D2B49">
          <w:rPr>
            <w:noProof/>
            <w:webHidden/>
          </w:rPr>
          <w:t>19</w:t>
        </w:r>
        <w:r w:rsidR="005D2B49">
          <w:rPr>
            <w:noProof/>
            <w:webHidden/>
          </w:rPr>
          <w:fldChar w:fldCharType="end"/>
        </w:r>
      </w:hyperlink>
    </w:p>
    <w:p w14:paraId="63594802" w14:textId="2A927F74" w:rsidR="005D2B49" w:rsidRDefault="0056305F">
      <w:pPr>
        <w:pStyle w:val="TOC2"/>
        <w:rPr>
          <w:rFonts w:asciiTheme="minorHAnsi" w:eastAsiaTheme="minorEastAsia" w:hAnsiTheme="minorHAnsi" w:cstheme="minorBidi"/>
          <w:noProof/>
          <w:sz w:val="22"/>
          <w:szCs w:val="22"/>
        </w:rPr>
      </w:pPr>
      <w:hyperlink w:anchor="_Toc509936935" w:history="1">
        <w:r w:rsidR="005D2B49" w:rsidRPr="00C70359">
          <w:rPr>
            <w:rStyle w:val="Hyperlink"/>
            <w:noProof/>
          </w:rPr>
          <w:t>5.2</w:t>
        </w:r>
        <w:r w:rsidR="005D2B49">
          <w:rPr>
            <w:rFonts w:asciiTheme="minorHAnsi" w:eastAsiaTheme="minorEastAsia" w:hAnsiTheme="minorHAnsi" w:cstheme="minorBidi"/>
            <w:noProof/>
            <w:sz w:val="22"/>
            <w:szCs w:val="22"/>
          </w:rPr>
          <w:tab/>
        </w:r>
        <w:r w:rsidR="005D2B49" w:rsidRPr="00C70359">
          <w:rPr>
            <w:rStyle w:val="Hyperlink"/>
            <w:noProof/>
          </w:rPr>
          <w:t>Data View</w:t>
        </w:r>
        <w:r w:rsidR="005D2B49">
          <w:rPr>
            <w:noProof/>
            <w:webHidden/>
          </w:rPr>
          <w:tab/>
        </w:r>
        <w:r w:rsidR="005D2B49">
          <w:rPr>
            <w:noProof/>
            <w:webHidden/>
          </w:rPr>
          <w:fldChar w:fldCharType="begin"/>
        </w:r>
        <w:r w:rsidR="005D2B49">
          <w:rPr>
            <w:noProof/>
            <w:webHidden/>
          </w:rPr>
          <w:instrText xml:space="preserve"> PAGEREF _Toc509936935 \h </w:instrText>
        </w:r>
        <w:r w:rsidR="005D2B49">
          <w:rPr>
            <w:noProof/>
            <w:webHidden/>
          </w:rPr>
        </w:r>
        <w:r w:rsidR="005D2B49">
          <w:rPr>
            <w:noProof/>
            <w:webHidden/>
          </w:rPr>
          <w:fldChar w:fldCharType="separate"/>
        </w:r>
        <w:r w:rsidR="005D2B49">
          <w:rPr>
            <w:noProof/>
            <w:webHidden/>
          </w:rPr>
          <w:t>1</w:t>
        </w:r>
        <w:r w:rsidR="005D2B49">
          <w:rPr>
            <w:noProof/>
            <w:webHidden/>
          </w:rPr>
          <w:fldChar w:fldCharType="end"/>
        </w:r>
      </w:hyperlink>
    </w:p>
    <w:p w14:paraId="732C56BB" w14:textId="621B70AB" w:rsidR="005D2B49" w:rsidRDefault="0056305F">
      <w:pPr>
        <w:pStyle w:val="TOC2"/>
        <w:rPr>
          <w:rFonts w:asciiTheme="minorHAnsi" w:eastAsiaTheme="minorEastAsia" w:hAnsiTheme="minorHAnsi" w:cstheme="minorBidi"/>
          <w:noProof/>
          <w:sz w:val="22"/>
          <w:szCs w:val="22"/>
        </w:rPr>
      </w:pPr>
      <w:hyperlink w:anchor="_Toc509936936" w:history="1">
        <w:r w:rsidR="005D2B49" w:rsidRPr="00C70359">
          <w:rPr>
            <w:rStyle w:val="Hyperlink"/>
            <w:noProof/>
          </w:rPr>
          <w:t>5.3</w:t>
        </w:r>
        <w:r w:rsidR="005D2B49">
          <w:rPr>
            <w:rFonts w:asciiTheme="minorHAnsi" w:eastAsiaTheme="minorEastAsia" w:hAnsiTheme="minorHAnsi" w:cstheme="minorBidi"/>
            <w:noProof/>
            <w:sz w:val="22"/>
            <w:szCs w:val="22"/>
          </w:rPr>
          <w:tab/>
        </w:r>
        <w:r w:rsidR="005D2B49" w:rsidRPr="00C70359">
          <w:rPr>
            <w:rStyle w:val="Hyperlink"/>
            <w:noProof/>
          </w:rPr>
          <w:t>ARS Data Description Language (DDL)</w:t>
        </w:r>
        <w:r w:rsidR="005D2B49">
          <w:rPr>
            <w:noProof/>
            <w:webHidden/>
          </w:rPr>
          <w:tab/>
        </w:r>
        <w:r w:rsidR="005D2B49">
          <w:rPr>
            <w:noProof/>
            <w:webHidden/>
          </w:rPr>
          <w:fldChar w:fldCharType="begin"/>
        </w:r>
        <w:r w:rsidR="005D2B49">
          <w:rPr>
            <w:noProof/>
            <w:webHidden/>
          </w:rPr>
          <w:instrText xml:space="preserve"> PAGEREF _Toc509936936 \h </w:instrText>
        </w:r>
        <w:r w:rsidR="005D2B49">
          <w:rPr>
            <w:noProof/>
            <w:webHidden/>
          </w:rPr>
        </w:r>
        <w:r w:rsidR="005D2B49">
          <w:rPr>
            <w:noProof/>
            <w:webHidden/>
          </w:rPr>
          <w:fldChar w:fldCharType="separate"/>
        </w:r>
        <w:r w:rsidR="005D2B49">
          <w:rPr>
            <w:noProof/>
            <w:webHidden/>
          </w:rPr>
          <w:t>1</w:t>
        </w:r>
        <w:r w:rsidR="005D2B49">
          <w:rPr>
            <w:noProof/>
            <w:webHidden/>
          </w:rPr>
          <w:fldChar w:fldCharType="end"/>
        </w:r>
      </w:hyperlink>
    </w:p>
    <w:p w14:paraId="07083441" w14:textId="5C2D417F" w:rsidR="005D2B49" w:rsidRDefault="0056305F">
      <w:pPr>
        <w:pStyle w:val="TOC1"/>
        <w:rPr>
          <w:rFonts w:asciiTheme="minorHAnsi" w:eastAsiaTheme="minorEastAsia" w:hAnsiTheme="minorHAnsi" w:cstheme="minorBidi"/>
          <w:b w:val="0"/>
          <w:noProof/>
          <w:sz w:val="22"/>
          <w:szCs w:val="22"/>
        </w:rPr>
      </w:pPr>
      <w:hyperlink w:anchor="_Toc509936937" w:history="1">
        <w:r w:rsidR="005D2B49" w:rsidRPr="00C70359">
          <w:rPr>
            <w:rStyle w:val="Hyperlink"/>
            <w:noProof/>
          </w:rPr>
          <w:t>6</w:t>
        </w:r>
        <w:r w:rsidR="005D2B49">
          <w:rPr>
            <w:rFonts w:asciiTheme="minorHAnsi" w:eastAsiaTheme="minorEastAsia" w:hAnsiTheme="minorHAnsi" w:cstheme="minorBidi"/>
            <w:b w:val="0"/>
            <w:noProof/>
            <w:sz w:val="22"/>
            <w:szCs w:val="22"/>
          </w:rPr>
          <w:tab/>
        </w:r>
        <w:r w:rsidR="005D2B49" w:rsidRPr="00C70359">
          <w:rPr>
            <w:rStyle w:val="Hyperlink"/>
            <w:noProof/>
          </w:rPr>
          <w:t>Detailed Design</w:t>
        </w:r>
        <w:r w:rsidR="005D2B49">
          <w:rPr>
            <w:noProof/>
            <w:webHidden/>
          </w:rPr>
          <w:tab/>
        </w:r>
        <w:r w:rsidR="005D2B49">
          <w:rPr>
            <w:noProof/>
            <w:webHidden/>
          </w:rPr>
          <w:fldChar w:fldCharType="begin"/>
        </w:r>
        <w:r w:rsidR="005D2B49">
          <w:rPr>
            <w:noProof/>
            <w:webHidden/>
          </w:rPr>
          <w:instrText xml:space="preserve"> PAGEREF _Toc509936937 \h </w:instrText>
        </w:r>
        <w:r w:rsidR="005D2B49">
          <w:rPr>
            <w:noProof/>
            <w:webHidden/>
          </w:rPr>
        </w:r>
        <w:r w:rsidR="005D2B49">
          <w:rPr>
            <w:noProof/>
            <w:webHidden/>
          </w:rPr>
          <w:fldChar w:fldCharType="separate"/>
        </w:r>
        <w:r w:rsidR="005D2B49">
          <w:rPr>
            <w:noProof/>
            <w:webHidden/>
          </w:rPr>
          <w:t>4</w:t>
        </w:r>
        <w:r w:rsidR="005D2B49">
          <w:rPr>
            <w:noProof/>
            <w:webHidden/>
          </w:rPr>
          <w:fldChar w:fldCharType="end"/>
        </w:r>
      </w:hyperlink>
    </w:p>
    <w:p w14:paraId="60C95FE1" w14:textId="6268013C" w:rsidR="005D2B49" w:rsidRDefault="0056305F">
      <w:pPr>
        <w:pStyle w:val="TOC2"/>
        <w:rPr>
          <w:rFonts w:asciiTheme="minorHAnsi" w:eastAsiaTheme="minorEastAsia" w:hAnsiTheme="minorHAnsi" w:cstheme="minorBidi"/>
          <w:noProof/>
          <w:sz w:val="22"/>
          <w:szCs w:val="22"/>
        </w:rPr>
      </w:pPr>
      <w:hyperlink w:anchor="_Toc509936938" w:history="1">
        <w:r w:rsidR="005D2B49" w:rsidRPr="00C70359">
          <w:rPr>
            <w:rStyle w:val="Hyperlink"/>
            <w:noProof/>
          </w:rPr>
          <w:t>6.1</w:t>
        </w:r>
        <w:r w:rsidR="005D2B49">
          <w:rPr>
            <w:rFonts w:asciiTheme="minorHAnsi" w:eastAsiaTheme="minorEastAsia" w:hAnsiTheme="minorHAnsi" w:cstheme="minorBidi"/>
            <w:noProof/>
            <w:sz w:val="22"/>
            <w:szCs w:val="22"/>
          </w:rPr>
          <w:tab/>
        </w:r>
        <w:r w:rsidR="005D2B49" w:rsidRPr="00C70359">
          <w:rPr>
            <w:rStyle w:val="Hyperlink"/>
            <w:noProof/>
          </w:rPr>
          <w:t>Software Detailed Design</w:t>
        </w:r>
        <w:r w:rsidR="005D2B49">
          <w:rPr>
            <w:noProof/>
            <w:webHidden/>
          </w:rPr>
          <w:tab/>
        </w:r>
        <w:r w:rsidR="005D2B49">
          <w:rPr>
            <w:noProof/>
            <w:webHidden/>
          </w:rPr>
          <w:fldChar w:fldCharType="begin"/>
        </w:r>
        <w:r w:rsidR="005D2B49">
          <w:rPr>
            <w:noProof/>
            <w:webHidden/>
          </w:rPr>
          <w:instrText xml:space="preserve"> PAGEREF _Toc509936938 \h </w:instrText>
        </w:r>
        <w:r w:rsidR="005D2B49">
          <w:rPr>
            <w:noProof/>
            <w:webHidden/>
          </w:rPr>
        </w:r>
        <w:r w:rsidR="005D2B49">
          <w:rPr>
            <w:noProof/>
            <w:webHidden/>
          </w:rPr>
          <w:fldChar w:fldCharType="separate"/>
        </w:r>
        <w:r w:rsidR="005D2B49">
          <w:rPr>
            <w:noProof/>
            <w:webHidden/>
          </w:rPr>
          <w:t>5</w:t>
        </w:r>
        <w:r w:rsidR="005D2B49">
          <w:rPr>
            <w:noProof/>
            <w:webHidden/>
          </w:rPr>
          <w:fldChar w:fldCharType="end"/>
        </w:r>
      </w:hyperlink>
    </w:p>
    <w:p w14:paraId="28701268" w14:textId="22431585" w:rsidR="005D2B49" w:rsidRDefault="0056305F">
      <w:pPr>
        <w:pStyle w:val="TOC3"/>
        <w:rPr>
          <w:rFonts w:asciiTheme="minorHAnsi" w:eastAsiaTheme="minorEastAsia" w:hAnsiTheme="minorHAnsi" w:cstheme="minorBidi"/>
          <w:noProof/>
          <w:sz w:val="22"/>
          <w:szCs w:val="22"/>
        </w:rPr>
      </w:pPr>
      <w:hyperlink w:anchor="_Toc509936939" w:history="1">
        <w:r w:rsidR="005D2B49" w:rsidRPr="00C70359">
          <w:rPr>
            <w:rStyle w:val="Hyperlink"/>
            <w:noProof/>
          </w:rPr>
          <w:t>6.1.1</w:t>
        </w:r>
        <w:r w:rsidR="005D2B49">
          <w:rPr>
            <w:rFonts w:asciiTheme="minorHAnsi" w:eastAsiaTheme="minorEastAsia" w:hAnsiTheme="minorHAnsi" w:cstheme="minorBidi"/>
            <w:noProof/>
            <w:sz w:val="22"/>
            <w:szCs w:val="22"/>
          </w:rPr>
          <w:tab/>
        </w:r>
        <w:r w:rsidR="005D2B49" w:rsidRPr="00C70359">
          <w:rPr>
            <w:rStyle w:val="Hyperlink"/>
            <w:noProof/>
          </w:rPr>
          <w:t>Conceptual Design</w:t>
        </w:r>
        <w:r w:rsidR="005D2B49">
          <w:rPr>
            <w:noProof/>
            <w:webHidden/>
          </w:rPr>
          <w:tab/>
        </w:r>
        <w:r w:rsidR="005D2B49">
          <w:rPr>
            <w:noProof/>
            <w:webHidden/>
          </w:rPr>
          <w:fldChar w:fldCharType="begin"/>
        </w:r>
        <w:r w:rsidR="005D2B49">
          <w:rPr>
            <w:noProof/>
            <w:webHidden/>
          </w:rPr>
          <w:instrText xml:space="preserve"> PAGEREF _Toc509936939 \h </w:instrText>
        </w:r>
        <w:r w:rsidR="005D2B49">
          <w:rPr>
            <w:noProof/>
            <w:webHidden/>
          </w:rPr>
        </w:r>
        <w:r w:rsidR="005D2B49">
          <w:rPr>
            <w:noProof/>
            <w:webHidden/>
          </w:rPr>
          <w:fldChar w:fldCharType="separate"/>
        </w:r>
        <w:r w:rsidR="005D2B49">
          <w:rPr>
            <w:noProof/>
            <w:webHidden/>
          </w:rPr>
          <w:t>5</w:t>
        </w:r>
        <w:r w:rsidR="005D2B49">
          <w:rPr>
            <w:noProof/>
            <w:webHidden/>
          </w:rPr>
          <w:fldChar w:fldCharType="end"/>
        </w:r>
      </w:hyperlink>
    </w:p>
    <w:p w14:paraId="6E7EE72F" w14:textId="4899E7C8" w:rsidR="005D2B49" w:rsidRDefault="0056305F">
      <w:pPr>
        <w:pStyle w:val="TOC4"/>
        <w:tabs>
          <w:tab w:val="left" w:pos="1760"/>
          <w:tab w:val="right" w:leader="dot" w:pos="9350"/>
        </w:tabs>
        <w:rPr>
          <w:rFonts w:asciiTheme="minorHAnsi" w:eastAsiaTheme="minorEastAsia" w:hAnsiTheme="minorHAnsi" w:cstheme="minorBidi"/>
          <w:noProof/>
          <w:szCs w:val="22"/>
        </w:rPr>
      </w:pPr>
      <w:hyperlink w:anchor="_Toc509936940" w:history="1">
        <w:r w:rsidR="005D2B49" w:rsidRPr="00C70359">
          <w:rPr>
            <w:rStyle w:val="Hyperlink"/>
            <w:noProof/>
          </w:rPr>
          <w:t>6.1.1.1</w:t>
        </w:r>
        <w:r w:rsidR="005D2B49">
          <w:rPr>
            <w:rFonts w:asciiTheme="minorHAnsi" w:eastAsiaTheme="minorEastAsia" w:hAnsiTheme="minorHAnsi" w:cstheme="minorBidi"/>
            <w:noProof/>
            <w:szCs w:val="22"/>
          </w:rPr>
          <w:tab/>
        </w:r>
        <w:r w:rsidR="005D2B49" w:rsidRPr="00C70359">
          <w:rPr>
            <w:rStyle w:val="Hyperlink"/>
            <w:noProof/>
          </w:rPr>
          <w:t>Product Perspective</w:t>
        </w:r>
        <w:r w:rsidR="005D2B49">
          <w:rPr>
            <w:noProof/>
            <w:webHidden/>
          </w:rPr>
          <w:tab/>
        </w:r>
        <w:r w:rsidR="005D2B49">
          <w:rPr>
            <w:noProof/>
            <w:webHidden/>
          </w:rPr>
          <w:fldChar w:fldCharType="begin"/>
        </w:r>
        <w:r w:rsidR="005D2B49">
          <w:rPr>
            <w:noProof/>
            <w:webHidden/>
          </w:rPr>
          <w:instrText xml:space="preserve"> PAGEREF _Toc509936940 \h </w:instrText>
        </w:r>
        <w:r w:rsidR="005D2B49">
          <w:rPr>
            <w:noProof/>
            <w:webHidden/>
          </w:rPr>
        </w:r>
        <w:r w:rsidR="005D2B49">
          <w:rPr>
            <w:noProof/>
            <w:webHidden/>
          </w:rPr>
          <w:fldChar w:fldCharType="separate"/>
        </w:r>
        <w:r w:rsidR="005D2B49">
          <w:rPr>
            <w:noProof/>
            <w:webHidden/>
          </w:rPr>
          <w:t>5</w:t>
        </w:r>
        <w:r w:rsidR="005D2B49">
          <w:rPr>
            <w:noProof/>
            <w:webHidden/>
          </w:rPr>
          <w:fldChar w:fldCharType="end"/>
        </w:r>
      </w:hyperlink>
    </w:p>
    <w:p w14:paraId="1577FA40" w14:textId="66FCCA61" w:rsidR="005D2B49" w:rsidRDefault="0056305F">
      <w:pPr>
        <w:pStyle w:val="TOC5"/>
        <w:rPr>
          <w:rFonts w:asciiTheme="minorHAnsi" w:eastAsiaTheme="minorEastAsia" w:hAnsiTheme="minorHAnsi" w:cstheme="minorBidi"/>
          <w:szCs w:val="22"/>
        </w:rPr>
      </w:pPr>
      <w:hyperlink w:anchor="_Toc509936941" w:history="1">
        <w:r w:rsidR="005D2B49" w:rsidRPr="00C70359">
          <w:rPr>
            <w:rStyle w:val="Hyperlink"/>
          </w:rPr>
          <w:t>6.1.1.1.1</w:t>
        </w:r>
        <w:r w:rsidR="005D2B49">
          <w:rPr>
            <w:rFonts w:asciiTheme="minorHAnsi" w:eastAsiaTheme="minorEastAsia" w:hAnsiTheme="minorHAnsi" w:cstheme="minorBidi"/>
            <w:szCs w:val="22"/>
          </w:rPr>
          <w:tab/>
        </w:r>
        <w:r w:rsidR="005D2B49" w:rsidRPr="00C70359">
          <w:rPr>
            <w:rStyle w:val="Hyperlink"/>
          </w:rPr>
          <w:t>User Interfaces</w:t>
        </w:r>
        <w:r w:rsidR="005D2B49">
          <w:rPr>
            <w:webHidden/>
          </w:rPr>
          <w:tab/>
        </w:r>
        <w:r w:rsidR="005D2B49">
          <w:rPr>
            <w:webHidden/>
          </w:rPr>
          <w:fldChar w:fldCharType="begin"/>
        </w:r>
        <w:r w:rsidR="005D2B49">
          <w:rPr>
            <w:webHidden/>
          </w:rPr>
          <w:instrText xml:space="preserve"> PAGEREF _Toc509936941 \h </w:instrText>
        </w:r>
        <w:r w:rsidR="005D2B49">
          <w:rPr>
            <w:webHidden/>
          </w:rPr>
        </w:r>
        <w:r w:rsidR="005D2B49">
          <w:rPr>
            <w:webHidden/>
          </w:rPr>
          <w:fldChar w:fldCharType="separate"/>
        </w:r>
        <w:r w:rsidR="005D2B49">
          <w:rPr>
            <w:webHidden/>
          </w:rPr>
          <w:t>5</w:t>
        </w:r>
        <w:r w:rsidR="005D2B49">
          <w:rPr>
            <w:webHidden/>
          </w:rPr>
          <w:fldChar w:fldCharType="end"/>
        </w:r>
      </w:hyperlink>
    </w:p>
    <w:p w14:paraId="36C82C9D" w14:textId="648DE6C9" w:rsidR="005D2B49" w:rsidRDefault="0056305F">
      <w:pPr>
        <w:pStyle w:val="TOC5"/>
        <w:rPr>
          <w:rFonts w:asciiTheme="minorHAnsi" w:eastAsiaTheme="minorEastAsia" w:hAnsiTheme="minorHAnsi" w:cstheme="minorBidi"/>
          <w:szCs w:val="22"/>
        </w:rPr>
      </w:pPr>
      <w:hyperlink w:anchor="_Toc509936942" w:history="1">
        <w:r w:rsidR="005D2B49" w:rsidRPr="00C70359">
          <w:rPr>
            <w:rStyle w:val="Hyperlink"/>
          </w:rPr>
          <w:t>6.1.1.1.2</w:t>
        </w:r>
        <w:r w:rsidR="005D2B49">
          <w:rPr>
            <w:rFonts w:asciiTheme="minorHAnsi" w:eastAsiaTheme="minorEastAsia" w:hAnsiTheme="minorHAnsi" w:cstheme="minorBidi"/>
            <w:szCs w:val="22"/>
          </w:rPr>
          <w:tab/>
        </w:r>
        <w:r w:rsidR="005D2B49" w:rsidRPr="00C70359">
          <w:rPr>
            <w:rStyle w:val="Hyperlink"/>
          </w:rPr>
          <w:t>Communications Interfaces</w:t>
        </w:r>
        <w:r w:rsidR="005D2B49">
          <w:rPr>
            <w:webHidden/>
          </w:rPr>
          <w:tab/>
        </w:r>
        <w:r w:rsidR="005D2B49">
          <w:rPr>
            <w:webHidden/>
          </w:rPr>
          <w:fldChar w:fldCharType="begin"/>
        </w:r>
        <w:r w:rsidR="005D2B49">
          <w:rPr>
            <w:webHidden/>
          </w:rPr>
          <w:instrText xml:space="preserve"> PAGEREF _Toc509936942 \h </w:instrText>
        </w:r>
        <w:r w:rsidR="005D2B49">
          <w:rPr>
            <w:webHidden/>
          </w:rPr>
        </w:r>
        <w:r w:rsidR="005D2B49">
          <w:rPr>
            <w:webHidden/>
          </w:rPr>
          <w:fldChar w:fldCharType="separate"/>
        </w:r>
        <w:r w:rsidR="005D2B49">
          <w:rPr>
            <w:webHidden/>
          </w:rPr>
          <w:t>6</w:t>
        </w:r>
        <w:r w:rsidR="005D2B49">
          <w:rPr>
            <w:webHidden/>
          </w:rPr>
          <w:fldChar w:fldCharType="end"/>
        </w:r>
      </w:hyperlink>
    </w:p>
    <w:p w14:paraId="386441D3" w14:textId="6DF26275" w:rsidR="005D2B49" w:rsidRDefault="0056305F">
      <w:pPr>
        <w:pStyle w:val="TOC4"/>
        <w:tabs>
          <w:tab w:val="left" w:pos="1760"/>
          <w:tab w:val="right" w:leader="dot" w:pos="9350"/>
        </w:tabs>
        <w:rPr>
          <w:rFonts w:asciiTheme="minorHAnsi" w:eastAsiaTheme="minorEastAsia" w:hAnsiTheme="minorHAnsi" w:cstheme="minorBidi"/>
          <w:noProof/>
          <w:szCs w:val="22"/>
        </w:rPr>
      </w:pPr>
      <w:hyperlink w:anchor="_Toc509936943" w:history="1">
        <w:r w:rsidR="005D2B49" w:rsidRPr="00C70359">
          <w:rPr>
            <w:rStyle w:val="Hyperlink"/>
            <w:noProof/>
          </w:rPr>
          <w:t>6.1.1.2</w:t>
        </w:r>
        <w:r w:rsidR="005D2B49">
          <w:rPr>
            <w:rFonts w:asciiTheme="minorHAnsi" w:eastAsiaTheme="minorEastAsia" w:hAnsiTheme="minorHAnsi" w:cstheme="minorBidi"/>
            <w:noProof/>
            <w:szCs w:val="22"/>
          </w:rPr>
          <w:tab/>
        </w:r>
        <w:r w:rsidR="005D2B49" w:rsidRPr="00C70359">
          <w:rPr>
            <w:rStyle w:val="Hyperlink"/>
            <w:noProof/>
          </w:rPr>
          <w:t>Product Features</w:t>
        </w:r>
        <w:r w:rsidR="005D2B49">
          <w:rPr>
            <w:noProof/>
            <w:webHidden/>
          </w:rPr>
          <w:tab/>
        </w:r>
        <w:r w:rsidR="005D2B49">
          <w:rPr>
            <w:noProof/>
            <w:webHidden/>
          </w:rPr>
          <w:fldChar w:fldCharType="begin"/>
        </w:r>
        <w:r w:rsidR="005D2B49">
          <w:rPr>
            <w:noProof/>
            <w:webHidden/>
          </w:rPr>
          <w:instrText xml:space="preserve"> PAGEREF _Toc509936943 \h </w:instrText>
        </w:r>
        <w:r w:rsidR="005D2B49">
          <w:rPr>
            <w:noProof/>
            <w:webHidden/>
          </w:rPr>
        </w:r>
        <w:r w:rsidR="005D2B49">
          <w:rPr>
            <w:noProof/>
            <w:webHidden/>
          </w:rPr>
          <w:fldChar w:fldCharType="separate"/>
        </w:r>
        <w:r w:rsidR="005D2B49">
          <w:rPr>
            <w:noProof/>
            <w:webHidden/>
          </w:rPr>
          <w:t>6</w:t>
        </w:r>
        <w:r w:rsidR="005D2B49">
          <w:rPr>
            <w:noProof/>
            <w:webHidden/>
          </w:rPr>
          <w:fldChar w:fldCharType="end"/>
        </w:r>
      </w:hyperlink>
    </w:p>
    <w:p w14:paraId="793E1DBB" w14:textId="5BF637DB" w:rsidR="005D2B49" w:rsidRDefault="0056305F">
      <w:pPr>
        <w:pStyle w:val="TOC4"/>
        <w:tabs>
          <w:tab w:val="left" w:pos="1760"/>
          <w:tab w:val="right" w:leader="dot" w:pos="9350"/>
        </w:tabs>
        <w:rPr>
          <w:rFonts w:asciiTheme="minorHAnsi" w:eastAsiaTheme="minorEastAsia" w:hAnsiTheme="minorHAnsi" w:cstheme="minorBidi"/>
          <w:noProof/>
          <w:szCs w:val="22"/>
        </w:rPr>
      </w:pPr>
      <w:hyperlink w:anchor="_Toc509936944" w:history="1">
        <w:r w:rsidR="005D2B49" w:rsidRPr="00C70359">
          <w:rPr>
            <w:rStyle w:val="Hyperlink"/>
            <w:noProof/>
          </w:rPr>
          <w:t>6.1.1.3</w:t>
        </w:r>
        <w:r w:rsidR="005D2B49">
          <w:rPr>
            <w:rFonts w:asciiTheme="minorHAnsi" w:eastAsiaTheme="minorEastAsia" w:hAnsiTheme="minorHAnsi" w:cstheme="minorBidi"/>
            <w:noProof/>
            <w:szCs w:val="22"/>
          </w:rPr>
          <w:tab/>
        </w:r>
        <w:r w:rsidR="005D2B49" w:rsidRPr="00C70359">
          <w:rPr>
            <w:rStyle w:val="Hyperlink"/>
            <w:noProof/>
          </w:rPr>
          <w:t>User Characteristics</w:t>
        </w:r>
        <w:r w:rsidR="005D2B49">
          <w:rPr>
            <w:noProof/>
            <w:webHidden/>
          </w:rPr>
          <w:tab/>
        </w:r>
        <w:r w:rsidR="005D2B49">
          <w:rPr>
            <w:noProof/>
            <w:webHidden/>
          </w:rPr>
          <w:fldChar w:fldCharType="begin"/>
        </w:r>
        <w:r w:rsidR="005D2B49">
          <w:rPr>
            <w:noProof/>
            <w:webHidden/>
          </w:rPr>
          <w:instrText xml:space="preserve"> PAGEREF _Toc509936944 \h </w:instrText>
        </w:r>
        <w:r w:rsidR="005D2B49">
          <w:rPr>
            <w:noProof/>
            <w:webHidden/>
          </w:rPr>
        </w:r>
        <w:r w:rsidR="005D2B49">
          <w:rPr>
            <w:noProof/>
            <w:webHidden/>
          </w:rPr>
          <w:fldChar w:fldCharType="separate"/>
        </w:r>
        <w:r w:rsidR="005D2B49">
          <w:rPr>
            <w:noProof/>
            <w:webHidden/>
          </w:rPr>
          <w:t>6</w:t>
        </w:r>
        <w:r w:rsidR="005D2B49">
          <w:rPr>
            <w:noProof/>
            <w:webHidden/>
          </w:rPr>
          <w:fldChar w:fldCharType="end"/>
        </w:r>
      </w:hyperlink>
    </w:p>
    <w:p w14:paraId="5F078638" w14:textId="56F05BD6" w:rsidR="005D2B49" w:rsidRDefault="0056305F">
      <w:pPr>
        <w:pStyle w:val="TOC3"/>
        <w:rPr>
          <w:rFonts w:asciiTheme="minorHAnsi" w:eastAsiaTheme="minorEastAsia" w:hAnsiTheme="minorHAnsi" w:cstheme="minorBidi"/>
          <w:noProof/>
          <w:sz w:val="22"/>
          <w:szCs w:val="22"/>
        </w:rPr>
      </w:pPr>
      <w:hyperlink w:anchor="_Toc509936945" w:history="1">
        <w:r w:rsidR="005D2B49" w:rsidRPr="00C70359">
          <w:rPr>
            <w:rStyle w:val="Hyperlink"/>
            <w:noProof/>
          </w:rPr>
          <w:t>6.1.2</w:t>
        </w:r>
        <w:r w:rsidR="005D2B49">
          <w:rPr>
            <w:rFonts w:asciiTheme="minorHAnsi" w:eastAsiaTheme="minorEastAsia" w:hAnsiTheme="minorHAnsi" w:cstheme="minorBidi"/>
            <w:noProof/>
            <w:sz w:val="22"/>
            <w:szCs w:val="22"/>
          </w:rPr>
          <w:tab/>
        </w:r>
        <w:r w:rsidR="005D2B49" w:rsidRPr="00C70359">
          <w:rPr>
            <w:rStyle w:val="Hyperlink"/>
            <w:noProof/>
          </w:rPr>
          <w:t>Specific Requirements</w:t>
        </w:r>
        <w:r w:rsidR="005D2B49">
          <w:rPr>
            <w:noProof/>
            <w:webHidden/>
          </w:rPr>
          <w:tab/>
        </w:r>
        <w:r w:rsidR="005D2B49">
          <w:rPr>
            <w:noProof/>
            <w:webHidden/>
          </w:rPr>
          <w:fldChar w:fldCharType="begin"/>
        </w:r>
        <w:r w:rsidR="005D2B49">
          <w:rPr>
            <w:noProof/>
            <w:webHidden/>
          </w:rPr>
          <w:instrText xml:space="preserve"> PAGEREF _Toc509936945 \h </w:instrText>
        </w:r>
        <w:r w:rsidR="005D2B49">
          <w:rPr>
            <w:noProof/>
            <w:webHidden/>
          </w:rPr>
        </w:r>
        <w:r w:rsidR="005D2B49">
          <w:rPr>
            <w:noProof/>
            <w:webHidden/>
          </w:rPr>
          <w:fldChar w:fldCharType="separate"/>
        </w:r>
        <w:r w:rsidR="005D2B49">
          <w:rPr>
            <w:noProof/>
            <w:webHidden/>
          </w:rPr>
          <w:t>6</w:t>
        </w:r>
        <w:r w:rsidR="005D2B49">
          <w:rPr>
            <w:noProof/>
            <w:webHidden/>
          </w:rPr>
          <w:fldChar w:fldCharType="end"/>
        </w:r>
      </w:hyperlink>
    </w:p>
    <w:p w14:paraId="3EB4F2C7" w14:textId="7AA6ECCC" w:rsidR="005D2B49" w:rsidRDefault="0056305F">
      <w:pPr>
        <w:pStyle w:val="TOC4"/>
        <w:tabs>
          <w:tab w:val="left" w:pos="1760"/>
          <w:tab w:val="right" w:leader="dot" w:pos="9350"/>
        </w:tabs>
        <w:rPr>
          <w:rFonts w:asciiTheme="minorHAnsi" w:eastAsiaTheme="minorEastAsia" w:hAnsiTheme="minorHAnsi" w:cstheme="minorBidi"/>
          <w:noProof/>
          <w:szCs w:val="22"/>
        </w:rPr>
      </w:pPr>
      <w:hyperlink w:anchor="_Toc509936946" w:history="1">
        <w:r w:rsidR="005D2B49" w:rsidRPr="00C70359">
          <w:rPr>
            <w:rStyle w:val="Hyperlink"/>
            <w:noProof/>
          </w:rPr>
          <w:t>6.1.2.1</w:t>
        </w:r>
        <w:r w:rsidR="005D2B49">
          <w:rPr>
            <w:rFonts w:asciiTheme="minorHAnsi" w:eastAsiaTheme="minorEastAsia" w:hAnsiTheme="minorHAnsi" w:cstheme="minorBidi"/>
            <w:noProof/>
            <w:szCs w:val="22"/>
          </w:rPr>
          <w:tab/>
        </w:r>
        <w:r w:rsidR="005D2B49" w:rsidRPr="00C70359">
          <w:rPr>
            <w:rStyle w:val="Hyperlink"/>
            <w:noProof/>
          </w:rPr>
          <w:t>Database Repository</w:t>
        </w:r>
        <w:r w:rsidR="005D2B49">
          <w:rPr>
            <w:noProof/>
            <w:webHidden/>
          </w:rPr>
          <w:tab/>
        </w:r>
        <w:r w:rsidR="005D2B49">
          <w:rPr>
            <w:noProof/>
            <w:webHidden/>
          </w:rPr>
          <w:fldChar w:fldCharType="begin"/>
        </w:r>
        <w:r w:rsidR="005D2B49">
          <w:rPr>
            <w:noProof/>
            <w:webHidden/>
          </w:rPr>
          <w:instrText xml:space="preserve"> PAGEREF _Toc509936946 \h </w:instrText>
        </w:r>
        <w:r w:rsidR="005D2B49">
          <w:rPr>
            <w:noProof/>
            <w:webHidden/>
          </w:rPr>
        </w:r>
        <w:r w:rsidR="005D2B49">
          <w:rPr>
            <w:noProof/>
            <w:webHidden/>
          </w:rPr>
          <w:fldChar w:fldCharType="separate"/>
        </w:r>
        <w:r w:rsidR="005D2B49">
          <w:rPr>
            <w:noProof/>
            <w:webHidden/>
          </w:rPr>
          <w:t>6</w:t>
        </w:r>
        <w:r w:rsidR="005D2B49">
          <w:rPr>
            <w:noProof/>
            <w:webHidden/>
          </w:rPr>
          <w:fldChar w:fldCharType="end"/>
        </w:r>
      </w:hyperlink>
    </w:p>
    <w:p w14:paraId="3ED28D5E" w14:textId="2004427A" w:rsidR="005D2B49" w:rsidRDefault="0056305F">
      <w:pPr>
        <w:pStyle w:val="TOC4"/>
        <w:tabs>
          <w:tab w:val="left" w:pos="1760"/>
          <w:tab w:val="right" w:leader="dot" w:pos="9350"/>
        </w:tabs>
        <w:rPr>
          <w:rFonts w:asciiTheme="minorHAnsi" w:eastAsiaTheme="minorEastAsia" w:hAnsiTheme="minorHAnsi" w:cstheme="minorBidi"/>
          <w:noProof/>
          <w:szCs w:val="22"/>
        </w:rPr>
      </w:pPr>
      <w:hyperlink w:anchor="_Toc509936947" w:history="1">
        <w:r w:rsidR="005D2B49" w:rsidRPr="00C70359">
          <w:rPr>
            <w:rStyle w:val="Hyperlink"/>
            <w:noProof/>
          </w:rPr>
          <w:t>6.1.2.2</w:t>
        </w:r>
        <w:r w:rsidR="005D2B49">
          <w:rPr>
            <w:rFonts w:asciiTheme="minorHAnsi" w:eastAsiaTheme="minorEastAsia" w:hAnsiTheme="minorHAnsi" w:cstheme="minorBidi"/>
            <w:noProof/>
            <w:szCs w:val="22"/>
          </w:rPr>
          <w:tab/>
        </w:r>
        <w:r w:rsidR="005D2B49" w:rsidRPr="00C70359">
          <w:rPr>
            <w:rStyle w:val="Hyperlink"/>
            <w:noProof/>
          </w:rPr>
          <w:t>System Features</w:t>
        </w:r>
        <w:r w:rsidR="005D2B49">
          <w:rPr>
            <w:noProof/>
            <w:webHidden/>
          </w:rPr>
          <w:tab/>
        </w:r>
        <w:r w:rsidR="005D2B49">
          <w:rPr>
            <w:noProof/>
            <w:webHidden/>
          </w:rPr>
          <w:fldChar w:fldCharType="begin"/>
        </w:r>
        <w:r w:rsidR="005D2B49">
          <w:rPr>
            <w:noProof/>
            <w:webHidden/>
          </w:rPr>
          <w:instrText xml:space="preserve"> PAGEREF _Toc509936947 \h </w:instrText>
        </w:r>
        <w:r w:rsidR="005D2B49">
          <w:rPr>
            <w:noProof/>
            <w:webHidden/>
          </w:rPr>
        </w:r>
        <w:r w:rsidR="005D2B49">
          <w:rPr>
            <w:noProof/>
            <w:webHidden/>
          </w:rPr>
          <w:fldChar w:fldCharType="separate"/>
        </w:r>
        <w:r w:rsidR="005D2B49">
          <w:rPr>
            <w:noProof/>
            <w:webHidden/>
          </w:rPr>
          <w:t>6</w:t>
        </w:r>
        <w:r w:rsidR="005D2B49">
          <w:rPr>
            <w:noProof/>
            <w:webHidden/>
          </w:rPr>
          <w:fldChar w:fldCharType="end"/>
        </w:r>
      </w:hyperlink>
    </w:p>
    <w:p w14:paraId="2E861728" w14:textId="03504415" w:rsidR="005D2B49" w:rsidRDefault="0056305F">
      <w:pPr>
        <w:pStyle w:val="TOC5"/>
        <w:rPr>
          <w:rFonts w:asciiTheme="minorHAnsi" w:eastAsiaTheme="minorEastAsia" w:hAnsiTheme="minorHAnsi" w:cstheme="minorBidi"/>
          <w:szCs w:val="22"/>
        </w:rPr>
      </w:pPr>
      <w:hyperlink w:anchor="_Toc509936948" w:history="1">
        <w:r w:rsidR="005D2B49" w:rsidRPr="00C70359">
          <w:rPr>
            <w:rStyle w:val="Hyperlink"/>
          </w:rPr>
          <w:t>6.1.2.2.1</w:t>
        </w:r>
        <w:r w:rsidR="005D2B49">
          <w:rPr>
            <w:rFonts w:asciiTheme="minorHAnsi" w:eastAsiaTheme="minorEastAsia" w:hAnsiTheme="minorHAnsi" w:cstheme="minorBidi"/>
            <w:szCs w:val="22"/>
          </w:rPr>
          <w:tab/>
        </w:r>
        <w:r w:rsidR="005D2B49" w:rsidRPr="00C70359">
          <w:rPr>
            <w:rStyle w:val="Hyperlink"/>
          </w:rPr>
          <w:t>View Solicited Claim Attachments</w:t>
        </w:r>
        <w:r w:rsidR="005D2B49">
          <w:rPr>
            <w:webHidden/>
          </w:rPr>
          <w:tab/>
        </w:r>
        <w:r w:rsidR="005D2B49">
          <w:rPr>
            <w:webHidden/>
          </w:rPr>
          <w:fldChar w:fldCharType="begin"/>
        </w:r>
        <w:r w:rsidR="005D2B49">
          <w:rPr>
            <w:webHidden/>
          </w:rPr>
          <w:instrText xml:space="preserve"> PAGEREF _Toc509936948 \h </w:instrText>
        </w:r>
        <w:r w:rsidR="005D2B49">
          <w:rPr>
            <w:webHidden/>
          </w:rPr>
        </w:r>
        <w:r w:rsidR="005D2B49">
          <w:rPr>
            <w:webHidden/>
          </w:rPr>
          <w:fldChar w:fldCharType="separate"/>
        </w:r>
        <w:r w:rsidR="005D2B49">
          <w:rPr>
            <w:webHidden/>
          </w:rPr>
          <w:t>6</w:t>
        </w:r>
        <w:r w:rsidR="005D2B49">
          <w:rPr>
            <w:webHidden/>
          </w:rPr>
          <w:fldChar w:fldCharType="end"/>
        </w:r>
      </w:hyperlink>
    </w:p>
    <w:p w14:paraId="6933225C" w14:textId="0302BBE7" w:rsidR="005D2B49" w:rsidRDefault="0056305F">
      <w:pPr>
        <w:pStyle w:val="TOC5"/>
        <w:rPr>
          <w:rFonts w:asciiTheme="minorHAnsi" w:eastAsiaTheme="minorEastAsia" w:hAnsiTheme="minorHAnsi" w:cstheme="minorBidi"/>
          <w:szCs w:val="22"/>
        </w:rPr>
      </w:pPr>
      <w:hyperlink w:anchor="_Toc509936949" w:history="1">
        <w:r w:rsidR="005D2B49" w:rsidRPr="00C70359">
          <w:rPr>
            <w:rStyle w:val="Hyperlink"/>
          </w:rPr>
          <w:t>6.1.2.2.2</w:t>
        </w:r>
        <w:r w:rsidR="005D2B49">
          <w:rPr>
            <w:rFonts w:asciiTheme="minorHAnsi" w:eastAsiaTheme="minorEastAsia" w:hAnsiTheme="minorHAnsi" w:cstheme="minorBidi"/>
            <w:szCs w:val="22"/>
          </w:rPr>
          <w:tab/>
        </w:r>
        <w:r w:rsidR="005D2B49" w:rsidRPr="00C70359">
          <w:rPr>
            <w:rStyle w:val="Hyperlink"/>
          </w:rPr>
          <w:t>View Authorization Attachments</w:t>
        </w:r>
        <w:r w:rsidR="005D2B49">
          <w:rPr>
            <w:webHidden/>
          </w:rPr>
          <w:tab/>
        </w:r>
        <w:r w:rsidR="005D2B49">
          <w:rPr>
            <w:webHidden/>
          </w:rPr>
          <w:fldChar w:fldCharType="begin"/>
        </w:r>
        <w:r w:rsidR="005D2B49">
          <w:rPr>
            <w:webHidden/>
          </w:rPr>
          <w:instrText xml:space="preserve"> PAGEREF _Toc509936949 \h </w:instrText>
        </w:r>
        <w:r w:rsidR="005D2B49">
          <w:rPr>
            <w:webHidden/>
          </w:rPr>
        </w:r>
        <w:r w:rsidR="005D2B49">
          <w:rPr>
            <w:webHidden/>
          </w:rPr>
          <w:fldChar w:fldCharType="separate"/>
        </w:r>
        <w:r w:rsidR="005D2B49">
          <w:rPr>
            <w:webHidden/>
          </w:rPr>
          <w:t>7</w:t>
        </w:r>
        <w:r w:rsidR="005D2B49">
          <w:rPr>
            <w:webHidden/>
          </w:rPr>
          <w:fldChar w:fldCharType="end"/>
        </w:r>
      </w:hyperlink>
    </w:p>
    <w:p w14:paraId="69BA128A" w14:textId="14BAADB4" w:rsidR="005D2B49" w:rsidRDefault="0056305F">
      <w:pPr>
        <w:pStyle w:val="TOC5"/>
        <w:rPr>
          <w:rFonts w:asciiTheme="minorHAnsi" w:eastAsiaTheme="minorEastAsia" w:hAnsiTheme="minorHAnsi" w:cstheme="minorBidi"/>
          <w:szCs w:val="22"/>
        </w:rPr>
      </w:pPr>
      <w:hyperlink w:anchor="_Toc509936950" w:history="1">
        <w:r w:rsidR="005D2B49" w:rsidRPr="00C70359">
          <w:rPr>
            <w:rStyle w:val="Hyperlink"/>
          </w:rPr>
          <w:t>6.1.2.2.3</w:t>
        </w:r>
        <w:r w:rsidR="005D2B49">
          <w:rPr>
            <w:rFonts w:asciiTheme="minorHAnsi" w:eastAsiaTheme="minorEastAsia" w:hAnsiTheme="minorHAnsi" w:cstheme="minorBidi"/>
            <w:szCs w:val="22"/>
          </w:rPr>
          <w:tab/>
        </w:r>
        <w:r w:rsidR="005D2B49" w:rsidRPr="00C70359">
          <w:rPr>
            <w:rStyle w:val="Hyperlink"/>
          </w:rPr>
          <w:t>Create and Send Requests for Claim Attachments</w:t>
        </w:r>
        <w:r w:rsidR="005D2B49">
          <w:rPr>
            <w:webHidden/>
          </w:rPr>
          <w:tab/>
        </w:r>
        <w:r w:rsidR="005D2B49">
          <w:rPr>
            <w:webHidden/>
          </w:rPr>
          <w:fldChar w:fldCharType="begin"/>
        </w:r>
        <w:r w:rsidR="005D2B49">
          <w:rPr>
            <w:webHidden/>
          </w:rPr>
          <w:instrText xml:space="preserve"> PAGEREF _Toc509936950 \h </w:instrText>
        </w:r>
        <w:r w:rsidR="005D2B49">
          <w:rPr>
            <w:webHidden/>
          </w:rPr>
        </w:r>
        <w:r w:rsidR="005D2B49">
          <w:rPr>
            <w:webHidden/>
          </w:rPr>
          <w:fldChar w:fldCharType="separate"/>
        </w:r>
        <w:r w:rsidR="005D2B49">
          <w:rPr>
            <w:webHidden/>
          </w:rPr>
          <w:t>9</w:t>
        </w:r>
        <w:r w:rsidR="005D2B49">
          <w:rPr>
            <w:webHidden/>
          </w:rPr>
          <w:fldChar w:fldCharType="end"/>
        </w:r>
      </w:hyperlink>
    </w:p>
    <w:p w14:paraId="22662049" w14:textId="4D12C7C7" w:rsidR="005D2B49" w:rsidRDefault="0056305F">
      <w:pPr>
        <w:pStyle w:val="TOC5"/>
        <w:rPr>
          <w:rFonts w:asciiTheme="minorHAnsi" w:eastAsiaTheme="minorEastAsia" w:hAnsiTheme="minorHAnsi" w:cstheme="minorBidi"/>
          <w:szCs w:val="22"/>
        </w:rPr>
      </w:pPr>
      <w:hyperlink w:anchor="_Toc509936951" w:history="1">
        <w:r w:rsidR="005D2B49" w:rsidRPr="00C70359">
          <w:rPr>
            <w:rStyle w:val="Hyperlink"/>
          </w:rPr>
          <w:t>6.1.2.2.4</w:t>
        </w:r>
        <w:r w:rsidR="005D2B49">
          <w:rPr>
            <w:rFonts w:asciiTheme="minorHAnsi" w:eastAsiaTheme="minorEastAsia" w:hAnsiTheme="minorHAnsi" w:cstheme="minorBidi"/>
            <w:szCs w:val="22"/>
          </w:rPr>
          <w:tab/>
        </w:r>
        <w:r w:rsidR="005D2B49" w:rsidRPr="00C70359">
          <w:rPr>
            <w:rStyle w:val="Hyperlink"/>
          </w:rPr>
          <w:t>Create and Send Requests for Authorization Request Attachments</w:t>
        </w:r>
        <w:r w:rsidR="005D2B49">
          <w:rPr>
            <w:webHidden/>
          </w:rPr>
          <w:tab/>
        </w:r>
        <w:r w:rsidR="005D2B49">
          <w:rPr>
            <w:webHidden/>
          </w:rPr>
          <w:fldChar w:fldCharType="begin"/>
        </w:r>
        <w:r w:rsidR="005D2B49">
          <w:rPr>
            <w:webHidden/>
          </w:rPr>
          <w:instrText xml:space="preserve"> PAGEREF _Toc509936951 \h </w:instrText>
        </w:r>
        <w:r w:rsidR="005D2B49">
          <w:rPr>
            <w:webHidden/>
          </w:rPr>
        </w:r>
        <w:r w:rsidR="005D2B49">
          <w:rPr>
            <w:webHidden/>
          </w:rPr>
          <w:fldChar w:fldCharType="separate"/>
        </w:r>
        <w:r w:rsidR="005D2B49">
          <w:rPr>
            <w:webHidden/>
          </w:rPr>
          <w:t>16</w:t>
        </w:r>
        <w:r w:rsidR="005D2B49">
          <w:rPr>
            <w:webHidden/>
          </w:rPr>
          <w:fldChar w:fldCharType="end"/>
        </w:r>
      </w:hyperlink>
    </w:p>
    <w:p w14:paraId="42F1566E" w14:textId="590B0D39" w:rsidR="005D2B49" w:rsidRDefault="0056305F">
      <w:pPr>
        <w:pStyle w:val="TOC5"/>
        <w:rPr>
          <w:rFonts w:asciiTheme="minorHAnsi" w:eastAsiaTheme="minorEastAsia" w:hAnsiTheme="minorHAnsi" w:cstheme="minorBidi"/>
          <w:szCs w:val="22"/>
        </w:rPr>
      </w:pPr>
      <w:hyperlink w:anchor="_Toc509936952" w:history="1">
        <w:r w:rsidR="005D2B49" w:rsidRPr="00C70359">
          <w:rPr>
            <w:rStyle w:val="Hyperlink"/>
          </w:rPr>
          <w:t>6.1.2.2.5</w:t>
        </w:r>
        <w:r w:rsidR="005D2B49">
          <w:rPr>
            <w:rFonts w:asciiTheme="minorHAnsi" w:eastAsiaTheme="minorEastAsia" w:hAnsiTheme="minorHAnsi" w:cstheme="minorBidi"/>
            <w:szCs w:val="22"/>
          </w:rPr>
          <w:tab/>
        </w:r>
        <w:r w:rsidR="005D2B49" w:rsidRPr="00C70359">
          <w:rPr>
            <w:rStyle w:val="Hyperlink"/>
          </w:rPr>
          <w:t>Create Request for Information Letters</w:t>
        </w:r>
        <w:r w:rsidR="005D2B49">
          <w:rPr>
            <w:webHidden/>
          </w:rPr>
          <w:tab/>
        </w:r>
        <w:r w:rsidR="005D2B49">
          <w:rPr>
            <w:webHidden/>
          </w:rPr>
          <w:fldChar w:fldCharType="begin"/>
        </w:r>
        <w:r w:rsidR="005D2B49">
          <w:rPr>
            <w:webHidden/>
          </w:rPr>
          <w:instrText xml:space="preserve"> PAGEREF _Toc509936952 \h </w:instrText>
        </w:r>
        <w:r w:rsidR="005D2B49">
          <w:rPr>
            <w:webHidden/>
          </w:rPr>
        </w:r>
        <w:r w:rsidR="005D2B49">
          <w:rPr>
            <w:webHidden/>
          </w:rPr>
          <w:fldChar w:fldCharType="separate"/>
        </w:r>
        <w:r w:rsidR="005D2B49">
          <w:rPr>
            <w:webHidden/>
          </w:rPr>
          <w:t>21</w:t>
        </w:r>
        <w:r w:rsidR="005D2B49">
          <w:rPr>
            <w:webHidden/>
          </w:rPr>
          <w:fldChar w:fldCharType="end"/>
        </w:r>
      </w:hyperlink>
    </w:p>
    <w:p w14:paraId="3F8D7F7F" w14:textId="787E6842" w:rsidR="005D2B49" w:rsidRDefault="0056305F">
      <w:pPr>
        <w:pStyle w:val="TOC1"/>
        <w:rPr>
          <w:rFonts w:asciiTheme="minorHAnsi" w:eastAsiaTheme="minorEastAsia" w:hAnsiTheme="minorHAnsi" w:cstheme="minorBidi"/>
          <w:b w:val="0"/>
          <w:noProof/>
          <w:sz w:val="22"/>
          <w:szCs w:val="22"/>
        </w:rPr>
      </w:pPr>
      <w:hyperlink w:anchor="_Toc509936953" w:history="1">
        <w:r w:rsidR="005D2B49" w:rsidRPr="00C70359">
          <w:rPr>
            <w:rStyle w:val="Hyperlink"/>
            <w:noProof/>
          </w:rPr>
          <w:t>7</w:t>
        </w:r>
        <w:r w:rsidR="005D2B49">
          <w:rPr>
            <w:rFonts w:asciiTheme="minorHAnsi" w:eastAsiaTheme="minorEastAsia" w:hAnsiTheme="minorHAnsi" w:cstheme="minorBidi"/>
            <w:b w:val="0"/>
            <w:noProof/>
            <w:sz w:val="22"/>
            <w:szCs w:val="22"/>
          </w:rPr>
          <w:tab/>
        </w:r>
        <w:r w:rsidR="005D2B49" w:rsidRPr="00C70359">
          <w:rPr>
            <w:rStyle w:val="Hyperlink"/>
            <w:noProof/>
          </w:rPr>
          <w:t>External System Interface Design</w:t>
        </w:r>
        <w:r w:rsidR="005D2B49">
          <w:rPr>
            <w:noProof/>
            <w:webHidden/>
          </w:rPr>
          <w:tab/>
        </w:r>
        <w:r w:rsidR="005D2B49">
          <w:rPr>
            <w:noProof/>
            <w:webHidden/>
          </w:rPr>
          <w:fldChar w:fldCharType="begin"/>
        </w:r>
        <w:r w:rsidR="005D2B49">
          <w:rPr>
            <w:noProof/>
            <w:webHidden/>
          </w:rPr>
          <w:instrText xml:space="preserve"> PAGEREF _Toc509936953 \h </w:instrText>
        </w:r>
        <w:r w:rsidR="005D2B49">
          <w:rPr>
            <w:noProof/>
            <w:webHidden/>
          </w:rPr>
        </w:r>
        <w:r w:rsidR="005D2B49">
          <w:rPr>
            <w:noProof/>
            <w:webHidden/>
          </w:rPr>
          <w:fldChar w:fldCharType="separate"/>
        </w:r>
        <w:r w:rsidR="005D2B49">
          <w:rPr>
            <w:noProof/>
            <w:webHidden/>
          </w:rPr>
          <w:t>23</w:t>
        </w:r>
        <w:r w:rsidR="005D2B49">
          <w:rPr>
            <w:noProof/>
            <w:webHidden/>
          </w:rPr>
          <w:fldChar w:fldCharType="end"/>
        </w:r>
      </w:hyperlink>
    </w:p>
    <w:p w14:paraId="3260F431" w14:textId="3150313A" w:rsidR="005D2B49" w:rsidRDefault="0056305F">
      <w:pPr>
        <w:pStyle w:val="TOC2"/>
        <w:rPr>
          <w:rFonts w:asciiTheme="minorHAnsi" w:eastAsiaTheme="minorEastAsia" w:hAnsiTheme="minorHAnsi" w:cstheme="minorBidi"/>
          <w:noProof/>
          <w:sz w:val="22"/>
          <w:szCs w:val="22"/>
        </w:rPr>
      </w:pPr>
      <w:hyperlink w:anchor="_Toc509936954" w:history="1">
        <w:r w:rsidR="005D2B49" w:rsidRPr="00C70359">
          <w:rPr>
            <w:rStyle w:val="Hyperlink"/>
            <w:noProof/>
          </w:rPr>
          <w:t>7.1</w:t>
        </w:r>
        <w:r w:rsidR="005D2B49">
          <w:rPr>
            <w:rFonts w:asciiTheme="minorHAnsi" w:eastAsiaTheme="minorEastAsia" w:hAnsiTheme="minorHAnsi" w:cstheme="minorBidi"/>
            <w:noProof/>
            <w:sz w:val="22"/>
            <w:szCs w:val="22"/>
          </w:rPr>
          <w:tab/>
        </w:r>
        <w:r w:rsidR="005D2B49" w:rsidRPr="00C70359">
          <w:rPr>
            <w:rStyle w:val="Hyperlink"/>
            <w:noProof/>
          </w:rPr>
          <w:t>Interface Architecture</w:t>
        </w:r>
        <w:r w:rsidR="005D2B49">
          <w:rPr>
            <w:noProof/>
            <w:webHidden/>
          </w:rPr>
          <w:tab/>
        </w:r>
        <w:r w:rsidR="005D2B49">
          <w:rPr>
            <w:noProof/>
            <w:webHidden/>
          </w:rPr>
          <w:fldChar w:fldCharType="begin"/>
        </w:r>
        <w:r w:rsidR="005D2B49">
          <w:rPr>
            <w:noProof/>
            <w:webHidden/>
          </w:rPr>
          <w:instrText xml:space="preserve"> PAGEREF _Toc509936954 \h </w:instrText>
        </w:r>
        <w:r w:rsidR="005D2B49">
          <w:rPr>
            <w:noProof/>
            <w:webHidden/>
          </w:rPr>
        </w:r>
        <w:r w:rsidR="005D2B49">
          <w:rPr>
            <w:noProof/>
            <w:webHidden/>
          </w:rPr>
          <w:fldChar w:fldCharType="separate"/>
        </w:r>
        <w:r w:rsidR="005D2B49">
          <w:rPr>
            <w:noProof/>
            <w:webHidden/>
          </w:rPr>
          <w:t>23</w:t>
        </w:r>
        <w:r w:rsidR="005D2B49">
          <w:rPr>
            <w:noProof/>
            <w:webHidden/>
          </w:rPr>
          <w:fldChar w:fldCharType="end"/>
        </w:r>
      </w:hyperlink>
    </w:p>
    <w:p w14:paraId="4C84D976" w14:textId="5DCBE692" w:rsidR="005D2B49" w:rsidRDefault="0056305F">
      <w:pPr>
        <w:pStyle w:val="TOC2"/>
        <w:rPr>
          <w:rFonts w:asciiTheme="minorHAnsi" w:eastAsiaTheme="minorEastAsia" w:hAnsiTheme="minorHAnsi" w:cstheme="minorBidi"/>
          <w:noProof/>
          <w:sz w:val="22"/>
          <w:szCs w:val="22"/>
        </w:rPr>
      </w:pPr>
      <w:hyperlink w:anchor="_Toc509936955" w:history="1">
        <w:r w:rsidR="005D2B49" w:rsidRPr="00C70359">
          <w:rPr>
            <w:rStyle w:val="Hyperlink"/>
            <w:noProof/>
          </w:rPr>
          <w:t>7.2</w:t>
        </w:r>
        <w:r w:rsidR="005D2B49">
          <w:rPr>
            <w:rFonts w:asciiTheme="minorHAnsi" w:eastAsiaTheme="minorEastAsia" w:hAnsiTheme="minorHAnsi" w:cstheme="minorBidi"/>
            <w:noProof/>
            <w:sz w:val="22"/>
            <w:szCs w:val="22"/>
          </w:rPr>
          <w:tab/>
        </w:r>
        <w:r w:rsidR="005D2B49" w:rsidRPr="00C70359">
          <w:rPr>
            <w:rStyle w:val="Hyperlink"/>
            <w:noProof/>
          </w:rPr>
          <w:t>Interface Detailed Design</w:t>
        </w:r>
        <w:r w:rsidR="005D2B49">
          <w:rPr>
            <w:noProof/>
            <w:webHidden/>
          </w:rPr>
          <w:tab/>
        </w:r>
        <w:r w:rsidR="005D2B49">
          <w:rPr>
            <w:noProof/>
            <w:webHidden/>
          </w:rPr>
          <w:fldChar w:fldCharType="begin"/>
        </w:r>
        <w:r w:rsidR="005D2B49">
          <w:rPr>
            <w:noProof/>
            <w:webHidden/>
          </w:rPr>
          <w:instrText xml:space="preserve"> PAGEREF _Toc509936955 \h </w:instrText>
        </w:r>
        <w:r w:rsidR="005D2B49">
          <w:rPr>
            <w:noProof/>
            <w:webHidden/>
          </w:rPr>
        </w:r>
        <w:r w:rsidR="005D2B49">
          <w:rPr>
            <w:noProof/>
            <w:webHidden/>
          </w:rPr>
          <w:fldChar w:fldCharType="separate"/>
        </w:r>
        <w:r w:rsidR="005D2B49">
          <w:rPr>
            <w:noProof/>
            <w:webHidden/>
          </w:rPr>
          <w:t>23</w:t>
        </w:r>
        <w:r w:rsidR="005D2B49">
          <w:rPr>
            <w:noProof/>
            <w:webHidden/>
          </w:rPr>
          <w:fldChar w:fldCharType="end"/>
        </w:r>
      </w:hyperlink>
    </w:p>
    <w:p w14:paraId="1F975FA8" w14:textId="08482E71" w:rsidR="005D2B49" w:rsidRDefault="0056305F">
      <w:pPr>
        <w:pStyle w:val="TOC1"/>
        <w:rPr>
          <w:rFonts w:asciiTheme="minorHAnsi" w:eastAsiaTheme="minorEastAsia" w:hAnsiTheme="minorHAnsi" w:cstheme="minorBidi"/>
          <w:b w:val="0"/>
          <w:noProof/>
          <w:sz w:val="22"/>
          <w:szCs w:val="22"/>
        </w:rPr>
      </w:pPr>
      <w:hyperlink w:anchor="_Toc509936956" w:history="1">
        <w:r w:rsidR="005D2B49" w:rsidRPr="00C70359">
          <w:rPr>
            <w:rStyle w:val="Hyperlink"/>
            <w:noProof/>
          </w:rPr>
          <w:t>8</w:t>
        </w:r>
        <w:r w:rsidR="005D2B49">
          <w:rPr>
            <w:rFonts w:asciiTheme="minorHAnsi" w:eastAsiaTheme="minorEastAsia" w:hAnsiTheme="minorHAnsi" w:cstheme="minorBidi"/>
            <w:b w:val="0"/>
            <w:noProof/>
            <w:sz w:val="22"/>
            <w:szCs w:val="22"/>
          </w:rPr>
          <w:tab/>
        </w:r>
        <w:r w:rsidR="005D2B49" w:rsidRPr="00C70359">
          <w:rPr>
            <w:rStyle w:val="Hyperlink"/>
            <w:noProof/>
          </w:rPr>
          <w:t>Human-Machine Interface</w:t>
        </w:r>
        <w:r w:rsidR="005D2B49">
          <w:rPr>
            <w:noProof/>
            <w:webHidden/>
          </w:rPr>
          <w:tab/>
        </w:r>
        <w:r w:rsidR="005D2B49">
          <w:rPr>
            <w:noProof/>
            <w:webHidden/>
          </w:rPr>
          <w:fldChar w:fldCharType="begin"/>
        </w:r>
        <w:r w:rsidR="005D2B49">
          <w:rPr>
            <w:noProof/>
            <w:webHidden/>
          </w:rPr>
          <w:instrText xml:space="preserve"> PAGEREF _Toc509936956 \h </w:instrText>
        </w:r>
        <w:r w:rsidR="005D2B49">
          <w:rPr>
            <w:noProof/>
            <w:webHidden/>
          </w:rPr>
        </w:r>
        <w:r w:rsidR="005D2B49">
          <w:rPr>
            <w:noProof/>
            <w:webHidden/>
          </w:rPr>
          <w:fldChar w:fldCharType="separate"/>
        </w:r>
        <w:r w:rsidR="005D2B49">
          <w:rPr>
            <w:noProof/>
            <w:webHidden/>
          </w:rPr>
          <w:t>24</w:t>
        </w:r>
        <w:r w:rsidR="005D2B49">
          <w:rPr>
            <w:noProof/>
            <w:webHidden/>
          </w:rPr>
          <w:fldChar w:fldCharType="end"/>
        </w:r>
      </w:hyperlink>
    </w:p>
    <w:p w14:paraId="0D3D7711" w14:textId="654EAAA1" w:rsidR="005D2B49" w:rsidRDefault="0056305F">
      <w:pPr>
        <w:pStyle w:val="TOC2"/>
        <w:rPr>
          <w:rFonts w:asciiTheme="minorHAnsi" w:eastAsiaTheme="minorEastAsia" w:hAnsiTheme="minorHAnsi" w:cstheme="minorBidi"/>
          <w:noProof/>
          <w:sz w:val="22"/>
          <w:szCs w:val="22"/>
        </w:rPr>
      </w:pPr>
      <w:hyperlink w:anchor="_Toc509936957" w:history="1">
        <w:r w:rsidR="005D2B49" w:rsidRPr="00C70359">
          <w:rPr>
            <w:rStyle w:val="Hyperlink"/>
            <w:noProof/>
          </w:rPr>
          <w:t>8.1</w:t>
        </w:r>
        <w:r w:rsidR="005D2B49">
          <w:rPr>
            <w:rFonts w:asciiTheme="minorHAnsi" w:eastAsiaTheme="minorEastAsia" w:hAnsiTheme="minorHAnsi" w:cstheme="minorBidi"/>
            <w:noProof/>
            <w:sz w:val="22"/>
            <w:szCs w:val="22"/>
          </w:rPr>
          <w:tab/>
        </w:r>
        <w:r w:rsidR="005D2B49" w:rsidRPr="00C70359">
          <w:rPr>
            <w:rStyle w:val="Hyperlink"/>
            <w:noProof/>
          </w:rPr>
          <w:t>Interface Design Rules</w:t>
        </w:r>
        <w:r w:rsidR="005D2B49">
          <w:rPr>
            <w:noProof/>
            <w:webHidden/>
          </w:rPr>
          <w:tab/>
        </w:r>
        <w:r w:rsidR="005D2B49">
          <w:rPr>
            <w:noProof/>
            <w:webHidden/>
          </w:rPr>
          <w:fldChar w:fldCharType="begin"/>
        </w:r>
        <w:r w:rsidR="005D2B49">
          <w:rPr>
            <w:noProof/>
            <w:webHidden/>
          </w:rPr>
          <w:instrText xml:space="preserve"> PAGEREF _Toc509936957 \h </w:instrText>
        </w:r>
        <w:r w:rsidR="005D2B49">
          <w:rPr>
            <w:noProof/>
            <w:webHidden/>
          </w:rPr>
        </w:r>
        <w:r w:rsidR="005D2B49">
          <w:rPr>
            <w:noProof/>
            <w:webHidden/>
          </w:rPr>
          <w:fldChar w:fldCharType="separate"/>
        </w:r>
        <w:r w:rsidR="005D2B49">
          <w:rPr>
            <w:noProof/>
            <w:webHidden/>
          </w:rPr>
          <w:t>24</w:t>
        </w:r>
        <w:r w:rsidR="005D2B49">
          <w:rPr>
            <w:noProof/>
            <w:webHidden/>
          </w:rPr>
          <w:fldChar w:fldCharType="end"/>
        </w:r>
      </w:hyperlink>
    </w:p>
    <w:p w14:paraId="0A0D8226" w14:textId="469F51AC" w:rsidR="005D2B49" w:rsidRDefault="0056305F">
      <w:pPr>
        <w:pStyle w:val="TOC2"/>
        <w:rPr>
          <w:rFonts w:asciiTheme="minorHAnsi" w:eastAsiaTheme="minorEastAsia" w:hAnsiTheme="minorHAnsi" w:cstheme="minorBidi"/>
          <w:noProof/>
          <w:sz w:val="22"/>
          <w:szCs w:val="22"/>
        </w:rPr>
      </w:pPr>
      <w:hyperlink w:anchor="_Toc509936958" w:history="1">
        <w:r w:rsidR="005D2B49" w:rsidRPr="00C70359">
          <w:rPr>
            <w:rStyle w:val="Hyperlink"/>
            <w:noProof/>
          </w:rPr>
          <w:t>8.2</w:t>
        </w:r>
        <w:r w:rsidR="005D2B49">
          <w:rPr>
            <w:rFonts w:asciiTheme="minorHAnsi" w:eastAsiaTheme="minorEastAsia" w:hAnsiTheme="minorHAnsi" w:cstheme="minorBidi"/>
            <w:noProof/>
            <w:sz w:val="22"/>
            <w:szCs w:val="22"/>
          </w:rPr>
          <w:tab/>
        </w:r>
        <w:r w:rsidR="005D2B49" w:rsidRPr="00C70359">
          <w:rPr>
            <w:rStyle w:val="Hyperlink"/>
            <w:noProof/>
          </w:rPr>
          <w:t>Inputs</w:t>
        </w:r>
        <w:r w:rsidR="005D2B49">
          <w:rPr>
            <w:noProof/>
            <w:webHidden/>
          </w:rPr>
          <w:tab/>
        </w:r>
        <w:r w:rsidR="005D2B49">
          <w:rPr>
            <w:noProof/>
            <w:webHidden/>
          </w:rPr>
          <w:fldChar w:fldCharType="begin"/>
        </w:r>
        <w:r w:rsidR="005D2B49">
          <w:rPr>
            <w:noProof/>
            <w:webHidden/>
          </w:rPr>
          <w:instrText xml:space="preserve"> PAGEREF _Toc509936958 \h </w:instrText>
        </w:r>
        <w:r w:rsidR="005D2B49">
          <w:rPr>
            <w:noProof/>
            <w:webHidden/>
          </w:rPr>
        </w:r>
        <w:r w:rsidR="005D2B49">
          <w:rPr>
            <w:noProof/>
            <w:webHidden/>
          </w:rPr>
          <w:fldChar w:fldCharType="separate"/>
        </w:r>
        <w:r w:rsidR="005D2B49">
          <w:rPr>
            <w:noProof/>
            <w:webHidden/>
          </w:rPr>
          <w:t>24</w:t>
        </w:r>
        <w:r w:rsidR="005D2B49">
          <w:rPr>
            <w:noProof/>
            <w:webHidden/>
          </w:rPr>
          <w:fldChar w:fldCharType="end"/>
        </w:r>
      </w:hyperlink>
    </w:p>
    <w:p w14:paraId="43469D68" w14:textId="2B986C92" w:rsidR="005D2B49" w:rsidRDefault="0056305F">
      <w:pPr>
        <w:pStyle w:val="TOC2"/>
        <w:rPr>
          <w:rFonts w:asciiTheme="minorHAnsi" w:eastAsiaTheme="minorEastAsia" w:hAnsiTheme="minorHAnsi" w:cstheme="minorBidi"/>
          <w:noProof/>
          <w:sz w:val="22"/>
          <w:szCs w:val="22"/>
        </w:rPr>
      </w:pPr>
      <w:hyperlink w:anchor="_Toc509936959" w:history="1">
        <w:r w:rsidR="005D2B49" w:rsidRPr="00C70359">
          <w:rPr>
            <w:rStyle w:val="Hyperlink"/>
            <w:noProof/>
          </w:rPr>
          <w:t>8.3</w:t>
        </w:r>
        <w:r w:rsidR="005D2B49">
          <w:rPr>
            <w:rFonts w:asciiTheme="minorHAnsi" w:eastAsiaTheme="minorEastAsia" w:hAnsiTheme="minorHAnsi" w:cstheme="minorBidi"/>
            <w:noProof/>
            <w:sz w:val="22"/>
            <w:szCs w:val="22"/>
          </w:rPr>
          <w:tab/>
        </w:r>
        <w:r w:rsidR="005D2B49" w:rsidRPr="00C70359">
          <w:rPr>
            <w:rStyle w:val="Hyperlink"/>
            <w:noProof/>
          </w:rPr>
          <w:t>Outputs</w:t>
        </w:r>
        <w:r w:rsidR="005D2B49">
          <w:rPr>
            <w:noProof/>
            <w:webHidden/>
          </w:rPr>
          <w:tab/>
        </w:r>
        <w:r w:rsidR="005D2B49">
          <w:rPr>
            <w:noProof/>
            <w:webHidden/>
          </w:rPr>
          <w:fldChar w:fldCharType="begin"/>
        </w:r>
        <w:r w:rsidR="005D2B49">
          <w:rPr>
            <w:noProof/>
            <w:webHidden/>
          </w:rPr>
          <w:instrText xml:space="preserve"> PAGEREF _Toc509936959 \h </w:instrText>
        </w:r>
        <w:r w:rsidR="005D2B49">
          <w:rPr>
            <w:noProof/>
            <w:webHidden/>
          </w:rPr>
        </w:r>
        <w:r w:rsidR="005D2B49">
          <w:rPr>
            <w:noProof/>
            <w:webHidden/>
          </w:rPr>
          <w:fldChar w:fldCharType="separate"/>
        </w:r>
        <w:r w:rsidR="005D2B49">
          <w:rPr>
            <w:noProof/>
            <w:webHidden/>
          </w:rPr>
          <w:t>24</w:t>
        </w:r>
        <w:r w:rsidR="005D2B49">
          <w:rPr>
            <w:noProof/>
            <w:webHidden/>
          </w:rPr>
          <w:fldChar w:fldCharType="end"/>
        </w:r>
      </w:hyperlink>
    </w:p>
    <w:p w14:paraId="07118211" w14:textId="625FA045" w:rsidR="005D2B49" w:rsidRDefault="0056305F">
      <w:pPr>
        <w:pStyle w:val="TOC1"/>
        <w:rPr>
          <w:rFonts w:asciiTheme="minorHAnsi" w:eastAsiaTheme="minorEastAsia" w:hAnsiTheme="minorHAnsi" w:cstheme="minorBidi"/>
          <w:b w:val="0"/>
          <w:noProof/>
          <w:sz w:val="22"/>
          <w:szCs w:val="22"/>
        </w:rPr>
      </w:pPr>
      <w:hyperlink w:anchor="_Toc509936960" w:history="1">
        <w:r w:rsidR="005D2B49" w:rsidRPr="00C70359">
          <w:rPr>
            <w:rStyle w:val="Hyperlink"/>
            <w:noProof/>
          </w:rPr>
          <w:t>9</w:t>
        </w:r>
        <w:r w:rsidR="005D2B49">
          <w:rPr>
            <w:rFonts w:asciiTheme="minorHAnsi" w:eastAsiaTheme="minorEastAsia" w:hAnsiTheme="minorHAnsi" w:cstheme="minorBidi"/>
            <w:b w:val="0"/>
            <w:noProof/>
            <w:sz w:val="22"/>
            <w:szCs w:val="22"/>
          </w:rPr>
          <w:tab/>
        </w:r>
        <w:r w:rsidR="005D2B49" w:rsidRPr="00C70359">
          <w:rPr>
            <w:rStyle w:val="Hyperlink"/>
            <w:noProof/>
          </w:rPr>
          <w:t>Security and Privacy</w:t>
        </w:r>
        <w:r w:rsidR="005D2B49">
          <w:rPr>
            <w:noProof/>
            <w:webHidden/>
          </w:rPr>
          <w:tab/>
        </w:r>
        <w:r w:rsidR="005D2B49">
          <w:rPr>
            <w:noProof/>
            <w:webHidden/>
          </w:rPr>
          <w:fldChar w:fldCharType="begin"/>
        </w:r>
        <w:r w:rsidR="005D2B49">
          <w:rPr>
            <w:noProof/>
            <w:webHidden/>
          </w:rPr>
          <w:instrText xml:space="preserve"> PAGEREF _Toc509936960 \h </w:instrText>
        </w:r>
        <w:r w:rsidR="005D2B49">
          <w:rPr>
            <w:noProof/>
            <w:webHidden/>
          </w:rPr>
        </w:r>
        <w:r w:rsidR="005D2B49">
          <w:rPr>
            <w:noProof/>
            <w:webHidden/>
          </w:rPr>
          <w:fldChar w:fldCharType="separate"/>
        </w:r>
        <w:r w:rsidR="005D2B49">
          <w:rPr>
            <w:noProof/>
            <w:webHidden/>
          </w:rPr>
          <w:t>24</w:t>
        </w:r>
        <w:r w:rsidR="005D2B49">
          <w:rPr>
            <w:noProof/>
            <w:webHidden/>
          </w:rPr>
          <w:fldChar w:fldCharType="end"/>
        </w:r>
      </w:hyperlink>
    </w:p>
    <w:p w14:paraId="45B76D23" w14:textId="6E7C7089" w:rsidR="005D2B49" w:rsidRDefault="0056305F">
      <w:pPr>
        <w:pStyle w:val="TOC2"/>
        <w:rPr>
          <w:rFonts w:asciiTheme="minorHAnsi" w:eastAsiaTheme="minorEastAsia" w:hAnsiTheme="minorHAnsi" w:cstheme="minorBidi"/>
          <w:noProof/>
          <w:sz w:val="22"/>
          <w:szCs w:val="22"/>
        </w:rPr>
      </w:pPr>
      <w:hyperlink w:anchor="_Toc509936961" w:history="1">
        <w:r w:rsidR="005D2B49" w:rsidRPr="00C70359">
          <w:rPr>
            <w:rStyle w:val="Hyperlink"/>
            <w:noProof/>
          </w:rPr>
          <w:t>9.1</w:t>
        </w:r>
        <w:r w:rsidR="005D2B49">
          <w:rPr>
            <w:rFonts w:asciiTheme="minorHAnsi" w:eastAsiaTheme="minorEastAsia" w:hAnsiTheme="minorHAnsi" w:cstheme="minorBidi"/>
            <w:noProof/>
            <w:sz w:val="22"/>
            <w:szCs w:val="22"/>
          </w:rPr>
          <w:tab/>
        </w:r>
        <w:r w:rsidR="005D2B49" w:rsidRPr="00C70359">
          <w:rPr>
            <w:rStyle w:val="Hyperlink"/>
            <w:noProof/>
          </w:rPr>
          <w:t>Security</w:t>
        </w:r>
        <w:r w:rsidR="005D2B49">
          <w:rPr>
            <w:noProof/>
            <w:webHidden/>
          </w:rPr>
          <w:tab/>
        </w:r>
        <w:r w:rsidR="005D2B49">
          <w:rPr>
            <w:noProof/>
            <w:webHidden/>
          </w:rPr>
          <w:fldChar w:fldCharType="begin"/>
        </w:r>
        <w:r w:rsidR="005D2B49">
          <w:rPr>
            <w:noProof/>
            <w:webHidden/>
          </w:rPr>
          <w:instrText xml:space="preserve"> PAGEREF _Toc509936961 \h </w:instrText>
        </w:r>
        <w:r w:rsidR="005D2B49">
          <w:rPr>
            <w:noProof/>
            <w:webHidden/>
          </w:rPr>
        </w:r>
        <w:r w:rsidR="005D2B49">
          <w:rPr>
            <w:noProof/>
            <w:webHidden/>
          </w:rPr>
          <w:fldChar w:fldCharType="separate"/>
        </w:r>
        <w:r w:rsidR="005D2B49">
          <w:rPr>
            <w:noProof/>
            <w:webHidden/>
          </w:rPr>
          <w:t>24</w:t>
        </w:r>
        <w:r w:rsidR="005D2B49">
          <w:rPr>
            <w:noProof/>
            <w:webHidden/>
          </w:rPr>
          <w:fldChar w:fldCharType="end"/>
        </w:r>
      </w:hyperlink>
    </w:p>
    <w:p w14:paraId="28E2C2F0" w14:textId="56E30D09" w:rsidR="005D2B49" w:rsidRDefault="0056305F">
      <w:pPr>
        <w:pStyle w:val="TOC2"/>
        <w:rPr>
          <w:rFonts w:asciiTheme="minorHAnsi" w:eastAsiaTheme="minorEastAsia" w:hAnsiTheme="minorHAnsi" w:cstheme="minorBidi"/>
          <w:noProof/>
          <w:sz w:val="22"/>
          <w:szCs w:val="22"/>
        </w:rPr>
      </w:pPr>
      <w:hyperlink w:anchor="_Toc509936962" w:history="1">
        <w:r w:rsidR="005D2B49" w:rsidRPr="00C70359">
          <w:rPr>
            <w:rStyle w:val="Hyperlink"/>
            <w:noProof/>
          </w:rPr>
          <w:t>9.2</w:t>
        </w:r>
        <w:r w:rsidR="005D2B49">
          <w:rPr>
            <w:rFonts w:asciiTheme="minorHAnsi" w:eastAsiaTheme="minorEastAsia" w:hAnsiTheme="minorHAnsi" w:cstheme="minorBidi"/>
            <w:noProof/>
            <w:sz w:val="22"/>
            <w:szCs w:val="22"/>
          </w:rPr>
          <w:tab/>
        </w:r>
        <w:r w:rsidR="005D2B49" w:rsidRPr="00C70359">
          <w:rPr>
            <w:rStyle w:val="Hyperlink"/>
            <w:noProof/>
          </w:rPr>
          <w:t>Privacy</w:t>
        </w:r>
        <w:r w:rsidR="005D2B49">
          <w:rPr>
            <w:noProof/>
            <w:webHidden/>
          </w:rPr>
          <w:tab/>
        </w:r>
        <w:r w:rsidR="005D2B49">
          <w:rPr>
            <w:noProof/>
            <w:webHidden/>
          </w:rPr>
          <w:fldChar w:fldCharType="begin"/>
        </w:r>
        <w:r w:rsidR="005D2B49">
          <w:rPr>
            <w:noProof/>
            <w:webHidden/>
          </w:rPr>
          <w:instrText xml:space="preserve"> PAGEREF _Toc509936962 \h </w:instrText>
        </w:r>
        <w:r w:rsidR="005D2B49">
          <w:rPr>
            <w:noProof/>
            <w:webHidden/>
          </w:rPr>
        </w:r>
        <w:r w:rsidR="005D2B49">
          <w:rPr>
            <w:noProof/>
            <w:webHidden/>
          </w:rPr>
          <w:fldChar w:fldCharType="separate"/>
        </w:r>
        <w:r w:rsidR="005D2B49">
          <w:rPr>
            <w:noProof/>
            <w:webHidden/>
          </w:rPr>
          <w:t>24</w:t>
        </w:r>
        <w:r w:rsidR="005D2B49">
          <w:rPr>
            <w:noProof/>
            <w:webHidden/>
          </w:rPr>
          <w:fldChar w:fldCharType="end"/>
        </w:r>
      </w:hyperlink>
    </w:p>
    <w:p w14:paraId="1E5D4842" w14:textId="28238767" w:rsidR="005D2B49" w:rsidRDefault="0056305F">
      <w:pPr>
        <w:pStyle w:val="TOC1"/>
        <w:rPr>
          <w:rFonts w:asciiTheme="minorHAnsi" w:eastAsiaTheme="minorEastAsia" w:hAnsiTheme="minorHAnsi" w:cstheme="minorBidi"/>
          <w:b w:val="0"/>
          <w:noProof/>
          <w:sz w:val="22"/>
          <w:szCs w:val="22"/>
        </w:rPr>
      </w:pPr>
      <w:hyperlink w:anchor="_Toc509936963" w:history="1">
        <w:r w:rsidR="005D2B49" w:rsidRPr="00C70359">
          <w:rPr>
            <w:rStyle w:val="Hyperlink"/>
            <w:noProof/>
          </w:rPr>
          <w:t>A.</w:t>
        </w:r>
        <w:r w:rsidR="005D2B49">
          <w:rPr>
            <w:rFonts w:asciiTheme="minorHAnsi" w:eastAsiaTheme="minorEastAsia" w:hAnsiTheme="minorHAnsi" w:cstheme="minorBidi"/>
            <w:b w:val="0"/>
            <w:noProof/>
            <w:sz w:val="22"/>
            <w:szCs w:val="22"/>
          </w:rPr>
          <w:tab/>
        </w:r>
        <w:r w:rsidR="005D2B49" w:rsidRPr="00C70359">
          <w:rPr>
            <w:rStyle w:val="Hyperlink"/>
            <w:noProof/>
          </w:rPr>
          <w:t>Attachment Storage Capacity Analysis</w:t>
        </w:r>
        <w:r w:rsidR="005D2B49">
          <w:rPr>
            <w:noProof/>
            <w:webHidden/>
          </w:rPr>
          <w:tab/>
        </w:r>
        <w:r w:rsidR="005D2B49">
          <w:rPr>
            <w:noProof/>
            <w:webHidden/>
          </w:rPr>
          <w:fldChar w:fldCharType="begin"/>
        </w:r>
        <w:r w:rsidR="005D2B49">
          <w:rPr>
            <w:noProof/>
            <w:webHidden/>
          </w:rPr>
          <w:instrText xml:space="preserve"> PAGEREF _Toc509936963 \h </w:instrText>
        </w:r>
        <w:r w:rsidR="005D2B49">
          <w:rPr>
            <w:noProof/>
            <w:webHidden/>
          </w:rPr>
        </w:r>
        <w:r w:rsidR="005D2B49">
          <w:rPr>
            <w:noProof/>
            <w:webHidden/>
          </w:rPr>
          <w:fldChar w:fldCharType="separate"/>
        </w:r>
        <w:r w:rsidR="005D2B49">
          <w:rPr>
            <w:noProof/>
            <w:webHidden/>
          </w:rPr>
          <w:t>25</w:t>
        </w:r>
        <w:r w:rsidR="005D2B49">
          <w:rPr>
            <w:noProof/>
            <w:webHidden/>
          </w:rPr>
          <w:fldChar w:fldCharType="end"/>
        </w:r>
      </w:hyperlink>
    </w:p>
    <w:p w14:paraId="7BA9C1FF" w14:textId="0D501B74" w:rsidR="005D2B49" w:rsidRDefault="0056305F">
      <w:pPr>
        <w:pStyle w:val="TOC1"/>
        <w:rPr>
          <w:rFonts w:asciiTheme="minorHAnsi" w:eastAsiaTheme="minorEastAsia" w:hAnsiTheme="minorHAnsi" w:cstheme="minorBidi"/>
          <w:b w:val="0"/>
          <w:noProof/>
          <w:sz w:val="22"/>
          <w:szCs w:val="22"/>
        </w:rPr>
      </w:pPr>
      <w:hyperlink w:anchor="_Toc509936964" w:history="1">
        <w:r w:rsidR="005D2B49" w:rsidRPr="00C70359">
          <w:rPr>
            <w:rStyle w:val="Hyperlink"/>
            <w:noProof/>
          </w:rPr>
          <w:t>B.</w:t>
        </w:r>
        <w:r w:rsidR="005D2B49">
          <w:rPr>
            <w:rFonts w:asciiTheme="minorHAnsi" w:eastAsiaTheme="minorEastAsia" w:hAnsiTheme="minorHAnsi" w:cstheme="minorBidi"/>
            <w:b w:val="0"/>
            <w:noProof/>
            <w:sz w:val="22"/>
            <w:szCs w:val="22"/>
          </w:rPr>
          <w:tab/>
        </w:r>
        <w:r w:rsidR="005D2B49" w:rsidRPr="00C70359">
          <w:rPr>
            <w:rStyle w:val="Hyperlink"/>
            <w:noProof/>
          </w:rPr>
          <w:t>Attachment Metadata Storage Capacity Analysis (for Oracle)</w:t>
        </w:r>
        <w:r w:rsidR="005D2B49">
          <w:rPr>
            <w:noProof/>
            <w:webHidden/>
          </w:rPr>
          <w:tab/>
        </w:r>
        <w:r w:rsidR="005D2B49">
          <w:rPr>
            <w:noProof/>
            <w:webHidden/>
          </w:rPr>
          <w:fldChar w:fldCharType="begin"/>
        </w:r>
        <w:r w:rsidR="005D2B49">
          <w:rPr>
            <w:noProof/>
            <w:webHidden/>
          </w:rPr>
          <w:instrText xml:space="preserve"> PAGEREF _Toc509936964 \h </w:instrText>
        </w:r>
        <w:r w:rsidR="005D2B49">
          <w:rPr>
            <w:noProof/>
            <w:webHidden/>
          </w:rPr>
        </w:r>
        <w:r w:rsidR="005D2B49">
          <w:rPr>
            <w:noProof/>
            <w:webHidden/>
          </w:rPr>
          <w:fldChar w:fldCharType="separate"/>
        </w:r>
        <w:r w:rsidR="005D2B49">
          <w:rPr>
            <w:noProof/>
            <w:webHidden/>
          </w:rPr>
          <w:t>31</w:t>
        </w:r>
        <w:r w:rsidR="005D2B49">
          <w:rPr>
            <w:noProof/>
            <w:webHidden/>
          </w:rPr>
          <w:fldChar w:fldCharType="end"/>
        </w:r>
      </w:hyperlink>
    </w:p>
    <w:p w14:paraId="71D41351" w14:textId="7F6ACEC3" w:rsidR="00ED5C9B" w:rsidRPr="00227732" w:rsidRDefault="003028C9" w:rsidP="000F72D4">
      <w:pPr>
        <w:pStyle w:val="TOC1"/>
      </w:pPr>
      <w:r w:rsidRPr="00227732">
        <w:fldChar w:fldCharType="end"/>
      </w:r>
    </w:p>
    <w:p w14:paraId="71D41352" w14:textId="77777777" w:rsidR="004F3A80" w:rsidRPr="00227732" w:rsidRDefault="00ED5C9B" w:rsidP="00A36AE5">
      <w:pPr>
        <w:widowControl w:val="0"/>
        <w:rPr>
          <w:rFonts w:ascii="Arial" w:hAnsi="Arial"/>
          <w:b/>
          <w:sz w:val="28"/>
          <w:szCs w:val="20"/>
        </w:rPr>
      </w:pPr>
      <w:r w:rsidRPr="00227732">
        <w:lastRenderedPageBreak/>
        <w:br w:type="page"/>
      </w:r>
    </w:p>
    <w:p w14:paraId="71D41353" w14:textId="77777777" w:rsidR="00B60518" w:rsidRPr="00227732" w:rsidRDefault="00B60518" w:rsidP="00A36AE5">
      <w:pPr>
        <w:pStyle w:val="Title2"/>
        <w:widowControl w:val="0"/>
      </w:pPr>
      <w:r w:rsidRPr="00227732">
        <w:lastRenderedPageBreak/>
        <w:t>List of Tables</w:t>
      </w:r>
    </w:p>
    <w:p w14:paraId="77C36D21" w14:textId="0FC9279B" w:rsidR="00360CF6" w:rsidRDefault="003028C9">
      <w:pPr>
        <w:pStyle w:val="TableofFigures"/>
        <w:tabs>
          <w:tab w:val="right" w:leader="dot" w:pos="9350"/>
        </w:tabs>
        <w:rPr>
          <w:rFonts w:asciiTheme="minorHAnsi" w:eastAsiaTheme="minorEastAsia" w:hAnsiTheme="minorHAnsi" w:cstheme="minorBidi"/>
          <w:i w:val="0"/>
          <w:noProof/>
          <w:szCs w:val="22"/>
        </w:rPr>
      </w:pPr>
      <w:r w:rsidRPr="00227732">
        <w:rPr>
          <w:rFonts w:ascii="Arial" w:hAnsi="Arial"/>
          <w:b/>
          <w:i w:val="0"/>
          <w:sz w:val="28"/>
          <w:szCs w:val="20"/>
        </w:rPr>
        <w:fldChar w:fldCharType="begin"/>
      </w:r>
      <w:r w:rsidR="00B60518" w:rsidRPr="00227732">
        <w:rPr>
          <w:rFonts w:ascii="Arial" w:hAnsi="Arial"/>
          <w:b/>
          <w:i w:val="0"/>
          <w:sz w:val="28"/>
          <w:szCs w:val="20"/>
        </w:rPr>
        <w:instrText xml:space="preserve"> TOC \h \z \c "Table" </w:instrText>
      </w:r>
      <w:r w:rsidRPr="00227732">
        <w:rPr>
          <w:rFonts w:ascii="Arial" w:hAnsi="Arial"/>
          <w:b/>
          <w:i w:val="0"/>
          <w:sz w:val="28"/>
          <w:szCs w:val="20"/>
        </w:rPr>
        <w:fldChar w:fldCharType="separate"/>
      </w:r>
      <w:hyperlink w:anchor="_Toc509923021" w:history="1">
        <w:r w:rsidR="00360CF6" w:rsidRPr="00606A45">
          <w:rPr>
            <w:rStyle w:val="Hyperlink"/>
            <w:noProof/>
          </w:rPr>
          <w:t>Table 1 – Business Themes, Epics, and User Storys</w:t>
        </w:r>
        <w:r w:rsidR="00360CF6">
          <w:rPr>
            <w:noProof/>
            <w:webHidden/>
          </w:rPr>
          <w:tab/>
        </w:r>
        <w:r w:rsidR="00360CF6">
          <w:rPr>
            <w:noProof/>
            <w:webHidden/>
          </w:rPr>
          <w:fldChar w:fldCharType="begin"/>
        </w:r>
        <w:r w:rsidR="00360CF6">
          <w:rPr>
            <w:noProof/>
            <w:webHidden/>
          </w:rPr>
          <w:instrText xml:space="preserve"> PAGEREF _Toc509923021 \h </w:instrText>
        </w:r>
        <w:r w:rsidR="00360CF6">
          <w:rPr>
            <w:noProof/>
            <w:webHidden/>
          </w:rPr>
        </w:r>
        <w:r w:rsidR="00360CF6">
          <w:rPr>
            <w:noProof/>
            <w:webHidden/>
          </w:rPr>
          <w:fldChar w:fldCharType="separate"/>
        </w:r>
        <w:r w:rsidR="00360CF6">
          <w:rPr>
            <w:noProof/>
            <w:webHidden/>
          </w:rPr>
          <w:t>3</w:t>
        </w:r>
        <w:r w:rsidR="00360CF6">
          <w:rPr>
            <w:noProof/>
            <w:webHidden/>
          </w:rPr>
          <w:fldChar w:fldCharType="end"/>
        </w:r>
      </w:hyperlink>
    </w:p>
    <w:p w14:paraId="1F3E8952" w14:textId="02218E71" w:rsidR="00360CF6" w:rsidRDefault="0056305F">
      <w:pPr>
        <w:pStyle w:val="TableofFigures"/>
        <w:tabs>
          <w:tab w:val="right" w:leader="dot" w:pos="9350"/>
        </w:tabs>
        <w:rPr>
          <w:rFonts w:asciiTheme="minorHAnsi" w:eastAsiaTheme="minorEastAsia" w:hAnsiTheme="minorHAnsi" w:cstheme="minorBidi"/>
          <w:i w:val="0"/>
          <w:noProof/>
          <w:szCs w:val="22"/>
        </w:rPr>
      </w:pPr>
      <w:hyperlink w:anchor="_Toc509923022" w:history="1">
        <w:r w:rsidR="00360CF6" w:rsidRPr="00606A45">
          <w:rPr>
            <w:rStyle w:val="Hyperlink"/>
            <w:noProof/>
          </w:rPr>
          <w:t>Table 2 – Scope Exclusions</w:t>
        </w:r>
        <w:r w:rsidR="00360CF6">
          <w:rPr>
            <w:noProof/>
            <w:webHidden/>
          </w:rPr>
          <w:tab/>
        </w:r>
        <w:r w:rsidR="00360CF6">
          <w:rPr>
            <w:noProof/>
            <w:webHidden/>
          </w:rPr>
          <w:fldChar w:fldCharType="begin"/>
        </w:r>
        <w:r w:rsidR="00360CF6">
          <w:rPr>
            <w:noProof/>
            <w:webHidden/>
          </w:rPr>
          <w:instrText xml:space="preserve"> PAGEREF _Toc509923022 \h </w:instrText>
        </w:r>
        <w:r w:rsidR="00360CF6">
          <w:rPr>
            <w:noProof/>
            <w:webHidden/>
          </w:rPr>
        </w:r>
        <w:r w:rsidR="00360CF6">
          <w:rPr>
            <w:noProof/>
            <w:webHidden/>
          </w:rPr>
          <w:fldChar w:fldCharType="separate"/>
        </w:r>
        <w:r w:rsidR="00360CF6">
          <w:rPr>
            <w:noProof/>
            <w:webHidden/>
          </w:rPr>
          <w:t>4</w:t>
        </w:r>
        <w:r w:rsidR="00360CF6">
          <w:rPr>
            <w:noProof/>
            <w:webHidden/>
          </w:rPr>
          <w:fldChar w:fldCharType="end"/>
        </w:r>
      </w:hyperlink>
    </w:p>
    <w:p w14:paraId="3D26CBDB" w14:textId="68A723CF" w:rsidR="00360CF6" w:rsidRDefault="0056305F">
      <w:pPr>
        <w:pStyle w:val="TableofFigures"/>
        <w:tabs>
          <w:tab w:val="right" w:leader="dot" w:pos="9350"/>
        </w:tabs>
        <w:rPr>
          <w:rFonts w:asciiTheme="minorHAnsi" w:eastAsiaTheme="minorEastAsia" w:hAnsiTheme="minorHAnsi" w:cstheme="minorBidi"/>
          <w:i w:val="0"/>
          <w:noProof/>
          <w:szCs w:val="22"/>
        </w:rPr>
      </w:pPr>
      <w:hyperlink w:anchor="_Toc509923023" w:history="1">
        <w:r w:rsidR="00360CF6" w:rsidRPr="00606A45">
          <w:rPr>
            <w:rStyle w:val="Hyperlink"/>
            <w:noProof/>
          </w:rPr>
          <w:t>Table 4 – Acronyms and Abbreviations</w:t>
        </w:r>
        <w:r w:rsidR="00360CF6">
          <w:rPr>
            <w:noProof/>
            <w:webHidden/>
          </w:rPr>
          <w:tab/>
        </w:r>
        <w:r w:rsidR="00360CF6">
          <w:rPr>
            <w:noProof/>
            <w:webHidden/>
          </w:rPr>
          <w:fldChar w:fldCharType="begin"/>
        </w:r>
        <w:r w:rsidR="00360CF6">
          <w:rPr>
            <w:noProof/>
            <w:webHidden/>
          </w:rPr>
          <w:instrText xml:space="preserve"> PAGEREF _Toc509923023 \h </w:instrText>
        </w:r>
        <w:r w:rsidR="00360CF6">
          <w:rPr>
            <w:noProof/>
            <w:webHidden/>
          </w:rPr>
        </w:r>
        <w:r w:rsidR="00360CF6">
          <w:rPr>
            <w:noProof/>
            <w:webHidden/>
          </w:rPr>
          <w:fldChar w:fldCharType="separate"/>
        </w:r>
        <w:r w:rsidR="00360CF6">
          <w:rPr>
            <w:noProof/>
            <w:webHidden/>
          </w:rPr>
          <w:t>5</w:t>
        </w:r>
        <w:r w:rsidR="00360CF6">
          <w:rPr>
            <w:noProof/>
            <w:webHidden/>
          </w:rPr>
          <w:fldChar w:fldCharType="end"/>
        </w:r>
      </w:hyperlink>
    </w:p>
    <w:p w14:paraId="14676BD3" w14:textId="55E2E4BF" w:rsidR="00360CF6" w:rsidRDefault="0056305F">
      <w:pPr>
        <w:pStyle w:val="TableofFigures"/>
        <w:tabs>
          <w:tab w:val="right" w:leader="dot" w:pos="9350"/>
        </w:tabs>
        <w:rPr>
          <w:rFonts w:asciiTheme="minorHAnsi" w:eastAsiaTheme="minorEastAsia" w:hAnsiTheme="minorHAnsi" w:cstheme="minorBidi"/>
          <w:i w:val="0"/>
          <w:noProof/>
          <w:szCs w:val="22"/>
        </w:rPr>
      </w:pPr>
      <w:hyperlink w:anchor="_Toc509923024" w:history="1">
        <w:r w:rsidR="00360CF6" w:rsidRPr="00606A45">
          <w:rPr>
            <w:rStyle w:val="Hyperlink"/>
            <w:noProof/>
          </w:rPr>
          <w:t>Table 5 – Definitions</w:t>
        </w:r>
        <w:r w:rsidR="00360CF6">
          <w:rPr>
            <w:noProof/>
            <w:webHidden/>
          </w:rPr>
          <w:tab/>
        </w:r>
        <w:r w:rsidR="00360CF6">
          <w:rPr>
            <w:noProof/>
            <w:webHidden/>
          </w:rPr>
          <w:fldChar w:fldCharType="begin"/>
        </w:r>
        <w:r w:rsidR="00360CF6">
          <w:rPr>
            <w:noProof/>
            <w:webHidden/>
          </w:rPr>
          <w:instrText xml:space="preserve"> PAGEREF _Toc509923024 \h </w:instrText>
        </w:r>
        <w:r w:rsidR="00360CF6">
          <w:rPr>
            <w:noProof/>
            <w:webHidden/>
          </w:rPr>
        </w:r>
        <w:r w:rsidR="00360CF6">
          <w:rPr>
            <w:noProof/>
            <w:webHidden/>
          </w:rPr>
          <w:fldChar w:fldCharType="separate"/>
        </w:r>
        <w:r w:rsidR="00360CF6">
          <w:rPr>
            <w:noProof/>
            <w:webHidden/>
          </w:rPr>
          <w:t>7</w:t>
        </w:r>
        <w:r w:rsidR="00360CF6">
          <w:rPr>
            <w:noProof/>
            <w:webHidden/>
          </w:rPr>
          <w:fldChar w:fldCharType="end"/>
        </w:r>
      </w:hyperlink>
    </w:p>
    <w:p w14:paraId="5EA03A45" w14:textId="63CF2B24" w:rsidR="00360CF6" w:rsidRDefault="0056305F">
      <w:pPr>
        <w:pStyle w:val="TableofFigures"/>
        <w:tabs>
          <w:tab w:val="right" w:leader="dot" w:pos="9350"/>
        </w:tabs>
        <w:rPr>
          <w:rFonts w:asciiTheme="minorHAnsi" w:eastAsiaTheme="minorEastAsia" w:hAnsiTheme="minorHAnsi" w:cstheme="minorBidi"/>
          <w:i w:val="0"/>
          <w:noProof/>
          <w:szCs w:val="22"/>
        </w:rPr>
      </w:pPr>
      <w:hyperlink w:anchor="_Toc509923025" w:history="1">
        <w:r w:rsidR="00360CF6" w:rsidRPr="00606A45">
          <w:rPr>
            <w:rStyle w:val="Hyperlink"/>
            <w:noProof/>
          </w:rPr>
          <w:t>Table 6 – Claim Attachment Request Business Process Identifiers</w:t>
        </w:r>
        <w:r w:rsidR="00360CF6">
          <w:rPr>
            <w:noProof/>
            <w:webHidden/>
          </w:rPr>
          <w:tab/>
        </w:r>
        <w:r w:rsidR="00360CF6">
          <w:rPr>
            <w:noProof/>
            <w:webHidden/>
          </w:rPr>
          <w:fldChar w:fldCharType="begin"/>
        </w:r>
        <w:r w:rsidR="00360CF6">
          <w:rPr>
            <w:noProof/>
            <w:webHidden/>
          </w:rPr>
          <w:instrText xml:space="preserve"> PAGEREF _Toc509923025 \h </w:instrText>
        </w:r>
        <w:r w:rsidR="00360CF6">
          <w:rPr>
            <w:noProof/>
            <w:webHidden/>
          </w:rPr>
        </w:r>
        <w:r w:rsidR="00360CF6">
          <w:rPr>
            <w:noProof/>
            <w:webHidden/>
          </w:rPr>
          <w:fldChar w:fldCharType="separate"/>
        </w:r>
        <w:r w:rsidR="00360CF6">
          <w:rPr>
            <w:noProof/>
            <w:webHidden/>
          </w:rPr>
          <w:t>11</w:t>
        </w:r>
        <w:r w:rsidR="00360CF6">
          <w:rPr>
            <w:noProof/>
            <w:webHidden/>
          </w:rPr>
          <w:fldChar w:fldCharType="end"/>
        </w:r>
      </w:hyperlink>
    </w:p>
    <w:p w14:paraId="43E840E2" w14:textId="0DB8C4D1" w:rsidR="00360CF6" w:rsidRDefault="0056305F">
      <w:pPr>
        <w:pStyle w:val="TableofFigures"/>
        <w:tabs>
          <w:tab w:val="right" w:leader="dot" w:pos="9350"/>
        </w:tabs>
        <w:rPr>
          <w:rFonts w:asciiTheme="minorHAnsi" w:eastAsiaTheme="minorEastAsia" w:hAnsiTheme="minorHAnsi" w:cstheme="minorBidi"/>
          <w:i w:val="0"/>
          <w:noProof/>
          <w:szCs w:val="22"/>
        </w:rPr>
      </w:pPr>
      <w:hyperlink w:anchor="_Toc509923026" w:history="1">
        <w:r w:rsidR="00360CF6" w:rsidRPr="00606A45">
          <w:rPr>
            <w:rStyle w:val="Hyperlink"/>
            <w:noProof/>
          </w:rPr>
          <w:t>Table 7 – Authorization Attachment Request Business Process Identifiers</w:t>
        </w:r>
        <w:r w:rsidR="00360CF6">
          <w:rPr>
            <w:noProof/>
            <w:webHidden/>
          </w:rPr>
          <w:tab/>
        </w:r>
        <w:r w:rsidR="00360CF6">
          <w:rPr>
            <w:noProof/>
            <w:webHidden/>
          </w:rPr>
          <w:fldChar w:fldCharType="begin"/>
        </w:r>
        <w:r w:rsidR="00360CF6">
          <w:rPr>
            <w:noProof/>
            <w:webHidden/>
          </w:rPr>
          <w:instrText xml:space="preserve"> PAGEREF _Toc509923026 \h </w:instrText>
        </w:r>
        <w:r w:rsidR="00360CF6">
          <w:rPr>
            <w:noProof/>
            <w:webHidden/>
          </w:rPr>
        </w:r>
        <w:r w:rsidR="00360CF6">
          <w:rPr>
            <w:noProof/>
            <w:webHidden/>
          </w:rPr>
          <w:fldChar w:fldCharType="separate"/>
        </w:r>
        <w:r w:rsidR="00360CF6">
          <w:rPr>
            <w:noProof/>
            <w:webHidden/>
          </w:rPr>
          <w:t>12</w:t>
        </w:r>
        <w:r w:rsidR="00360CF6">
          <w:rPr>
            <w:noProof/>
            <w:webHidden/>
          </w:rPr>
          <w:fldChar w:fldCharType="end"/>
        </w:r>
      </w:hyperlink>
    </w:p>
    <w:p w14:paraId="400DF372" w14:textId="173E78E4" w:rsidR="00360CF6" w:rsidRDefault="0056305F">
      <w:pPr>
        <w:pStyle w:val="TableofFigures"/>
        <w:tabs>
          <w:tab w:val="right" w:leader="dot" w:pos="9350"/>
        </w:tabs>
        <w:rPr>
          <w:rFonts w:asciiTheme="minorHAnsi" w:eastAsiaTheme="minorEastAsia" w:hAnsiTheme="minorHAnsi" w:cstheme="minorBidi"/>
          <w:i w:val="0"/>
          <w:noProof/>
          <w:szCs w:val="22"/>
        </w:rPr>
      </w:pPr>
      <w:hyperlink w:anchor="_Toc509923027" w:history="1">
        <w:r w:rsidR="00360CF6" w:rsidRPr="00606A45">
          <w:rPr>
            <w:rStyle w:val="Hyperlink"/>
            <w:noProof/>
          </w:rPr>
          <w:t>Table 8 – Security Requirements</w:t>
        </w:r>
        <w:r w:rsidR="00360CF6">
          <w:rPr>
            <w:noProof/>
            <w:webHidden/>
          </w:rPr>
          <w:tab/>
        </w:r>
        <w:r w:rsidR="00360CF6">
          <w:rPr>
            <w:noProof/>
            <w:webHidden/>
          </w:rPr>
          <w:fldChar w:fldCharType="begin"/>
        </w:r>
        <w:r w:rsidR="00360CF6">
          <w:rPr>
            <w:noProof/>
            <w:webHidden/>
          </w:rPr>
          <w:instrText xml:space="preserve"> PAGEREF _Toc509923027 \h </w:instrText>
        </w:r>
        <w:r w:rsidR="00360CF6">
          <w:rPr>
            <w:noProof/>
            <w:webHidden/>
          </w:rPr>
        </w:r>
        <w:r w:rsidR="00360CF6">
          <w:rPr>
            <w:noProof/>
            <w:webHidden/>
          </w:rPr>
          <w:fldChar w:fldCharType="separate"/>
        </w:r>
        <w:r w:rsidR="00360CF6">
          <w:rPr>
            <w:noProof/>
            <w:webHidden/>
          </w:rPr>
          <w:t>15</w:t>
        </w:r>
        <w:r w:rsidR="00360CF6">
          <w:rPr>
            <w:noProof/>
            <w:webHidden/>
          </w:rPr>
          <w:fldChar w:fldCharType="end"/>
        </w:r>
      </w:hyperlink>
    </w:p>
    <w:p w14:paraId="724131FB" w14:textId="24251944" w:rsidR="00360CF6" w:rsidRDefault="0056305F">
      <w:pPr>
        <w:pStyle w:val="TableofFigures"/>
        <w:tabs>
          <w:tab w:val="right" w:leader="dot" w:pos="9350"/>
        </w:tabs>
        <w:rPr>
          <w:rFonts w:asciiTheme="minorHAnsi" w:eastAsiaTheme="minorEastAsia" w:hAnsiTheme="minorHAnsi" w:cstheme="minorBidi"/>
          <w:i w:val="0"/>
          <w:noProof/>
          <w:szCs w:val="22"/>
        </w:rPr>
      </w:pPr>
      <w:hyperlink w:anchor="_Toc509923028" w:history="1">
        <w:r w:rsidR="00360CF6" w:rsidRPr="00606A45">
          <w:rPr>
            <w:rStyle w:val="Hyperlink"/>
            <w:noProof/>
          </w:rPr>
          <w:t>Table 9 – Databases</w:t>
        </w:r>
        <w:r w:rsidR="00360CF6">
          <w:rPr>
            <w:noProof/>
            <w:webHidden/>
          </w:rPr>
          <w:tab/>
        </w:r>
        <w:r w:rsidR="00360CF6">
          <w:rPr>
            <w:noProof/>
            <w:webHidden/>
          </w:rPr>
          <w:fldChar w:fldCharType="begin"/>
        </w:r>
        <w:r w:rsidR="00360CF6">
          <w:rPr>
            <w:noProof/>
            <w:webHidden/>
          </w:rPr>
          <w:instrText xml:space="preserve"> PAGEREF _Toc509923028 \h </w:instrText>
        </w:r>
        <w:r w:rsidR="00360CF6">
          <w:rPr>
            <w:noProof/>
            <w:webHidden/>
          </w:rPr>
        </w:r>
        <w:r w:rsidR="00360CF6">
          <w:rPr>
            <w:noProof/>
            <w:webHidden/>
          </w:rPr>
          <w:fldChar w:fldCharType="separate"/>
        </w:r>
        <w:r w:rsidR="00360CF6">
          <w:rPr>
            <w:noProof/>
            <w:webHidden/>
          </w:rPr>
          <w:t>18</w:t>
        </w:r>
        <w:r w:rsidR="00360CF6">
          <w:rPr>
            <w:noProof/>
            <w:webHidden/>
          </w:rPr>
          <w:fldChar w:fldCharType="end"/>
        </w:r>
      </w:hyperlink>
    </w:p>
    <w:p w14:paraId="4A2754A8" w14:textId="295DBE5F" w:rsidR="00360CF6" w:rsidRDefault="0056305F">
      <w:pPr>
        <w:pStyle w:val="TableofFigures"/>
        <w:tabs>
          <w:tab w:val="right" w:leader="dot" w:pos="9350"/>
        </w:tabs>
        <w:rPr>
          <w:rFonts w:asciiTheme="minorHAnsi" w:eastAsiaTheme="minorEastAsia" w:hAnsiTheme="minorHAnsi" w:cstheme="minorBidi"/>
          <w:i w:val="0"/>
          <w:noProof/>
          <w:szCs w:val="22"/>
        </w:rPr>
      </w:pPr>
      <w:hyperlink w:anchor="_Toc509923029" w:history="1">
        <w:r w:rsidR="00360CF6" w:rsidRPr="00606A45">
          <w:rPr>
            <w:rStyle w:val="Hyperlink"/>
            <w:noProof/>
          </w:rPr>
          <w:t>Table 10 – 277_RFAI</w:t>
        </w:r>
        <w:r w:rsidR="00360CF6">
          <w:rPr>
            <w:noProof/>
            <w:webHidden/>
          </w:rPr>
          <w:tab/>
        </w:r>
        <w:r w:rsidR="00360CF6">
          <w:rPr>
            <w:noProof/>
            <w:webHidden/>
          </w:rPr>
          <w:fldChar w:fldCharType="begin"/>
        </w:r>
        <w:r w:rsidR="00360CF6">
          <w:rPr>
            <w:noProof/>
            <w:webHidden/>
          </w:rPr>
          <w:instrText xml:space="preserve"> PAGEREF _Toc509923029 \h </w:instrText>
        </w:r>
        <w:r w:rsidR="00360CF6">
          <w:rPr>
            <w:noProof/>
            <w:webHidden/>
          </w:rPr>
        </w:r>
        <w:r w:rsidR="00360CF6">
          <w:rPr>
            <w:noProof/>
            <w:webHidden/>
          </w:rPr>
          <w:fldChar w:fldCharType="separate"/>
        </w:r>
        <w:r w:rsidR="00360CF6">
          <w:rPr>
            <w:noProof/>
            <w:webHidden/>
          </w:rPr>
          <w:t>19</w:t>
        </w:r>
        <w:r w:rsidR="00360CF6">
          <w:rPr>
            <w:noProof/>
            <w:webHidden/>
          </w:rPr>
          <w:fldChar w:fldCharType="end"/>
        </w:r>
      </w:hyperlink>
    </w:p>
    <w:p w14:paraId="61E78F37" w14:textId="1AC4576F" w:rsidR="00360CF6" w:rsidRDefault="0056305F">
      <w:pPr>
        <w:pStyle w:val="TableofFigures"/>
        <w:tabs>
          <w:tab w:val="right" w:leader="dot" w:pos="9350"/>
        </w:tabs>
        <w:rPr>
          <w:rFonts w:asciiTheme="minorHAnsi" w:eastAsiaTheme="minorEastAsia" w:hAnsiTheme="minorHAnsi" w:cstheme="minorBidi"/>
          <w:i w:val="0"/>
          <w:noProof/>
          <w:szCs w:val="22"/>
        </w:rPr>
      </w:pPr>
      <w:hyperlink w:anchor="_Toc509923030" w:history="1">
        <w:r w:rsidR="00360CF6" w:rsidRPr="00606A45">
          <w:rPr>
            <w:rStyle w:val="Hyperlink"/>
            <w:noProof/>
          </w:rPr>
          <w:t>Table 11 – 278_RFAI</w:t>
        </w:r>
        <w:r w:rsidR="00360CF6">
          <w:rPr>
            <w:noProof/>
            <w:webHidden/>
          </w:rPr>
          <w:tab/>
        </w:r>
        <w:r w:rsidR="00360CF6">
          <w:rPr>
            <w:noProof/>
            <w:webHidden/>
          </w:rPr>
          <w:fldChar w:fldCharType="begin"/>
        </w:r>
        <w:r w:rsidR="00360CF6">
          <w:rPr>
            <w:noProof/>
            <w:webHidden/>
          </w:rPr>
          <w:instrText xml:space="preserve"> PAGEREF _Toc509923030 \h </w:instrText>
        </w:r>
        <w:r w:rsidR="00360CF6">
          <w:rPr>
            <w:noProof/>
            <w:webHidden/>
          </w:rPr>
        </w:r>
        <w:r w:rsidR="00360CF6">
          <w:rPr>
            <w:noProof/>
            <w:webHidden/>
          </w:rPr>
          <w:fldChar w:fldCharType="separate"/>
        </w:r>
        <w:r w:rsidR="00360CF6">
          <w:rPr>
            <w:noProof/>
            <w:webHidden/>
          </w:rPr>
          <w:t>20</w:t>
        </w:r>
        <w:r w:rsidR="00360CF6">
          <w:rPr>
            <w:noProof/>
            <w:webHidden/>
          </w:rPr>
          <w:fldChar w:fldCharType="end"/>
        </w:r>
      </w:hyperlink>
    </w:p>
    <w:p w14:paraId="0B6E1730" w14:textId="493AB3C2" w:rsidR="00360CF6" w:rsidRDefault="0056305F">
      <w:pPr>
        <w:pStyle w:val="TableofFigures"/>
        <w:tabs>
          <w:tab w:val="right" w:leader="dot" w:pos="9350"/>
        </w:tabs>
        <w:rPr>
          <w:rFonts w:asciiTheme="minorHAnsi" w:eastAsiaTheme="minorEastAsia" w:hAnsiTheme="minorHAnsi" w:cstheme="minorBidi"/>
          <w:i w:val="0"/>
          <w:noProof/>
          <w:szCs w:val="22"/>
        </w:rPr>
      </w:pPr>
      <w:hyperlink w:anchor="_Toc509923031" w:history="1">
        <w:r w:rsidR="00360CF6" w:rsidRPr="00606A45">
          <w:rPr>
            <w:rStyle w:val="Hyperlink"/>
            <w:noProof/>
          </w:rPr>
          <w:t>Table 12 – Design Elements for Solicited Attachments</w:t>
        </w:r>
        <w:r w:rsidR="00360CF6">
          <w:rPr>
            <w:noProof/>
            <w:webHidden/>
          </w:rPr>
          <w:tab/>
        </w:r>
        <w:r w:rsidR="00360CF6">
          <w:rPr>
            <w:noProof/>
            <w:webHidden/>
          </w:rPr>
          <w:fldChar w:fldCharType="begin"/>
        </w:r>
        <w:r w:rsidR="00360CF6">
          <w:rPr>
            <w:noProof/>
            <w:webHidden/>
          </w:rPr>
          <w:instrText xml:space="preserve"> PAGEREF _Toc509923031 \h </w:instrText>
        </w:r>
        <w:r w:rsidR="00360CF6">
          <w:rPr>
            <w:noProof/>
            <w:webHidden/>
          </w:rPr>
        </w:r>
        <w:r w:rsidR="00360CF6">
          <w:rPr>
            <w:noProof/>
            <w:webHidden/>
          </w:rPr>
          <w:fldChar w:fldCharType="separate"/>
        </w:r>
        <w:r w:rsidR="00360CF6">
          <w:rPr>
            <w:noProof/>
            <w:webHidden/>
          </w:rPr>
          <w:t>23</w:t>
        </w:r>
        <w:r w:rsidR="00360CF6">
          <w:rPr>
            <w:noProof/>
            <w:webHidden/>
          </w:rPr>
          <w:fldChar w:fldCharType="end"/>
        </w:r>
      </w:hyperlink>
    </w:p>
    <w:p w14:paraId="197C36A0" w14:textId="308BBBA3" w:rsidR="00360CF6" w:rsidRDefault="0056305F">
      <w:pPr>
        <w:pStyle w:val="TableofFigures"/>
        <w:tabs>
          <w:tab w:val="right" w:leader="dot" w:pos="9350"/>
        </w:tabs>
        <w:rPr>
          <w:rFonts w:asciiTheme="minorHAnsi" w:eastAsiaTheme="minorEastAsia" w:hAnsiTheme="minorHAnsi" w:cstheme="minorBidi"/>
          <w:i w:val="0"/>
          <w:noProof/>
          <w:szCs w:val="22"/>
        </w:rPr>
      </w:pPr>
      <w:hyperlink w:anchor="_Toc509923032" w:history="1">
        <w:r w:rsidR="00360CF6" w:rsidRPr="00606A45">
          <w:rPr>
            <w:rStyle w:val="Hyperlink"/>
            <w:noProof/>
          </w:rPr>
          <w:t>Table 13 – Design Elements for Unsolicited Authorization Attachments</w:t>
        </w:r>
        <w:r w:rsidR="00360CF6">
          <w:rPr>
            <w:noProof/>
            <w:webHidden/>
          </w:rPr>
          <w:tab/>
        </w:r>
        <w:r w:rsidR="00360CF6">
          <w:rPr>
            <w:noProof/>
            <w:webHidden/>
          </w:rPr>
          <w:fldChar w:fldCharType="begin"/>
        </w:r>
        <w:r w:rsidR="00360CF6">
          <w:rPr>
            <w:noProof/>
            <w:webHidden/>
          </w:rPr>
          <w:instrText xml:space="preserve"> PAGEREF _Toc509923032 \h </w:instrText>
        </w:r>
        <w:r w:rsidR="00360CF6">
          <w:rPr>
            <w:noProof/>
            <w:webHidden/>
          </w:rPr>
        </w:r>
        <w:r w:rsidR="00360CF6">
          <w:rPr>
            <w:noProof/>
            <w:webHidden/>
          </w:rPr>
          <w:fldChar w:fldCharType="separate"/>
        </w:r>
        <w:r w:rsidR="00360CF6">
          <w:rPr>
            <w:noProof/>
            <w:webHidden/>
          </w:rPr>
          <w:t>24</w:t>
        </w:r>
        <w:r w:rsidR="00360CF6">
          <w:rPr>
            <w:noProof/>
            <w:webHidden/>
          </w:rPr>
          <w:fldChar w:fldCharType="end"/>
        </w:r>
      </w:hyperlink>
    </w:p>
    <w:p w14:paraId="4D4855B7" w14:textId="28622EBF" w:rsidR="00360CF6" w:rsidRDefault="0056305F">
      <w:pPr>
        <w:pStyle w:val="TableofFigures"/>
        <w:tabs>
          <w:tab w:val="right" w:leader="dot" w:pos="9350"/>
        </w:tabs>
        <w:rPr>
          <w:rFonts w:asciiTheme="minorHAnsi" w:eastAsiaTheme="minorEastAsia" w:hAnsiTheme="minorHAnsi" w:cstheme="minorBidi"/>
          <w:i w:val="0"/>
          <w:noProof/>
          <w:szCs w:val="22"/>
        </w:rPr>
      </w:pPr>
      <w:hyperlink w:anchor="_Toc509923033" w:history="1">
        <w:r w:rsidR="00360CF6" w:rsidRPr="00606A45">
          <w:rPr>
            <w:rStyle w:val="Hyperlink"/>
            <w:noProof/>
          </w:rPr>
          <w:t>Table 14 – Design Elements for Requesting Claim Attachments</w:t>
        </w:r>
        <w:r w:rsidR="00360CF6">
          <w:rPr>
            <w:noProof/>
            <w:webHidden/>
          </w:rPr>
          <w:tab/>
        </w:r>
        <w:r w:rsidR="00360CF6">
          <w:rPr>
            <w:noProof/>
            <w:webHidden/>
          </w:rPr>
          <w:fldChar w:fldCharType="begin"/>
        </w:r>
        <w:r w:rsidR="00360CF6">
          <w:rPr>
            <w:noProof/>
            <w:webHidden/>
          </w:rPr>
          <w:instrText xml:space="preserve"> PAGEREF _Toc509923033 \h </w:instrText>
        </w:r>
        <w:r w:rsidR="00360CF6">
          <w:rPr>
            <w:noProof/>
            <w:webHidden/>
          </w:rPr>
        </w:r>
        <w:r w:rsidR="00360CF6">
          <w:rPr>
            <w:noProof/>
            <w:webHidden/>
          </w:rPr>
          <w:fldChar w:fldCharType="separate"/>
        </w:r>
        <w:r w:rsidR="00360CF6">
          <w:rPr>
            <w:noProof/>
            <w:webHidden/>
          </w:rPr>
          <w:t>25</w:t>
        </w:r>
        <w:r w:rsidR="00360CF6">
          <w:rPr>
            <w:noProof/>
            <w:webHidden/>
          </w:rPr>
          <w:fldChar w:fldCharType="end"/>
        </w:r>
      </w:hyperlink>
    </w:p>
    <w:p w14:paraId="6B0D3328" w14:textId="04E4225B" w:rsidR="00360CF6" w:rsidRDefault="0056305F">
      <w:pPr>
        <w:pStyle w:val="TableofFigures"/>
        <w:tabs>
          <w:tab w:val="right" w:leader="dot" w:pos="9350"/>
        </w:tabs>
        <w:rPr>
          <w:rFonts w:asciiTheme="minorHAnsi" w:eastAsiaTheme="minorEastAsia" w:hAnsiTheme="minorHAnsi" w:cstheme="minorBidi"/>
          <w:i w:val="0"/>
          <w:noProof/>
          <w:szCs w:val="22"/>
        </w:rPr>
      </w:pPr>
      <w:hyperlink w:anchor="_Toc509923034" w:history="1">
        <w:r w:rsidR="00360CF6" w:rsidRPr="00606A45">
          <w:rPr>
            <w:rStyle w:val="Hyperlink"/>
            <w:noProof/>
          </w:rPr>
          <w:t>Table 15 – Design Elements for Requesting Authorization Attachments</w:t>
        </w:r>
        <w:r w:rsidR="00360CF6">
          <w:rPr>
            <w:noProof/>
            <w:webHidden/>
          </w:rPr>
          <w:tab/>
        </w:r>
        <w:r w:rsidR="00360CF6">
          <w:rPr>
            <w:noProof/>
            <w:webHidden/>
          </w:rPr>
          <w:fldChar w:fldCharType="begin"/>
        </w:r>
        <w:r w:rsidR="00360CF6">
          <w:rPr>
            <w:noProof/>
            <w:webHidden/>
          </w:rPr>
          <w:instrText xml:space="preserve"> PAGEREF _Toc509923034 \h </w:instrText>
        </w:r>
        <w:r w:rsidR="00360CF6">
          <w:rPr>
            <w:noProof/>
            <w:webHidden/>
          </w:rPr>
        </w:r>
        <w:r w:rsidR="00360CF6">
          <w:rPr>
            <w:noProof/>
            <w:webHidden/>
          </w:rPr>
          <w:fldChar w:fldCharType="separate"/>
        </w:r>
        <w:r w:rsidR="00360CF6">
          <w:rPr>
            <w:noProof/>
            <w:webHidden/>
          </w:rPr>
          <w:t>34</w:t>
        </w:r>
        <w:r w:rsidR="00360CF6">
          <w:rPr>
            <w:noProof/>
            <w:webHidden/>
          </w:rPr>
          <w:fldChar w:fldCharType="end"/>
        </w:r>
      </w:hyperlink>
    </w:p>
    <w:p w14:paraId="74707206" w14:textId="5A409DBD" w:rsidR="00360CF6" w:rsidRDefault="0056305F">
      <w:pPr>
        <w:pStyle w:val="TableofFigures"/>
        <w:tabs>
          <w:tab w:val="right" w:leader="dot" w:pos="9350"/>
        </w:tabs>
        <w:rPr>
          <w:rFonts w:asciiTheme="minorHAnsi" w:eastAsiaTheme="minorEastAsia" w:hAnsiTheme="minorHAnsi" w:cstheme="minorBidi"/>
          <w:i w:val="0"/>
          <w:noProof/>
          <w:szCs w:val="22"/>
        </w:rPr>
      </w:pPr>
      <w:hyperlink w:anchor="_Toc509923035" w:history="1">
        <w:r w:rsidR="00360CF6" w:rsidRPr="00606A45">
          <w:rPr>
            <w:rStyle w:val="Hyperlink"/>
            <w:noProof/>
          </w:rPr>
          <w:t>Table 16 – Design Elements for Printed RFAIs</w:t>
        </w:r>
        <w:r w:rsidR="00360CF6">
          <w:rPr>
            <w:noProof/>
            <w:webHidden/>
          </w:rPr>
          <w:tab/>
        </w:r>
        <w:r w:rsidR="00360CF6">
          <w:rPr>
            <w:noProof/>
            <w:webHidden/>
          </w:rPr>
          <w:fldChar w:fldCharType="begin"/>
        </w:r>
        <w:r w:rsidR="00360CF6">
          <w:rPr>
            <w:noProof/>
            <w:webHidden/>
          </w:rPr>
          <w:instrText xml:space="preserve"> PAGEREF _Toc509923035 \h </w:instrText>
        </w:r>
        <w:r w:rsidR="00360CF6">
          <w:rPr>
            <w:noProof/>
            <w:webHidden/>
          </w:rPr>
        </w:r>
        <w:r w:rsidR="00360CF6">
          <w:rPr>
            <w:noProof/>
            <w:webHidden/>
          </w:rPr>
          <w:fldChar w:fldCharType="separate"/>
        </w:r>
        <w:r w:rsidR="00360CF6">
          <w:rPr>
            <w:noProof/>
            <w:webHidden/>
          </w:rPr>
          <w:t>38</w:t>
        </w:r>
        <w:r w:rsidR="00360CF6">
          <w:rPr>
            <w:noProof/>
            <w:webHidden/>
          </w:rPr>
          <w:fldChar w:fldCharType="end"/>
        </w:r>
      </w:hyperlink>
    </w:p>
    <w:p w14:paraId="71D41364" w14:textId="2790C432" w:rsidR="00B60518" w:rsidRPr="00227732" w:rsidRDefault="003028C9" w:rsidP="00A36AE5">
      <w:pPr>
        <w:widowControl w:val="0"/>
        <w:rPr>
          <w:rFonts w:ascii="Arial" w:hAnsi="Arial"/>
          <w:b/>
          <w:i/>
          <w:sz w:val="28"/>
          <w:szCs w:val="20"/>
        </w:rPr>
      </w:pPr>
      <w:r w:rsidRPr="00227732">
        <w:rPr>
          <w:rFonts w:ascii="Arial" w:hAnsi="Arial"/>
          <w:b/>
          <w:i/>
          <w:sz w:val="28"/>
          <w:szCs w:val="20"/>
        </w:rPr>
        <w:fldChar w:fldCharType="end"/>
      </w:r>
    </w:p>
    <w:p w14:paraId="71D41365" w14:textId="77777777" w:rsidR="00B60518" w:rsidRPr="00227732" w:rsidRDefault="00B60518" w:rsidP="00A36AE5">
      <w:pPr>
        <w:pStyle w:val="Title2"/>
        <w:widowControl w:val="0"/>
      </w:pPr>
      <w:r w:rsidRPr="00227732">
        <w:t>List of Figures</w:t>
      </w:r>
    </w:p>
    <w:p w14:paraId="71D41366" w14:textId="77777777" w:rsidR="00AC3261" w:rsidRDefault="003028C9">
      <w:pPr>
        <w:pStyle w:val="TableofFigures"/>
        <w:tabs>
          <w:tab w:val="right" w:leader="dot" w:pos="9350"/>
        </w:tabs>
        <w:rPr>
          <w:rFonts w:asciiTheme="minorHAnsi" w:eastAsiaTheme="minorEastAsia" w:hAnsiTheme="minorHAnsi" w:cstheme="minorBidi"/>
          <w:i w:val="0"/>
          <w:noProof/>
          <w:szCs w:val="22"/>
        </w:rPr>
      </w:pPr>
      <w:r w:rsidRPr="00227732">
        <w:rPr>
          <w:rFonts w:ascii="Arial" w:hAnsi="Arial"/>
          <w:b/>
          <w:sz w:val="28"/>
          <w:szCs w:val="20"/>
        </w:rPr>
        <w:fldChar w:fldCharType="begin"/>
      </w:r>
      <w:r w:rsidR="00B60518" w:rsidRPr="00227732">
        <w:rPr>
          <w:rFonts w:ascii="Arial" w:hAnsi="Arial"/>
          <w:b/>
          <w:sz w:val="28"/>
          <w:szCs w:val="20"/>
        </w:rPr>
        <w:instrText xml:space="preserve"> TOC \h \z \c "Figure" </w:instrText>
      </w:r>
      <w:r w:rsidRPr="00227732">
        <w:rPr>
          <w:rFonts w:ascii="Arial" w:hAnsi="Arial"/>
          <w:b/>
          <w:sz w:val="28"/>
          <w:szCs w:val="20"/>
        </w:rPr>
        <w:fldChar w:fldCharType="separate"/>
      </w:r>
      <w:hyperlink w:anchor="_Toc437428524" w:history="1">
        <w:r w:rsidR="00AC3261" w:rsidRPr="007A6383">
          <w:rPr>
            <w:rStyle w:val="Hyperlink"/>
            <w:noProof/>
          </w:rPr>
          <w:t>Figure 1 – Claim Attachment Request Business Process Diagram</w:t>
        </w:r>
        <w:r w:rsidR="00AC3261">
          <w:rPr>
            <w:noProof/>
            <w:webHidden/>
          </w:rPr>
          <w:tab/>
        </w:r>
        <w:r w:rsidR="00AC3261">
          <w:rPr>
            <w:noProof/>
            <w:webHidden/>
          </w:rPr>
          <w:fldChar w:fldCharType="begin"/>
        </w:r>
        <w:r w:rsidR="00AC3261">
          <w:rPr>
            <w:noProof/>
            <w:webHidden/>
          </w:rPr>
          <w:instrText xml:space="preserve"> PAGEREF _Toc437428524 \h </w:instrText>
        </w:r>
        <w:r w:rsidR="00AC3261">
          <w:rPr>
            <w:noProof/>
            <w:webHidden/>
          </w:rPr>
        </w:r>
        <w:r w:rsidR="00AC3261">
          <w:rPr>
            <w:noProof/>
            <w:webHidden/>
          </w:rPr>
          <w:fldChar w:fldCharType="separate"/>
        </w:r>
        <w:r w:rsidR="00AC3261">
          <w:rPr>
            <w:noProof/>
            <w:webHidden/>
          </w:rPr>
          <w:t>12</w:t>
        </w:r>
        <w:r w:rsidR="00AC3261">
          <w:rPr>
            <w:noProof/>
            <w:webHidden/>
          </w:rPr>
          <w:fldChar w:fldCharType="end"/>
        </w:r>
      </w:hyperlink>
    </w:p>
    <w:p w14:paraId="71D41367" w14:textId="77777777" w:rsidR="00AC3261" w:rsidRDefault="0056305F">
      <w:pPr>
        <w:pStyle w:val="TableofFigures"/>
        <w:tabs>
          <w:tab w:val="right" w:leader="dot" w:pos="9350"/>
        </w:tabs>
        <w:rPr>
          <w:rFonts w:asciiTheme="minorHAnsi" w:eastAsiaTheme="minorEastAsia" w:hAnsiTheme="minorHAnsi" w:cstheme="minorBidi"/>
          <w:i w:val="0"/>
          <w:noProof/>
          <w:szCs w:val="22"/>
        </w:rPr>
      </w:pPr>
      <w:hyperlink w:anchor="_Toc437428525" w:history="1">
        <w:r w:rsidR="00AC3261" w:rsidRPr="007A6383">
          <w:rPr>
            <w:rStyle w:val="Hyperlink"/>
            <w:noProof/>
          </w:rPr>
          <w:t>Figure 2 – Authorization Attachment Request Business Process Diagram</w:t>
        </w:r>
        <w:r w:rsidR="00AC3261">
          <w:rPr>
            <w:noProof/>
            <w:webHidden/>
          </w:rPr>
          <w:tab/>
        </w:r>
        <w:r w:rsidR="00AC3261">
          <w:rPr>
            <w:noProof/>
            <w:webHidden/>
          </w:rPr>
          <w:fldChar w:fldCharType="begin"/>
        </w:r>
        <w:r w:rsidR="00AC3261">
          <w:rPr>
            <w:noProof/>
            <w:webHidden/>
          </w:rPr>
          <w:instrText xml:space="preserve"> PAGEREF _Toc437428525 \h </w:instrText>
        </w:r>
        <w:r w:rsidR="00AC3261">
          <w:rPr>
            <w:noProof/>
            <w:webHidden/>
          </w:rPr>
        </w:r>
        <w:r w:rsidR="00AC3261">
          <w:rPr>
            <w:noProof/>
            <w:webHidden/>
          </w:rPr>
          <w:fldChar w:fldCharType="separate"/>
        </w:r>
        <w:r w:rsidR="00AC3261">
          <w:rPr>
            <w:noProof/>
            <w:webHidden/>
          </w:rPr>
          <w:t>13</w:t>
        </w:r>
        <w:r w:rsidR="00AC3261">
          <w:rPr>
            <w:noProof/>
            <w:webHidden/>
          </w:rPr>
          <w:fldChar w:fldCharType="end"/>
        </w:r>
      </w:hyperlink>
    </w:p>
    <w:p w14:paraId="71D41368" w14:textId="77777777" w:rsidR="00AC3261" w:rsidRDefault="0056305F">
      <w:pPr>
        <w:pStyle w:val="TableofFigures"/>
        <w:tabs>
          <w:tab w:val="right" w:leader="dot" w:pos="9350"/>
        </w:tabs>
        <w:rPr>
          <w:rFonts w:asciiTheme="minorHAnsi" w:eastAsiaTheme="minorEastAsia" w:hAnsiTheme="minorHAnsi" w:cstheme="minorBidi"/>
          <w:i w:val="0"/>
          <w:noProof/>
          <w:szCs w:val="22"/>
        </w:rPr>
      </w:pPr>
      <w:hyperlink w:anchor="_Toc437428526" w:history="1">
        <w:r w:rsidR="00AC3261" w:rsidRPr="007A6383">
          <w:rPr>
            <w:rStyle w:val="Hyperlink"/>
            <w:noProof/>
          </w:rPr>
          <w:t>Figure 3 – Claim Attachment Request Conceptual Application Design</w:t>
        </w:r>
        <w:r w:rsidR="00AC3261">
          <w:rPr>
            <w:noProof/>
            <w:webHidden/>
          </w:rPr>
          <w:tab/>
        </w:r>
        <w:r w:rsidR="00AC3261">
          <w:rPr>
            <w:noProof/>
            <w:webHidden/>
          </w:rPr>
          <w:fldChar w:fldCharType="begin"/>
        </w:r>
        <w:r w:rsidR="00AC3261">
          <w:rPr>
            <w:noProof/>
            <w:webHidden/>
          </w:rPr>
          <w:instrText xml:space="preserve"> PAGEREF _Toc437428526 \h </w:instrText>
        </w:r>
        <w:r w:rsidR="00AC3261">
          <w:rPr>
            <w:noProof/>
            <w:webHidden/>
          </w:rPr>
        </w:r>
        <w:r w:rsidR="00AC3261">
          <w:rPr>
            <w:noProof/>
            <w:webHidden/>
          </w:rPr>
          <w:fldChar w:fldCharType="separate"/>
        </w:r>
        <w:r w:rsidR="00AC3261">
          <w:rPr>
            <w:noProof/>
            <w:webHidden/>
          </w:rPr>
          <w:t>17</w:t>
        </w:r>
        <w:r w:rsidR="00AC3261">
          <w:rPr>
            <w:noProof/>
            <w:webHidden/>
          </w:rPr>
          <w:fldChar w:fldCharType="end"/>
        </w:r>
      </w:hyperlink>
    </w:p>
    <w:p w14:paraId="71D41369" w14:textId="77777777" w:rsidR="00AC3261" w:rsidRDefault="0056305F">
      <w:pPr>
        <w:pStyle w:val="TableofFigures"/>
        <w:tabs>
          <w:tab w:val="right" w:leader="dot" w:pos="9350"/>
        </w:tabs>
        <w:rPr>
          <w:rFonts w:asciiTheme="minorHAnsi" w:eastAsiaTheme="minorEastAsia" w:hAnsiTheme="minorHAnsi" w:cstheme="minorBidi"/>
          <w:i w:val="0"/>
          <w:noProof/>
          <w:szCs w:val="22"/>
        </w:rPr>
      </w:pPr>
      <w:hyperlink w:anchor="_Toc437428527" w:history="1">
        <w:r w:rsidR="00AC3261" w:rsidRPr="007A6383">
          <w:rPr>
            <w:rStyle w:val="Hyperlink"/>
            <w:noProof/>
          </w:rPr>
          <w:t>Figure 4 – Authorization Attachment Request Conceptual Application Design</w:t>
        </w:r>
        <w:r w:rsidR="00AC3261">
          <w:rPr>
            <w:noProof/>
            <w:webHidden/>
          </w:rPr>
          <w:tab/>
        </w:r>
        <w:r w:rsidR="00AC3261">
          <w:rPr>
            <w:noProof/>
            <w:webHidden/>
          </w:rPr>
          <w:fldChar w:fldCharType="begin"/>
        </w:r>
        <w:r w:rsidR="00AC3261">
          <w:rPr>
            <w:noProof/>
            <w:webHidden/>
          </w:rPr>
          <w:instrText xml:space="preserve"> PAGEREF _Toc437428527 \h </w:instrText>
        </w:r>
        <w:r w:rsidR="00AC3261">
          <w:rPr>
            <w:noProof/>
            <w:webHidden/>
          </w:rPr>
        </w:r>
        <w:r w:rsidR="00AC3261">
          <w:rPr>
            <w:noProof/>
            <w:webHidden/>
          </w:rPr>
          <w:fldChar w:fldCharType="separate"/>
        </w:r>
        <w:r w:rsidR="00AC3261">
          <w:rPr>
            <w:noProof/>
            <w:webHidden/>
          </w:rPr>
          <w:t>18</w:t>
        </w:r>
        <w:r w:rsidR="00AC3261">
          <w:rPr>
            <w:noProof/>
            <w:webHidden/>
          </w:rPr>
          <w:fldChar w:fldCharType="end"/>
        </w:r>
      </w:hyperlink>
    </w:p>
    <w:p w14:paraId="71D4136A" w14:textId="77777777" w:rsidR="00AC3261" w:rsidRDefault="0056305F">
      <w:pPr>
        <w:pStyle w:val="TableofFigures"/>
        <w:tabs>
          <w:tab w:val="right" w:leader="dot" w:pos="9350"/>
        </w:tabs>
        <w:rPr>
          <w:rFonts w:asciiTheme="minorHAnsi" w:eastAsiaTheme="minorEastAsia" w:hAnsiTheme="minorHAnsi" w:cstheme="minorBidi"/>
          <w:i w:val="0"/>
          <w:noProof/>
          <w:szCs w:val="22"/>
        </w:rPr>
      </w:pPr>
      <w:hyperlink w:anchor="_Toc437428528" w:history="1">
        <w:r w:rsidR="00AC3261" w:rsidRPr="007A6383">
          <w:rPr>
            <w:rStyle w:val="Hyperlink"/>
            <w:noProof/>
          </w:rPr>
          <w:t>Figure 5 – Claim Attachment Request Design</w:t>
        </w:r>
        <w:r w:rsidR="00AC3261">
          <w:rPr>
            <w:noProof/>
            <w:webHidden/>
          </w:rPr>
          <w:tab/>
        </w:r>
        <w:r w:rsidR="00AC3261">
          <w:rPr>
            <w:noProof/>
            <w:webHidden/>
          </w:rPr>
          <w:fldChar w:fldCharType="begin"/>
        </w:r>
        <w:r w:rsidR="00AC3261">
          <w:rPr>
            <w:noProof/>
            <w:webHidden/>
          </w:rPr>
          <w:instrText xml:space="preserve"> PAGEREF _Toc437428528 \h </w:instrText>
        </w:r>
        <w:r w:rsidR="00AC3261">
          <w:rPr>
            <w:noProof/>
            <w:webHidden/>
          </w:rPr>
        </w:r>
        <w:r w:rsidR="00AC3261">
          <w:rPr>
            <w:noProof/>
            <w:webHidden/>
          </w:rPr>
          <w:fldChar w:fldCharType="separate"/>
        </w:r>
        <w:r w:rsidR="00AC3261">
          <w:rPr>
            <w:noProof/>
            <w:webHidden/>
          </w:rPr>
          <w:t>23</w:t>
        </w:r>
        <w:r w:rsidR="00AC3261">
          <w:rPr>
            <w:noProof/>
            <w:webHidden/>
          </w:rPr>
          <w:fldChar w:fldCharType="end"/>
        </w:r>
      </w:hyperlink>
    </w:p>
    <w:p w14:paraId="71D4136B" w14:textId="77777777" w:rsidR="00AC3261" w:rsidRDefault="0056305F">
      <w:pPr>
        <w:pStyle w:val="TableofFigures"/>
        <w:tabs>
          <w:tab w:val="right" w:leader="dot" w:pos="9350"/>
        </w:tabs>
        <w:rPr>
          <w:rFonts w:asciiTheme="minorHAnsi" w:eastAsiaTheme="minorEastAsia" w:hAnsiTheme="minorHAnsi" w:cstheme="minorBidi"/>
          <w:i w:val="0"/>
          <w:noProof/>
          <w:szCs w:val="22"/>
        </w:rPr>
      </w:pPr>
      <w:hyperlink w:anchor="_Toc437428529" w:history="1">
        <w:r w:rsidR="00AC3261" w:rsidRPr="007A6383">
          <w:rPr>
            <w:rStyle w:val="Hyperlink"/>
            <w:noProof/>
          </w:rPr>
          <w:t>Figure 6 – Authorization Attachment Request Design</w:t>
        </w:r>
        <w:r w:rsidR="00AC3261">
          <w:rPr>
            <w:noProof/>
            <w:webHidden/>
          </w:rPr>
          <w:tab/>
        </w:r>
        <w:r w:rsidR="00AC3261">
          <w:rPr>
            <w:noProof/>
            <w:webHidden/>
          </w:rPr>
          <w:fldChar w:fldCharType="begin"/>
        </w:r>
        <w:r w:rsidR="00AC3261">
          <w:rPr>
            <w:noProof/>
            <w:webHidden/>
          </w:rPr>
          <w:instrText xml:space="preserve"> PAGEREF _Toc437428529 \h </w:instrText>
        </w:r>
        <w:r w:rsidR="00AC3261">
          <w:rPr>
            <w:noProof/>
            <w:webHidden/>
          </w:rPr>
        </w:r>
        <w:r w:rsidR="00AC3261">
          <w:rPr>
            <w:noProof/>
            <w:webHidden/>
          </w:rPr>
          <w:fldChar w:fldCharType="separate"/>
        </w:r>
        <w:r w:rsidR="00AC3261">
          <w:rPr>
            <w:noProof/>
            <w:webHidden/>
          </w:rPr>
          <w:t>24</w:t>
        </w:r>
        <w:r w:rsidR="00AC3261">
          <w:rPr>
            <w:noProof/>
            <w:webHidden/>
          </w:rPr>
          <w:fldChar w:fldCharType="end"/>
        </w:r>
      </w:hyperlink>
    </w:p>
    <w:p w14:paraId="71D4136C" w14:textId="77777777" w:rsidR="00B60518" w:rsidRPr="00227732" w:rsidRDefault="003028C9" w:rsidP="00A36AE5">
      <w:pPr>
        <w:widowControl w:val="0"/>
        <w:sectPr w:rsidR="00B60518" w:rsidRPr="00227732" w:rsidSect="004E7FBA">
          <w:pgSz w:w="12240" w:h="15840" w:code="1"/>
          <w:pgMar w:top="1440" w:right="1440" w:bottom="1440" w:left="1440" w:header="720" w:footer="720" w:gutter="0"/>
          <w:pgNumType w:fmt="lowerRoman" w:start="1"/>
          <w:cols w:space="720"/>
          <w:titlePg/>
          <w:docGrid w:linePitch="360"/>
        </w:sectPr>
      </w:pPr>
      <w:r w:rsidRPr="00227732">
        <w:rPr>
          <w:rFonts w:ascii="Arial" w:hAnsi="Arial"/>
          <w:b/>
          <w:sz w:val="28"/>
          <w:szCs w:val="20"/>
        </w:rPr>
        <w:fldChar w:fldCharType="end"/>
      </w:r>
    </w:p>
    <w:p w14:paraId="71D4136D" w14:textId="77777777" w:rsidR="00F41862" w:rsidRPr="00227732" w:rsidRDefault="00F41862" w:rsidP="00B93062">
      <w:pPr>
        <w:pStyle w:val="Heading1"/>
      </w:pPr>
      <w:bookmarkStart w:id="3" w:name="_Ref422993783"/>
      <w:bookmarkStart w:id="4" w:name="_Toc509936890"/>
      <w:bookmarkEnd w:id="0"/>
      <w:r w:rsidRPr="00227732">
        <w:lastRenderedPageBreak/>
        <w:t>Introduction</w:t>
      </w:r>
      <w:bookmarkEnd w:id="3"/>
      <w:bookmarkEnd w:id="4"/>
    </w:p>
    <w:p w14:paraId="71D4136E" w14:textId="0A3D382B" w:rsidR="0028445D" w:rsidRPr="00227732" w:rsidRDefault="0028445D" w:rsidP="00A36AE5">
      <w:pPr>
        <w:pStyle w:val="BodyText"/>
        <w:widowControl w:val="0"/>
      </w:pPr>
      <w:r w:rsidRPr="00227732">
        <w:t xml:space="preserve">The mission of the Department of Veterans Affairs (VA), Office of Information and Technology (OI&amp;T), </w:t>
      </w:r>
      <w:r w:rsidR="006F2C1C">
        <w:t xml:space="preserve">Community Care System </w:t>
      </w:r>
      <w:r w:rsidRPr="00227732">
        <w:t>Enhancements (</w:t>
      </w:r>
      <w:r w:rsidR="006F2C1C">
        <w:t>CCSE</w:t>
      </w:r>
      <w:r w:rsidRPr="00227732">
        <w:t xml:space="preserve">) is to provide </w:t>
      </w:r>
      <w:r w:rsidR="00A56B78" w:rsidRPr="00227732">
        <w:t>I</w:t>
      </w:r>
      <w:r w:rsidRPr="00227732">
        <w:t xml:space="preserve">nformation </w:t>
      </w:r>
      <w:r w:rsidR="00A56B78" w:rsidRPr="00227732">
        <w:t>T</w:t>
      </w:r>
      <w:r w:rsidRPr="00227732">
        <w:t>echnology (IT) products and services to the Veterans</w:t>
      </w:r>
      <w:r w:rsidR="00FF1A8E" w:rsidRPr="00227732">
        <w:t xml:space="preserve"> Health Administration (VHA) which</w:t>
      </w:r>
      <w:r w:rsidRPr="00227732">
        <w:t xml:space="preserve"> in turn provides benefits and services to Veterans of the United States. In meeting these goals, OI&amp;T strives to provide high quality, effective, and efficient IT services to those responsible for providing care to the Veterans at the point of-care as well as throughout all the points of the Veterans’ health care in an effective, timely and compa</w:t>
      </w:r>
      <w:r w:rsidR="00A56B78" w:rsidRPr="00227732">
        <w:t>ssionate manner. VA depends on Information Management/Information T</w:t>
      </w:r>
      <w:r w:rsidRPr="00227732">
        <w:t>echnology (IM/IT) systems to meet mission goals.</w:t>
      </w:r>
    </w:p>
    <w:p w14:paraId="71D4136F" w14:textId="77777777" w:rsidR="0028445D" w:rsidRPr="00227732" w:rsidRDefault="0028445D" w:rsidP="00A36AE5">
      <w:pPr>
        <w:pStyle w:val="BodyText"/>
        <w:widowControl w:val="0"/>
      </w:pPr>
      <w:r w:rsidRPr="00227732">
        <w:t xml:space="preserve">The Chief Business Office (CBO) Purchased Care (PC) assesses the impact of healthcare regulatory requirements on VHA Electronic Data Interchange (EDI) revenue operations and designs the use cases to illustrate the reengineered business process flows associated with technology changes. The office continuously monitors and participates in meetings of industry EDI standards-setting organizations. As the business process owner and subject matter expert (SME) for industry health care EDI mandates, </w:t>
      </w:r>
      <w:r w:rsidR="007B46E8" w:rsidRPr="00227732">
        <w:t>PC</w:t>
      </w:r>
      <w:r w:rsidRPr="00227732">
        <w:t xml:space="preserve"> defines business needs that necessitate revenue system software development. The office designs the maintenance and iterative updates to the EDI enterprise tool used to pay healthcare providers for service connected care provided to Veterans. </w:t>
      </w:r>
      <w:r w:rsidR="007B46E8" w:rsidRPr="00227732">
        <w:t>PC</w:t>
      </w:r>
      <w:r w:rsidRPr="00227732">
        <w:t xml:space="preserve"> develops partnerships with other Federal agencies and trading partners to support EDI processing and verify compliance; they test software, train users on the use of revised software, and provide help desk support for end users. The EDI transactions processes are utilized to pay nearly $6B in projected claims annually. The development work done under the scope of </w:t>
      </w:r>
      <w:r w:rsidR="007B46E8" w:rsidRPr="00227732">
        <w:t>PC</w:t>
      </w:r>
      <w:r w:rsidRPr="00227732">
        <w:t xml:space="preserve"> is inextricably linked to providing Veterans the medical care they have earned and deserve.</w:t>
      </w:r>
    </w:p>
    <w:p w14:paraId="71D41370" w14:textId="0D776A2D" w:rsidR="005607C6" w:rsidRPr="00227732" w:rsidRDefault="00A36595" w:rsidP="00DF37DF">
      <w:pPr>
        <w:pStyle w:val="BodyText"/>
        <w:rPr>
          <w:szCs w:val="22"/>
        </w:rPr>
      </w:pPr>
      <w:r>
        <w:rPr>
          <w:szCs w:val="22"/>
        </w:rPr>
        <w:t>ARS</w:t>
      </w:r>
      <w:r w:rsidR="005607C6" w:rsidRPr="00227732">
        <w:rPr>
          <w:szCs w:val="22"/>
        </w:rPr>
        <w:t xml:space="preserve"> will create a mechanism for requesting supporting documentation for </w:t>
      </w:r>
      <w:r w:rsidR="00B019A0" w:rsidRPr="00227732">
        <w:rPr>
          <w:szCs w:val="22"/>
        </w:rPr>
        <w:t>c</w:t>
      </w:r>
      <w:r w:rsidR="005607C6" w:rsidRPr="00227732">
        <w:rPr>
          <w:szCs w:val="22"/>
        </w:rPr>
        <w:t>laim</w:t>
      </w:r>
      <w:r w:rsidR="00B019A0" w:rsidRPr="00227732">
        <w:rPr>
          <w:szCs w:val="22"/>
        </w:rPr>
        <w:t>s</w:t>
      </w:r>
      <w:r w:rsidR="005607C6" w:rsidRPr="00227732">
        <w:rPr>
          <w:szCs w:val="22"/>
        </w:rPr>
        <w:t xml:space="preserve"> and services via EDI transactions. In addition, this enhancement will develop the necessary systems for receiving, storing and retrieving Healthcare Claim and services attachments, whether submitted in response to a Request for Information (RFI) or unsolicited.</w:t>
      </w:r>
    </w:p>
    <w:p w14:paraId="71D41371" w14:textId="77777777" w:rsidR="007E54B1" w:rsidRPr="00227732" w:rsidRDefault="007E54B1" w:rsidP="00B93062">
      <w:pPr>
        <w:pStyle w:val="Heading2"/>
      </w:pPr>
      <w:bookmarkStart w:id="5" w:name="_Toc428800587"/>
      <w:bookmarkStart w:id="6" w:name="_Toc428800856"/>
      <w:bookmarkStart w:id="7" w:name="_Toc428800588"/>
      <w:bookmarkStart w:id="8" w:name="_Toc428800857"/>
      <w:bookmarkStart w:id="9" w:name="_Toc428800589"/>
      <w:bookmarkStart w:id="10" w:name="_Toc428800858"/>
      <w:bookmarkStart w:id="11" w:name="_Toc428800590"/>
      <w:bookmarkStart w:id="12" w:name="_Toc428800859"/>
      <w:bookmarkStart w:id="13" w:name="_Toc428800591"/>
      <w:bookmarkStart w:id="14" w:name="_Toc428800860"/>
      <w:bookmarkStart w:id="15" w:name="_Toc428800592"/>
      <w:bookmarkStart w:id="16" w:name="_Toc428800861"/>
      <w:bookmarkStart w:id="17" w:name="_Toc428800593"/>
      <w:bookmarkStart w:id="18" w:name="_Toc428800862"/>
      <w:bookmarkStart w:id="19" w:name="_Toc509936891"/>
      <w:bookmarkEnd w:id="5"/>
      <w:bookmarkEnd w:id="6"/>
      <w:bookmarkEnd w:id="7"/>
      <w:bookmarkEnd w:id="8"/>
      <w:bookmarkEnd w:id="9"/>
      <w:bookmarkEnd w:id="10"/>
      <w:bookmarkEnd w:id="11"/>
      <w:bookmarkEnd w:id="12"/>
      <w:bookmarkEnd w:id="13"/>
      <w:bookmarkEnd w:id="14"/>
      <w:bookmarkEnd w:id="15"/>
      <w:bookmarkEnd w:id="16"/>
      <w:bookmarkEnd w:id="17"/>
      <w:bookmarkEnd w:id="18"/>
      <w:r w:rsidRPr="00227732">
        <w:t>Purpose of the SDD</w:t>
      </w:r>
      <w:bookmarkEnd w:id="19"/>
    </w:p>
    <w:p w14:paraId="71D41372" w14:textId="3930FE04" w:rsidR="0028445D" w:rsidRPr="00227732" w:rsidRDefault="0028445D" w:rsidP="00A36AE5">
      <w:pPr>
        <w:pStyle w:val="BodyText"/>
        <w:widowControl w:val="0"/>
      </w:pPr>
      <w:r w:rsidRPr="00227732">
        <w:t>This System Design Document (SDD) translates the requirements listed in the corresponding Requirements Specification Document (RSD) into technical design specifications. It identifies the system architecture, and describes hardware, software, communication, and interface</w:t>
      </w:r>
      <w:r w:rsidR="006909DC" w:rsidRPr="00227732">
        <w:t>.</w:t>
      </w:r>
      <w:r w:rsidRPr="00227732">
        <w:t xml:space="preserve"> </w:t>
      </w:r>
    </w:p>
    <w:p w14:paraId="71D41373" w14:textId="77777777" w:rsidR="0028445D" w:rsidRPr="00227732" w:rsidRDefault="0028445D" w:rsidP="00A36AE5">
      <w:pPr>
        <w:pStyle w:val="BodyText"/>
        <w:widowControl w:val="0"/>
      </w:pPr>
      <w:r w:rsidRPr="00227732">
        <w:t xml:space="preserve">The intended audience of this document includes the Product Development (PD), Software Quality Assurance (SQA), the CBO, and staff at the </w:t>
      </w:r>
      <w:r w:rsidR="007B46E8" w:rsidRPr="00227732">
        <w:t>OI&amp;T</w:t>
      </w:r>
      <w:r w:rsidRPr="00227732">
        <w:t xml:space="preserve"> at the Health Administration Center (HAC).</w:t>
      </w:r>
    </w:p>
    <w:p w14:paraId="71D41374" w14:textId="26E86A16" w:rsidR="0028445D" w:rsidRPr="00227732" w:rsidRDefault="0028445D" w:rsidP="00A36AE5">
      <w:pPr>
        <w:pStyle w:val="BodyText"/>
        <w:widowControl w:val="0"/>
        <w:rPr>
          <w:i/>
        </w:rPr>
      </w:pPr>
      <w:r w:rsidRPr="00227732">
        <w:t xml:space="preserve">This SDD for </w:t>
      </w:r>
      <w:r w:rsidR="006909DC" w:rsidRPr="00227732">
        <w:t xml:space="preserve">the </w:t>
      </w:r>
      <w:r w:rsidR="003527ED">
        <w:t xml:space="preserve">Attachements Retrieval System </w:t>
      </w:r>
      <w:r w:rsidRPr="00227732">
        <w:t xml:space="preserve">details the </w:t>
      </w:r>
      <w:r w:rsidR="006909DC" w:rsidRPr="00227732">
        <w:t>necessary functionality for receiving electronic attachments for healthcare services review requests (</w:t>
      </w:r>
      <w:r w:rsidR="003B7BB3" w:rsidRPr="00227732">
        <w:t>authorization requests), as well as requesting electronic attachments for claims and authorizations.</w:t>
      </w:r>
      <w:r w:rsidRPr="00227732">
        <w:rPr>
          <w:i/>
        </w:rPr>
        <w:t xml:space="preserve"> </w:t>
      </w:r>
    </w:p>
    <w:p w14:paraId="71D41375" w14:textId="77777777" w:rsidR="0028445D" w:rsidRPr="00227732" w:rsidRDefault="0028445D" w:rsidP="00A36AE5">
      <w:pPr>
        <w:pStyle w:val="BodyText"/>
        <w:widowControl w:val="0"/>
      </w:pPr>
      <w:r w:rsidRPr="00227732">
        <w:t>This document is organized as follows:</w:t>
      </w:r>
    </w:p>
    <w:p w14:paraId="71D41376" w14:textId="77777777" w:rsidR="0028445D" w:rsidRPr="00227732" w:rsidRDefault="0028445D" w:rsidP="00A36AE5">
      <w:pPr>
        <w:pStyle w:val="BodyTextBullet1"/>
        <w:widowControl w:val="0"/>
      </w:pPr>
      <w:r w:rsidRPr="00227732">
        <w:t>Section</w:t>
      </w:r>
      <w:r w:rsidR="007B18ED" w:rsidRPr="00227732">
        <w:t xml:space="preserve"> </w:t>
      </w:r>
      <w:r w:rsidR="00C55708">
        <w:fldChar w:fldCharType="begin"/>
      </w:r>
      <w:r w:rsidR="00C55708">
        <w:instrText xml:space="preserve"> REF _Ref422993783 \n \h  \* MERGEFORMAT </w:instrText>
      </w:r>
      <w:r w:rsidR="00C55708">
        <w:fldChar w:fldCharType="separate"/>
      </w:r>
      <w:r w:rsidR="00AC3261">
        <w:t>1</w:t>
      </w:r>
      <w:r w:rsidR="00C55708">
        <w:fldChar w:fldCharType="end"/>
      </w:r>
      <w:r w:rsidRPr="00227732">
        <w:t>:</w:t>
      </w:r>
      <w:r w:rsidRPr="00227732">
        <w:rPr>
          <w:szCs w:val="24"/>
        </w:rPr>
        <w:t xml:space="preserve"> </w:t>
      </w:r>
      <w:r w:rsidRPr="00227732">
        <w:t>Presents introduction, scope, definition and acronyms, and references.</w:t>
      </w:r>
    </w:p>
    <w:p w14:paraId="71D41377" w14:textId="77777777" w:rsidR="0028445D" w:rsidRPr="00227732" w:rsidRDefault="0028445D" w:rsidP="00A36AE5">
      <w:pPr>
        <w:pStyle w:val="BodyTextBullet1"/>
        <w:widowControl w:val="0"/>
      </w:pPr>
      <w:r w:rsidRPr="00227732">
        <w:t xml:space="preserve">Section </w:t>
      </w:r>
      <w:r w:rsidR="00C55708">
        <w:fldChar w:fldCharType="begin"/>
      </w:r>
      <w:r w:rsidR="00C55708">
        <w:instrText xml:space="preserve"> REF _Ref422993800 \n \h  \* MERGEFORMAT </w:instrText>
      </w:r>
      <w:r w:rsidR="00C55708">
        <w:fldChar w:fldCharType="separate"/>
      </w:r>
      <w:r w:rsidR="00AC3261">
        <w:t>2</w:t>
      </w:r>
      <w:r w:rsidR="00C55708">
        <w:fldChar w:fldCharType="end"/>
      </w:r>
      <w:r w:rsidRPr="00227732">
        <w:t>:</w:t>
      </w:r>
      <w:r w:rsidRPr="00227732">
        <w:rPr>
          <w:szCs w:val="24"/>
        </w:rPr>
        <w:t xml:space="preserve"> </w:t>
      </w:r>
      <w:r w:rsidRPr="00227732">
        <w:t>Presents a conceptual design and analysis of the External Interfaces.</w:t>
      </w:r>
    </w:p>
    <w:p w14:paraId="71D41378" w14:textId="34B7AD25" w:rsidR="0028445D" w:rsidRPr="00227732" w:rsidRDefault="0028445D" w:rsidP="00A36AE5">
      <w:pPr>
        <w:pStyle w:val="BodyTextBullet1"/>
        <w:widowControl w:val="0"/>
      </w:pPr>
      <w:r w:rsidRPr="00227732">
        <w:t xml:space="preserve">Section </w:t>
      </w:r>
      <w:r w:rsidR="00C55708">
        <w:fldChar w:fldCharType="begin"/>
      </w:r>
      <w:r w:rsidR="00C55708">
        <w:instrText xml:space="preserve"> REF _Ref422993812 \n \h  \* MERGEFORMAT </w:instrText>
      </w:r>
      <w:r w:rsidR="00C55708">
        <w:fldChar w:fldCharType="separate"/>
      </w:r>
      <w:r w:rsidR="00AC3261">
        <w:t>3</w:t>
      </w:r>
      <w:r w:rsidR="00C55708">
        <w:fldChar w:fldCharType="end"/>
      </w:r>
      <w:r w:rsidRPr="00227732">
        <w:t xml:space="preserve">: Documents the specific technical and design requirements for each software element relevant to </w:t>
      </w:r>
      <w:r w:rsidR="00A36595">
        <w:t>ARS</w:t>
      </w:r>
      <w:r w:rsidRPr="00227732">
        <w:t>.</w:t>
      </w:r>
    </w:p>
    <w:p w14:paraId="71D41379" w14:textId="77777777" w:rsidR="0028445D" w:rsidRPr="00227732" w:rsidRDefault="0028445D" w:rsidP="00A36AE5">
      <w:pPr>
        <w:pStyle w:val="BodyTextBullet1"/>
        <w:widowControl w:val="0"/>
      </w:pPr>
      <w:r w:rsidRPr="00227732">
        <w:t xml:space="preserve">Section </w:t>
      </w:r>
      <w:r w:rsidR="00C55708">
        <w:fldChar w:fldCharType="begin"/>
      </w:r>
      <w:r w:rsidR="00C55708">
        <w:instrText xml:space="preserve"> REF _Ref422993822 \n \h  \* MERGEFORMAT </w:instrText>
      </w:r>
      <w:r w:rsidR="00C55708">
        <w:fldChar w:fldCharType="separate"/>
      </w:r>
      <w:r w:rsidR="00AC3261">
        <w:t>4</w:t>
      </w:r>
      <w:r w:rsidR="00C55708">
        <w:fldChar w:fldCharType="end"/>
      </w:r>
      <w:r w:rsidRPr="00227732">
        <w:t>: Presents details regarding the system architecture.</w:t>
      </w:r>
    </w:p>
    <w:p w14:paraId="71D4137A" w14:textId="77777777" w:rsidR="0028445D" w:rsidRPr="00227732" w:rsidRDefault="0028445D" w:rsidP="00A36AE5">
      <w:pPr>
        <w:pStyle w:val="BodyTextBullet1"/>
        <w:widowControl w:val="0"/>
      </w:pPr>
      <w:r w:rsidRPr="00227732">
        <w:t xml:space="preserve">Section </w:t>
      </w:r>
      <w:r w:rsidR="00C55708">
        <w:fldChar w:fldCharType="begin"/>
      </w:r>
      <w:r w:rsidR="00C55708">
        <w:instrText xml:space="preserve"> REF _Ref422993829 \n \h  \* MERGEFORMAT </w:instrText>
      </w:r>
      <w:r w:rsidR="00C55708">
        <w:fldChar w:fldCharType="separate"/>
      </w:r>
      <w:r w:rsidR="00AC3261">
        <w:t>5</w:t>
      </w:r>
      <w:r w:rsidR="00C55708">
        <w:fldChar w:fldCharType="end"/>
      </w:r>
      <w:r w:rsidRPr="00227732">
        <w:t>: Presents details re</w:t>
      </w:r>
      <w:r w:rsidR="002B0AA9" w:rsidRPr="00227732">
        <w:t>garding data design, including Database Management S</w:t>
      </w:r>
      <w:r w:rsidRPr="00227732">
        <w:t>ystem (DBMS) and data view.</w:t>
      </w:r>
    </w:p>
    <w:p w14:paraId="71D4137B" w14:textId="77777777" w:rsidR="0028445D" w:rsidRPr="00227732" w:rsidRDefault="0028445D" w:rsidP="00A36AE5">
      <w:pPr>
        <w:pStyle w:val="BodyTextBullet1"/>
        <w:widowControl w:val="0"/>
      </w:pPr>
      <w:r w:rsidRPr="00227732">
        <w:lastRenderedPageBreak/>
        <w:t xml:space="preserve">Section </w:t>
      </w:r>
      <w:r w:rsidR="00C55708">
        <w:fldChar w:fldCharType="begin"/>
      </w:r>
      <w:r w:rsidR="00C55708">
        <w:instrText xml:space="preserve"> REF _Ref422993836 \n \h  \* MERGEFORMAT </w:instrText>
      </w:r>
      <w:r w:rsidR="00C55708">
        <w:fldChar w:fldCharType="separate"/>
      </w:r>
      <w:r w:rsidR="00AC3261">
        <w:t>6</w:t>
      </w:r>
      <w:r w:rsidR="00C55708">
        <w:fldChar w:fldCharType="end"/>
      </w:r>
      <w:r w:rsidRPr="00227732">
        <w:t>: Discusses the system’s detailed hardware and software design as applicable.</w:t>
      </w:r>
    </w:p>
    <w:p w14:paraId="71D4137C" w14:textId="77777777" w:rsidR="0028445D" w:rsidRPr="00227732" w:rsidRDefault="0028445D" w:rsidP="00A36AE5">
      <w:pPr>
        <w:pStyle w:val="BodyTextBullet1"/>
        <w:widowControl w:val="0"/>
      </w:pPr>
      <w:r w:rsidRPr="00227732">
        <w:t xml:space="preserve">Section </w:t>
      </w:r>
      <w:r w:rsidR="00C55708">
        <w:fldChar w:fldCharType="begin"/>
      </w:r>
      <w:r w:rsidR="00C55708">
        <w:instrText xml:space="preserve"> REF _Ref422993848 \n \h  \* MERGEFORMAT </w:instrText>
      </w:r>
      <w:r w:rsidR="00C55708">
        <w:fldChar w:fldCharType="separate"/>
      </w:r>
      <w:r w:rsidR="00AC3261">
        <w:t>7</w:t>
      </w:r>
      <w:r w:rsidR="00C55708">
        <w:fldChar w:fldCharType="end"/>
      </w:r>
      <w:r w:rsidRPr="00227732">
        <w:t>: Presents details of the external interface design to the system.</w:t>
      </w:r>
    </w:p>
    <w:p w14:paraId="71D4137D" w14:textId="77777777" w:rsidR="0028445D" w:rsidRPr="00227732" w:rsidRDefault="0028445D" w:rsidP="00A36AE5">
      <w:pPr>
        <w:pStyle w:val="BodyTextBullet1"/>
        <w:widowControl w:val="0"/>
      </w:pPr>
      <w:r w:rsidRPr="00227732">
        <w:t xml:space="preserve">Section </w:t>
      </w:r>
      <w:r w:rsidR="00C55708">
        <w:fldChar w:fldCharType="begin"/>
      </w:r>
      <w:r w:rsidR="00C55708">
        <w:instrText xml:space="preserve"> REF _Ref422993857 \n \h  \* MERGEFORMAT </w:instrText>
      </w:r>
      <w:r w:rsidR="00C55708">
        <w:fldChar w:fldCharType="separate"/>
      </w:r>
      <w:r w:rsidR="00AC3261">
        <w:t>8</w:t>
      </w:r>
      <w:r w:rsidR="00C55708">
        <w:fldChar w:fldCharType="end"/>
      </w:r>
      <w:r w:rsidRPr="00227732">
        <w:t xml:space="preserve">: Presents details of the interface between the user and the </w:t>
      </w:r>
      <w:r w:rsidR="007B46E8" w:rsidRPr="00227732">
        <w:t>PC</w:t>
      </w:r>
      <w:r w:rsidRPr="00227732">
        <w:t xml:space="preserve"> system.</w:t>
      </w:r>
    </w:p>
    <w:p w14:paraId="71D4137E" w14:textId="77777777" w:rsidR="0028445D" w:rsidRPr="00227732" w:rsidRDefault="0028445D" w:rsidP="00A36AE5">
      <w:pPr>
        <w:pStyle w:val="BodyTextBullet1"/>
        <w:widowControl w:val="0"/>
      </w:pPr>
      <w:r w:rsidRPr="00227732">
        <w:t xml:space="preserve">Section </w:t>
      </w:r>
      <w:r w:rsidR="00C55708">
        <w:fldChar w:fldCharType="begin"/>
      </w:r>
      <w:r w:rsidR="00C55708">
        <w:instrText xml:space="preserve"> REF _Ref422993863 \n \h  \* MERGEFORMAT </w:instrText>
      </w:r>
      <w:r w:rsidR="00C55708">
        <w:fldChar w:fldCharType="separate"/>
      </w:r>
      <w:r w:rsidR="00AC3261">
        <w:t>9</w:t>
      </w:r>
      <w:r w:rsidR="00C55708">
        <w:fldChar w:fldCharType="end"/>
      </w:r>
      <w:r w:rsidRPr="00227732">
        <w:t xml:space="preserve">: Presents details of system security mechanisms and privacy design considerations at the application level. </w:t>
      </w:r>
    </w:p>
    <w:p w14:paraId="71D41380" w14:textId="77777777" w:rsidR="007E54B1" w:rsidRPr="00227732" w:rsidRDefault="007E54B1" w:rsidP="00B93062">
      <w:pPr>
        <w:pStyle w:val="Heading2"/>
      </w:pPr>
      <w:bookmarkStart w:id="20" w:name="_Toc509936892"/>
      <w:r w:rsidRPr="00227732">
        <w:t>Identification</w:t>
      </w:r>
      <w:bookmarkEnd w:id="20"/>
    </w:p>
    <w:p w14:paraId="71D41381" w14:textId="77777777" w:rsidR="0028445D" w:rsidRPr="00227732" w:rsidRDefault="0028445D" w:rsidP="00A36AE5">
      <w:pPr>
        <w:pStyle w:val="BodyText"/>
        <w:widowControl w:val="0"/>
      </w:pPr>
      <w:r w:rsidRPr="00227732">
        <w:t>The systems impacted by this</w:t>
      </w:r>
      <w:r w:rsidR="005B6D28" w:rsidRPr="00227732">
        <w:t xml:space="preserve"> project are EDI Gateway, Automated Authorization Tool (AAT), Fee Payment Processing System (FPPS), EDI Web Viewer (EWV), and Attachment Retrieval System (ARS).</w:t>
      </w:r>
    </w:p>
    <w:p w14:paraId="71D41382" w14:textId="1F31AD7E" w:rsidR="0028445D" w:rsidRPr="00227732" w:rsidRDefault="0028445D" w:rsidP="00A36AE5">
      <w:pPr>
        <w:pStyle w:val="BodyText"/>
        <w:widowControl w:val="0"/>
      </w:pPr>
      <w:r w:rsidRPr="00227732">
        <w:t xml:space="preserve">Listed below are VA reference and guidance documentation and standards applicable to or tailored for the </w:t>
      </w:r>
      <w:r w:rsidR="003527ED">
        <w:t>CCSE</w:t>
      </w:r>
      <w:r w:rsidR="00481493" w:rsidRPr="00227732">
        <w:t xml:space="preserve"> </w:t>
      </w:r>
      <w:r w:rsidRPr="00227732">
        <w:t xml:space="preserve">EDI PC Project. </w:t>
      </w:r>
      <w:r w:rsidR="003527ED">
        <w:t>CCSE</w:t>
      </w:r>
      <w:r w:rsidR="00481493" w:rsidRPr="00227732">
        <w:t xml:space="preserve"> </w:t>
      </w:r>
      <w:r w:rsidRPr="00227732">
        <w:t>EDI PC will use this guidance to fulfill the performance requirements of this contract.</w:t>
      </w:r>
    </w:p>
    <w:p w14:paraId="71D41383" w14:textId="77777777" w:rsidR="0028445D" w:rsidRPr="00227732" w:rsidRDefault="0028445D" w:rsidP="00A36AE5">
      <w:pPr>
        <w:pStyle w:val="BodyTextBullet1"/>
        <w:widowControl w:val="0"/>
      </w:pPr>
      <w:r w:rsidRPr="00227732">
        <w:t>44 U.S.C. § 3541, “Federal Information Security Management Act (FISMA) of 2002”</w:t>
      </w:r>
    </w:p>
    <w:p w14:paraId="71D41384" w14:textId="77777777" w:rsidR="0028445D" w:rsidRPr="00227732" w:rsidRDefault="0028445D" w:rsidP="00A36AE5">
      <w:pPr>
        <w:pStyle w:val="BodyTextBullet1"/>
        <w:widowControl w:val="0"/>
      </w:pPr>
      <w:r w:rsidRPr="00227732">
        <w:t>Federal Information Processing Standards (FIPS) Publication 140-2, “Security Requirements For Cryptographic Modules”</w:t>
      </w:r>
    </w:p>
    <w:p w14:paraId="71D41385" w14:textId="77777777" w:rsidR="0028445D" w:rsidRPr="00227732" w:rsidRDefault="0028445D" w:rsidP="00A36AE5">
      <w:pPr>
        <w:pStyle w:val="BodyTextBullet1"/>
        <w:widowControl w:val="0"/>
      </w:pPr>
      <w:r w:rsidRPr="00227732">
        <w:t>Software Engineering Institute</w:t>
      </w:r>
      <w:r w:rsidR="00597716" w:rsidRPr="00227732">
        <w:t xml:space="preserve"> (SEI)</w:t>
      </w:r>
      <w:r w:rsidRPr="00227732">
        <w:t>, Software Acquisition-Capability Maturity Modeling (SA-CMM) Level 3 procedures and processes</w:t>
      </w:r>
    </w:p>
    <w:p w14:paraId="71D41386" w14:textId="77777777" w:rsidR="0028445D" w:rsidRPr="00227732" w:rsidRDefault="0028445D" w:rsidP="00A36AE5">
      <w:pPr>
        <w:pStyle w:val="BodyTextBullet1"/>
        <w:widowControl w:val="0"/>
      </w:pPr>
      <w:r w:rsidRPr="00227732">
        <w:t>VA Directive 6102, “Internet/Intranet Services,” July 15, 2008</w:t>
      </w:r>
    </w:p>
    <w:p w14:paraId="71D41387" w14:textId="77777777" w:rsidR="0028445D" w:rsidRPr="00227732" w:rsidRDefault="0028445D" w:rsidP="00A36AE5">
      <w:pPr>
        <w:pStyle w:val="BodyTextBullet1"/>
        <w:widowControl w:val="0"/>
      </w:pPr>
      <w:r w:rsidRPr="00227732">
        <w:t>36 C.F.R. Part 1194 “Electronic and IT Accessibility Standards,” July 1, 2003</w:t>
      </w:r>
    </w:p>
    <w:p w14:paraId="71D41388" w14:textId="77777777" w:rsidR="0028445D" w:rsidRPr="00227732" w:rsidRDefault="006F57CE" w:rsidP="00A36AE5">
      <w:pPr>
        <w:pStyle w:val="BodyTextBullet1"/>
        <w:widowControl w:val="0"/>
      </w:pPr>
      <w:r w:rsidRPr="00227732">
        <w:t>Office of Management and Budget (</w:t>
      </w:r>
      <w:r w:rsidR="0028445D" w:rsidRPr="00227732">
        <w:t>OMB</w:t>
      </w:r>
      <w:r w:rsidRPr="00227732">
        <w:t>)</w:t>
      </w:r>
      <w:r w:rsidR="0028445D" w:rsidRPr="00227732">
        <w:t xml:space="preserve"> Circular A-130, “Management of Federal Information Resources,” November 28, 2000</w:t>
      </w:r>
    </w:p>
    <w:p w14:paraId="71D41389" w14:textId="77777777" w:rsidR="0028445D" w:rsidRPr="00227732" w:rsidRDefault="0028445D" w:rsidP="00A36AE5">
      <w:pPr>
        <w:pStyle w:val="BodyTextBullet1"/>
        <w:widowControl w:val="0"/>
      </w:pPr>
      <w:r w:rsidRPr="00227732">
        <w:t>32 C.F.R. Part 199, “Civilian Health and Medical Program of the Uniformed Services (CHAMPUS)”</w:t>
      </w:r>
    </w:p>
    <w:p w14:paraId="71D4138A" w14:textId="77777777" w:rsidR="0028445D" w:rsidRPr="00227732" w:rsidRDefault="0028445D" w:rsidP="00A36AE5">
      <w:pPr>
        <w:pStyle w:val="BodyTextBullet1"/>
        <w:widowControl w:val="0"/>
      </w:pPr>
      <w:r w:rsidRPr="00227732">
        <w:t>An Introductory Resource Guide for Implementing the Health Insurance Portability and Accountability Act (HIPAA) Security Rule, March 2005</w:t>
      </w:r>
    </w:p>
    <w:p w14:paraId="71D4138B" w14:textId="77777777" w:rsidR="0028445D" w:rsidRPr="00227732" w:rsidRDefault="0028445D" w:rsidP="00A36AE5">
      <w:pPr>
        <w:pStyle w:val="BodyTextBullet1"/>
        <w:widowControl w:val="0"/>
      </w:pPr>
      <w:r w:rsidRPr="00227732">
        <w:t>Sections 504 and 508 of the Rehabilitation Act (29 U.S.C. § 794d), as amended by the Workforce Investment Act of 1998 (P.L. 105-220), August 7, 1998</w:t>
      </w:r>
    </w:p>
    <w:p w14:paraId="71D4138C" w14:textId="77777777" w:rsidR="0028445D" w:rsidRPr="00227732" w:rsidRDefault="0028445D" w:rsidP="00A36AE5">
      <w:pPr>
        <w:pStyle w:val="BodyTextBullet1"/>
        <w:widowControl w:val="0"/>
      </w:pPr>
      <w:r w:rsidRPr="00227732">
        <w:t>Homeland Security Presidential Directive (12) (HSPD-12)</w:t>
      </w:r>
    </w:p>
    <w:p w14:paraId="71D4138D" w14:textId="77777777" w:rsidR="0028445D" w:rsidRPr="00227732" w:rsidRDefault="0028445D" w:rsidP="00A36AE5">
      <w:pPr>
        <w:pStyle w:val="BodyTextBullet1"/>
        <w:widowControl w:val="0"/>
      </w:pPr>
      <w:r w:rsidRPr="00227732">
        <w:t>VA Directive 6500, “Information Security Program,” August 4, 2006</w:t>
      </w:r>
    </w:p>
    <w:p w14:paraId="71D4138E" w14:textId="77777777" w:rsidR="0028445D" w:rsidRPr="00227732" w:rsidRDefault="0028445D" w:rsidP="00A36AE5">
      <w:pPr>
        <w:pStyle w:val="BodyTextBullet1"/>
        <w:widowControl w:val="0"/>
      </w:pPr>
      <w:r w:rsidRPr="00227732">
        <w:t>VA Handbook 6500, “Information Security Program,” September 18, 2007</w:t>
      </w:r>
    </w:p>
    <w:p w14:paraId="71D4138F" w14:textId="77777777" w:rsidR="0028445D" w:rsidRPr="00227732" w:rsidRDefault="0028445D" w:rsidP="00A36AE5">
      <w:pPr>
        <w:pStyle w:val="BodyTextBullet1"/>
        <w:widowControl w:val="0"/>
      </w:pPr>
      <w:r w:rsidRPr="00227732">
        <w:t>VA Handbook, 6500.5, Incorporating Security and Privacy in System Development Lifecycle.</w:t>
      </w:r>
    </w:p>
    <w:p w14:paraId="71D41390" w14:textId="77777777" w:rsidR="0028445D" w:rsidRPr="00227732" w:rsidRDefault="0028445D" w:rsidP="00A36AE5">
      <w:pPr>
        <w:pStyle w:val="BodyTextBullet1"/>
        <w:widowControl w:val="0"/>
      </w:pPr>
      <w:r w:rsidRPr="00227732">
        <w:t>VA Handbook 6500.6, “Contract Security,” March 12, 2010</w:t>
      </w:r>
    </w:p>
    <w:p w14:paraId="71D41391" w14:textId="75EB2256" w:rsidR="0028445D" w:rsidRPr="00227732" w:rsidRDefault="0028445D" w:rsidP="00A36AE5">
      <w:pPr>
        <w:pStyle w:val="BodyTextBullet1"/>
        <w:widowControl w:val="0"/>
      </w:pPr>
      <w:r w:rsidRPr="00227732">
        <w:t>Pr</w:t>
      </w:r>
      <w:r w:rsidR="007B46E8" w:rsidRPr="00227732">
        <w:t>oject</w:t>
      </w:r>
      <w:r w:rsidRPr="00227732">
        <w:t xml:space="preserve"> Management Accountability System (PMAS) portal (reference </w:t>
      </w:r>
      <w:r w:rsidR="00597716" w:rsidRPr="00227732">
        <w:t>Performance Work Statement (</w:t>
      </w:r>
      <w:r w:rsidRPr="00227732">
        <w:t>PWS</w:t>
      </w:r>
      <w:r w:rsidR="00597716" w:rsidRPr="00227732">
        <w:t>)</w:t>
      </w:r>
      <w:r w:rsidRPr="00227732">
        <w:t xml:space="preserve"> References - Technical Library at </w:t>
      </w:r>
      <w:hyperlink r:id="rId9" w:history="1">
        <w:r w:rsidR="0056305F">
          <w:rPr>
            <w:rStyle w:val="Hyperlink"/>
          </w:rPr>
          <w:t>https://URL/</w:t>
        </w:r>
      </w:hyperlink>
      <w:r w:rsidRPr="00227732">
        <w:t>)</w:t>
      </w:r>
    </w:p>
    <w:p w14:paraId="71D41392" w14:textId="6195111E" w:rsidR="0028445D" w:rsidRPr="00227732" w:rsidRDefault="006F57CE" w:rsidP="00A36AE5">
      <w:pPr>
        <w:pStyle w:val="BodyTextBullet1"/>
        <w:widowControl w:val="0"/>
      </w:pPr>
      <w:r w:rsidRPr="00227732">
        <w:t>Office of Enterprise Development (</w:t>
      </w:r>
      <w:r w:rsidR="0028445D" w:rsidRPr="00227732">
        <w:t>OED</w:t>
      </w:r>
      <w:r w:rsidRPr="00227732">
        <w:t>)</w:t>
      </w:r>
      <w:r w:rsidR="0028445D" w:rsidRPr="00227732">
        <w:t xml:space="preserve"> ProPath Process Methodology (reference PWS References -Technical Library and ProPath Library links at </w:t>
      </w:r>
      <w:hyperlink r:id="rId10" w:history="1">
        <w:r w:rsidR="0056305F">
          <w:rPr>
            <w:rStyle w:val="Hyperlink"/>
          </w:rPr>
          <w:t>https://URL/</w:t>
        </w:r>
      </w:hyperlink>
      <w:r w:rsidR="0028445D" w:rsidRPr="00227732">
        <w:t>). Note: In the event of a conflict, OED ProPath takes precedence over other processes or methodologies.</w:t>
      </w:r>
    </w:p>
    <w:p w14:paraId="71D41393" w14:textId="77777777" w:rsidR="0028445D" w:rsidRPr="00227732" w:rsidRDefault="0028445D" w:rsidP="00A36AE5">
      <w:pPr>
        <w:pStyle w:val="BodyTextBullet1"/>
        <w:widowControl w:val="0"/>
      </w:pPr>
      <w:r w:rsidRPr="00227732">
        <w:t xml:space="preserve">Technical Reference Model (TRM) (reference at </w:t>
      </w:r>
      <w:hyperlink r:id="rId11" w:history="1">
        <w:r w:rsidRPr="00227732">
          <w:rPr>
            <w:rStyle w:val="Hyperlink"/>
          </w:rPr>
          <w:t>http://www.va.gov/TRM</w:t>
        </w:r>
      </w:hyperlink>
      <w:r w:rsidRPr="00227732">
        <w:t>)</w:t>
      </w:r>
    </w:p>
    <w:p w14:paraId="71D41394" w14:textId="77777777" w:rsidR="0028445D" w:rsidRPr="00227732" w:rsidRDefault="0028445D" w:rsidP="00A36AE5">
      <w:pPr>
        <w:pStyle w:val="BodyTextBullet1"/>
        <w:widowControl w:val="0"/>
      </w:pPr>
      <w:r w:rsidRPr="00227732">
        <w:t>National Institute Standards and Technology (NIST) Special Publications SP 800-60 and 800-53</w:t>
      </w:r>
    </w:p>
    <w:p w14:paraId="71D41395" w14:textId="77777777" w:rsidR="0028445D" w:rsidRPr="00227732" w:rsidRDefault="0028445D" w:rsidP="00A36AE5">
      <w:pPr>
        <w:pStyle w:val="BodyTextBullet1"/>
        <w:widowControl w:val="0"/>
      </w:pPr>
      <w:r w:rsidRPr="00227732">
        <w:t>IT Asset Management (ITAM) and Enterprise Management Foundation (EMF) BR-0006, version 0</w:t>
      </w:r>
      <w:r w:rsidR="005B6D28" w:rsidRPr="00227732">
        <w:t>02.1-14052008, dated 10/30/2007</w:t>
      </w:r>
    </w:p>
    <w:p w14:paraId="71D41396" w14:textId="77777777" w:rsidR="0028445D" w:rsidRPr="00227732" w:rsidRDefault="0028445D" w:rsidP="00A36AE5">
      <w:pPr>
        <w:pStyle w:val="BodyTextBullet1"/>
        <w:widowControl w:val="0"/>
      </w:pPr>
      <w:r w:rsidRPr="00227732">
        <w:t>HIPAA</w:t>
      </w:r>
      <w:r w:rsidR="002F6B28" w:rsidRPr="00227732">
        <w:t xml:space="preserve"> of 1996</w:t>
      </w:r>
      <w:r w:rsidRPr="00227732">
        <w:t>; Pub.L 104-191.</w:t>
      </w:r>
    </w:p>
    <w:p w14:paraId="71D41397" w14:textId="77777777" w:rsidR="0028445D" w:rsidRPr="00227732" w:rsidRDefault="0028445D" w:rsidP="00A36AE5">
      <w:pPr>
        <w:pStyle w:val="BodyTextBullet1"/>
        <w:widowControl w:val="0"/>
      </w:pPr>
      <w:r w:rsidRPr="00227732">
        <w:lastRenderedPageBreak/>
        <w:t>Patient Protection and Affordable Care Act (PPACA), Pub. L. 111-148, 124 Stat. 119, H.R. 3590, enacted March 23, 2010</w:t>
      </w:r>
    </w:p>
    <w:p w14:paraId="71D41398" w14:textId="77777777" w:rsidR="0028445D" w:rsidRPr="00227732" w:rsidRDefault="0028445D" w:rsidP="00A36AE5">
      <w:pPr>
        <w:pStyle w:val="BodyTextBullet1"/>
        <w:widowControl w:val="0"/>
      </w:pPr>
      <w:r w:rsidRPr="00227732">
        <w:t>5 CFR 1315, Final Rule, Prompt Payment (</w:t>
      </w:r>
      <w:hyperlink r:id="rId12" w:history="1">
        <w:r w:rsidRPr="00227732">
          <w:rPr>
            <w:rStyle w:val="Hyperlink"/>
          </w:rPr>
          <w:t>http://fms.treas.gov/prompt/regulations.html</w:t>
        </w:r>
      </w:hyperlink>
      <w:r w:rsidRPr="00227732">
        <w:t>) (formerly OMB Circular A-125),</w:t>
      </w:r>
    </w:p>
    <w:p w14:paraId="71D41399" w14:textId="4DABF642" w:rsidR="0028445D" w:rsidRPr="00227732" w:rsidRDefault="0028445D" w:rsidP="00A36AE5">
      <w:pPr>
        <w:pStyle w:val="BodyTextBullet1"/>
        <w:widowControl w:val="0"/>
      </w:pPr>
      <w:r w:rsidRPr="00227732">
        <w:t xml:space="preserve">The aim of this project is to ensure that the </w:t>
      </w:r>
      <w:r w:rsidR="003527ED">
        <w:t>CCSE</w:t>
      </w:r>
      <w:r w:rsidR="00481493" w:rsidRPr="00227732">
        <w:t xml:space="preserve"> </w:t>
      </w:r>
      <w:r w:rsidRPr="00227732">
        <w:t xml:space="preserve">EDI PC systems are compliant with the CORE Rules as published by </w:t>
      </w:r>
      <w:r w:rsidR="00051841" w:rsidRPr="00227732">
        <w:t>Council for Affordable Quality Healthcare (</w:t>
      </w:r>
      <w:r w:rsidRPr="00227732">
        <w:t>CAQH</w:t>
      </w:r>
      <w:r w:rsidR="00051841" w:rsidRPr="00227732">
        <w:t>)</w:t>
      </w:r>
      <w:r w:rsidRPr="00227732">
        <w:t xml:space="preserve">, and found here </w:t>
      </w:r>
      <w:hyperlink r:id="rId13" w:history="1">
        <w:r w:rsidRPr="00227732">
          <w:rPr>
            <w:rStyle w:val="Hyperlink"/>
            <w:rFonts w:eastAsiaTheme="minorHAnsi" w:cstheme="minorBidi"/>
          </w:rPr>
          <w:t>http://www.caqh.org/CORE_operat_rules.php</w:t>
        </w:r>
      </w:hyperlink>
      <w:r w:rsidRPr="00227732">
        <w:t xml:space="preserve"> </w:t>
      </w:r>
    </w:p>
    <w:p w14:paraId="71D4139A" w14:textId="77777777" w:rsidR="007E54B1" w:rsidRPr="00227732" w:rsidRDefault="007E54B1" w:rsidP="00B93062">
      <w:pPr>
        <w:pStyle w:val="Heading2"/>
      </w:pPr>
      <w:bookmarkStart w:id="21" w:name="_Toc509936893"/>
      <w:r w:rsidRPr="00227732">
        <w:t>Scope</w:t>
      </w:r>
      <w:bookmarkEnd w:id="21"/>
    </w:p>
    <w:p w14:paraId="71D4139B" w14:textId="3C786BEB" w:rsidR="002119D1" w:rsidRPr="00227732" w:rsidRDefault="002119D1" w:rsidP="00A36AE5">
      <w:pPr>
        <w:pStyle w:val="BodyText"/>
        <w:widowControl w:val="0"/>
      </w:pPr>
      <w:r w:rsidRPr="00227732">
        <w:t xml:space="preserve">This document addresses the software design that will satisfy the technical requirements the </w:t>
      </w:r>
      <w:r w:rsidR="00A36595">
        <w:t>ARS</w:t>
      </w:r>
      <w:r w:rsidR="00DC5CCD" w:rsidRPr="00227732">
        <w:t xml:space="preserve"> RSD</w:t>
      </w:r>
      <w:r w:rsidR="00A36595">
        <w:t xml:space="preserve"> which were derived from the ARS</w:t>
      </w:r>
      <w:r w:rsidRPr="00227732">
        <w:t xml:space="preserve"> Business Requirements Document (BRD</w:t>
      </w:r>
      <w:r w:rsidR="005B6D28" w:rsidRPr="00227732">
        <w:t>.</w:t>
      </w:r>
      <w:r w:rsidRPr="00227732">
        <w:t xml:space="preserve"> </w:t>
      </w:r>
    </w:p>
    <w:p w14:paraId="71D4139C" w14:textId="470827FD" w:rsidR="00B60518" w:rsidRPr="00227732" w:rsidRDefault="00C55708" w:rsidP="00A36AE5">
      <w:pPr>
        <w:pStyle w:val="BodyText"/>
        <w:widowControl w:val="0"/>
        <w:rPr>
          <w:i/>
        </w:rPr>
      </w:pPr>
      <w:r>
        <w:fldChar w:fldCharType="begin"/>
      </w:r>
      <w:r>
        <w:instrText xml:space="preserve"> REF _Ref422993694 \h  \* MERGEFORMAT </w:instrText>
      </w:r>
      <w:r>
        <w:fldChar w:fldCharType="separate"/>
      </w:r>
      <w:r w:rsidR="00AC3261" w:rsidRPr="00227732">
        <w:t xml:space="preserve">Table </w:t>
      </w:r>
      <w:r w:rsidR="00AC3261">
        <w:t>1</w:t>
      </w:r>
      <w:r>
        <w:fldChar w:fldCharType="end"/>
      </w:r>
      <w:r w:rsidR="002119D1" w:rsidRPr="00227732">
        <w:t xml:space="preserve"> lists the scope </w:t>
      </w:r>
      <w:r w:rsidR="00AC6776" w:rsidRPr="00227732">
        <w:t xml:space="preserve">inclusions for </w:t>
      </w:r>
      <w:r w:rsidR="00A36595">
        <w:t>ARS.</w:t>
      </w:r>
    </w:p>
    <w:p w14:paraId="71D4139D" w14:textId="32E6BEE7" w:rsidR="005D6DFE" w:rsidRPr="00227732" w:rsidRDefault="005D6DFE" w:rsidP="008179CC">
      <w:pPr>
        <w:pStyle w:val="Caption"/>
      </w:pPr>
      <w:bookmarkStart w:id="22" w:name="_Ref422993694"/>
      <w:bookmarkStart w:id="23" w:name="_Toc509923021"/>
      <w:r w:rsidRPr="00227732">
        <w:t xml:space="preserve">Table </w:t>
      </w:r>
      <w:r w:rsidR="003028C9" w:rsidRPr="00227732">
        <w:fldChar w:fldCharType="begin"/>
      </w:r>
      <w:r w:rsidR="00A871A5" w:rsidRPr="00227732">
        <w:instrText xml:space="preserve"> SEQ Table \* ARABIC </w:instrText>
      </w:r>
      <w:r w:rsidR="003028C9" w:rsidRPr="00227732">
        <w:fldChar w:fldCharType="separate"/>
      </w:r>
      <w:r w:rsidR="00AC3261">
        <w:rPr>
          <w:noProof/>
        </w:rPr>
        <w:t>1</w:t>
      </w:r>
      <w:r w:rsidR="003028C9" w:rsidRPr="00227732">
        <w:fldChar w:fldCharType="end"/>
      </w:r>
      <w:bookmarkEnd w:id="22"/>
      <w:r w:rsidR="007E5D72" w:rsidRPr="00227732">
        <w:t xml:space="preserve"> – Business </w:t>
      </w:r>
      <w:r w:rsidRPr="00227732">
        <w:t xml:space="preserve">Themes, Epics, and </w:t>
      </w:r>
      <w:r w:rsidR="007E7C23">
        <w:t>User Story</w:t>
      </w:r>
      <w:r w:rsidRPr="00227732">
        <w:t>s</w:t>
      </w:r>
      <w:bookmarkEnd w:id="23"/>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570"/>
        <w:gridCol w:w="8006"/>
      </w:tblGrid>
      <w:tr w:rsidR="003D01AE" w:rsidRPr="00227732" w14:paraId="71D413A0" w14:textId="77777777" w:rsidTr="008179CC">
        <w:trPr>
          <w:tblHeader/>
          <w:jc w:val="center"/>
        </w:trPr>
        <w:tc>
          <w:tcPr>
            <w:tcW w:w="820" w:type="pct"/>
            <w:tcBorders>
              <w:top w:val="single" w:sz="12" w:space="0" w:color="auto"/>
              <w:bottom w:val="single" w:sz="6" w:space="0" w:color="auto"/>
            </w:tcBorders>
            <w:shd w:val="pct15" w:color="auto" w:fill="auto"/>
            <w:vAlign w:val="center"/>
          </w:tcPr>
          <w:p w14:paraId="71D4139E" w14:textId="77777777" w:rsidR="003D01AE" w:rsidRPr="00227732" w:rsidRDefault="003D01AE" w:rsidP="00A36AE5">
            <w:pPr>
              <w:pStyle w:val="TableHeading"/>
              <w:widowControl w:val="0"/>
            </w:pPr>
            <w:bookmarkStart w:id="24" w:name="ColumnTitle_03"/>
            <w:bookmarkEnd w:id="24"/>
            <w:r w:rsidRPr="00227732">
              <w:t>Identifier</w:t>
            </w:r>
          </w:p>
        </w:tc>
        <w:tc>
          <w:tcPr>
            <w:tcW w:w="4180" w:type="pct"/>
            <w:tcBorders>
              <w:top w:val="single" w:sz="12" w:space="0" w:color="auto"/>
              <w:bottom w:val="single" w:sz="6" w:space="0" w:color="auto"/>
            </w:tcBorders>
            <w:shd w:val="pct15" w:color="auto" w:fill="auto"/>
            <w:vAlign w:val="center"/>
          </w:tcPr>
          <w:p w14:paraId="71D4139F" w14:textId="77777777" w:rsidR="003D01AE" w:rsidRPr="00227732" w:rsidRDefault="003D01AE" w:rsidP="00A36AE5">
            <w:pPr>
              <w:pStyle w:val="TableHeading"/>
              <w:widowControl w:val="0"/>
            </w:pPr>
            <w:r w:rsidRPr="00227732">
              <w:t>Description</w:t>
            </w:r>
          </w:p>
        </w:tc>
      </w:tr>
      <w:tr w:rsidR="003D01AE" w:rsidRPr="00227732" w14:paraId="71D413A3" w14:textId="77777777" w:rsidTr="008179CC">
        <w:trPr>
          <w:jc w:val="center"/>
        </w:trPr>
        <w:tc>
          <w:tcPr>
            <w:tcW w:w="820" w:type="pct"/>
            <w:tcBorders>
              <w:top w:val="single" w:sz="6" w:space="0" w:color="auto"/>
            </w:tcBorders>
            <w:shd w:val="clear" w:color="auto" w:fill="F2F2F2"/>
          </w:tcPr>
          <w:p w14:paraId="71D413A1" w14:textId="77777777" w:rsidR="003D01AE" w:rsidRPr="00227732" w:rsidRDefault="003D01AE" w:rsidP="00A36AE5">
            <w:pPr>
              <w:pStyle w:val="Tabletext0"/>
              <w:keepNext w:val="0"/>
              <w:widowControl w:val="0"/>
            </w:pPr>
            <w:r w:rsidRPr="00227732">
              <w:t>Theme 001</w:t>
            </w:r>
          </w:p>
        </w:tc>
        <w:tc>
          <w:tcPr>
            <w:tcW w:w="4180" w:type="pct"/>
            <w:tcBorders>
              <w:top w:val="single" w:sz="6" w:space="0" w:color="auto"/>
            </w:tcBorders>
            <w:shd w:val="clear" w:color="auto" w:fill="F2F2F2"/>
          </w:tcPr>
          <w:p w14:paraId="71D413A2" w14:textId="77777777" w:rsidR="003D01AE" w:rsidRPr="00227732" w:rsidRDefault="003D01AE" w:rsidP="00A36AE5">
            <w:pPr>
              <w:pStyle w:val="Tabletext0"/>
              <w:keepNext w:val="0"/>
              <w:widowControl w:val="0"/>
            </w:pPr>
            <w:r w:rsidRPr="00227732">
              <w:t>View healthcare attachments (Aligns to Goal 2)</w:t>
            </w:r>
          </w:p>
        </w:tc>
      </w:tr>
      <w:tr w:rsidR="003D01AE" w:rsidRPr="00227732" w14:paraId="71D413A6" w14:textId="77777777" w:rsidTr="008179CC">
        <w:trPr>
          <w:jc w:val="center"/>
        </w:trPr>
        <w:tc>
          <w:tcPr>
            <w:tcW w:w="820" w:type="pct"/>
            <w:shd w:val="clear" w:color="auto" w:fill="auto"/>
          </w:tcPr>
          <w:p w14:paraId="71D413A4" w14:textId="77777777" w:rsidR="003D01AE" w:rsidRPr="00227732" w:rsidRDefault="003D01AE" w:rsidP="00A36AE5">
            <w:pPr>
              <w:pStyle w:val="Tabletext0"/>
              <w:keepNext w:val="0"/>
              <w:widowControl w:val="0"/>
            </w:pPr>
            <w:r w:rsidRPr="00227732">
              <w:t>Epic 001</w:t>
            </w:r>
          </w:p>
        </w:tc>
        <w:tc>
          <w:tcPr>
            <w:tcW w:w="4180" w:type="pct"/>
            <w:shd w:val="clear" w:color="auto" w:fill="auto"/>
          </w:tcPr>
          <w:p w14:paraId="71D413A5" w14:textId="77777777" w:rsidR="003D01AE" w:rsidRPr="007E7C23" w:rsidRDefault="003D01AE" w:rsidP="00A36AE5">
            <w:pPr>
              <w:pStyle w:val="Tabletext0"/>
              <w:keepNext w:val="0"/>
              <w:widowControl w:val="0"/>
            </w:pPr>
            <w:r w:rsidRPr="007E7C23">
              <w:t>As Claims Processing team, I want to be able to view 275 healthcare claim attachments so I can process a claim.</w:t>
            </w:r>
          </w:p>
        </w:tc>
      </w:tr>
      <w:tr w:rsidR="003D01AE" w:rsidRPr="00227732" w14:paraId="71D413A9" w14:textId="77777777" w:rsidTr="008179CC">
        <w:trPr>
          <w:jc w:val="center"/>
        </w:trPr>
        <w:tc>
          <w:tcPr>
            <w:tcW w:w="820" w:type="pct"/>
            <w:shd w:val="clear" w:color="auto" w:fill="auto"/>
          </w:tcPr>
          <w:p w14:paraId="71D413A7" w14:textId="77777777" w:rsidR="003D01AE" w:rsidRPr="00227732" w:rsidRDefault="003D01AE" w:rsidP="00A36AE5">
            <w:pPr>
              <w:pStyle w:val="Tabletext0"/>
              <w:keepNext w:val="0"/>
              <w:widowControl w:val="0"/>
            </w:pPr>
            <w:r w:rsidRPr="00227732">
              <w:t>Epic 002</w:t>
            </w:r>
          </w:p>
        </w:tc>
        <w:tc>
          <w:tcPr>
            <w:tcW w:w="4180" w:type="pct"/>
            <w:shd w:val="clear" w:color="auto" w:fill="auto"/>
          </w:tcPr>
          <w:p w14:paraId="71D413A8" w14:textId="77777777" w:rsidR="003D01AE" w:rsidRPr="007E7C23" w:rsidRDefault="003D01AE" w:rsidP="00A36AE5">
            <w:pPr>
              <w:pStyle w:val="Tabletext0"/>
              <w:keepNext w:val="0"/>
              <w:widowControl w:val="0"/>
            </w:pPr>
            <w:r w:rsidRPr="007E7C23">
              <w:t>As Claims Processing team, I want to be able to view 275 healthcare services attachments so I can process an authorization.</w:t>
            </w:r>
          </w:p>
        </w:tc>
      </w:tr>
      <w:tr w:rsidR="003D01AE" w:rsidRPr="00227732" w14:paraId="71D413AC" w14:textId="77777777" w:rsidTr="008179CC">
        <w:trPr>
          <w:jc w:val="center"/>
        </w:trPr>
        <w:tc>
          <w:tcPr>
            <w:tcW w:w="820" w:type="pct"/>
            <w:shd w:val="clear" w:color="auto" w:fill="auto"/>
          </w:tcPr>
          <w:p w14:paraId="71D413AA" w14:textId="77777777" w:rsidR="003D01AE" w:rsidRPr="00227732" w:rsidRDefault="003D01AE" w:rsidP="00A36AE5">
            <w:pPr>
              <w:pStyle w:val="Tabletext0"/>
              <w:keepNext w:val="0"/>
              <w:widowControl w:val="0"/>
            </w:pPr>
            <w:r w:rsidRPr="00227732">
              <w:t>Epic 003</w:t>
            </w:r>
          </w:p>
        </w:tc>
        <w:tc>
          <w:tcPr>
            <w:tcW w:w="4180" w:type="pct"/>
            <w:shd w:val="clear" w:color="auto" w:fill="auto"/>
          </w:tcPr>
          <w:p w14:paraId="71D413AB" w14:textId="77777777" w:rsidR="003D01AE" w:rsidRPr="007E7C23" w:rsidRDefault="003D01AE" w:rsidP="00A36AE5">
            <w:pPr>
              <w:pStyle w:val="Tabletext0"/>
              <w:keepNext w:val="0"/>
              <w:widowControl w:val="0"/>
            </w:pPr>
            <w:r w:rsidRPr="007E7C23">
              <w:t xml:space="preserve">As Claims Processing team, I want to be able to view submitted </w:t>
            </w:r>
            <w:r w:rsidR="00B019A0" w:rsidRPr="007E7C23">
              <w:t>Request for Information (</w:t>
            </w:r>
            <w:r w:rsidRPr="007E7C23">
              <w:t>RFI</w:t>
            </w:r>
            <w:r w:rsidR="00B019A0" w:rsidRPr="007E7C23">
              <w:t>)</w:t>
            </w:r>
            <w:r w:rsidRPr="007E7C23">
              <w:t xml:space="preserve"> so I can confirm that the request has been sent.</w:t>
            </w:r>
          </w:p>
        </w:tc>
      </w:tr>
      <w:tr w:rsidR="003D01AE" w:rsidRPr="00227732" w14:paraId="71D413AF" w14:textId="77777777" w:rsidTr="008179CC">
        <w:trPr>
          <w:jc w:val="center"/>
        </w:trPr>
        <w:tc>
          <w:tcPr>
            <w:tcW w:w="820" w:type="pct"/>
            <w:shd w:val="clear" w:color="auto" w:fill="auto"/>
          </w:tcPr>
          <w:p w14:paraId="71D413AD" w14:textId="72EBC694" w:rsidR="003D01AE" w:rsidRPr="00227732" w:rsidRDefault="007E7C23" w:rsidP="00A36AE5">
            <w:pPr>
              <w:pStyle w:val="Tabletext0"/>
              <w:keepNext w:val="0"/>
              <w:widowControl w:val="0"/>
            </w:pPr>
            <w:r>
              <w:t>User Story</w:t>
            </w:r>
            <w:r w:rsidR="003D01AE" w:rsidRPr="00227732">
              <w:t xml:space="preserve"> 001 </w:t>
            </w:r>
          </w:p>
        </w:tc>
        <w:tc>
          <w:tcPr>
            <w:tcW w:w="4180" w:type="pct"/>
            <w:shd w:val="clear" w:color="auto" w:fill="auto"/>
          </w:tcPr>
          <w:p w14:paraId="71D413AE" w14:textId="77777777" w:rsidR="003D01AE" w:rsidRPr="007E7C23" w:rsidRDefault="003D01AE" w:rsidP="00A36AE5">
            <w:pPr>
              <w:pStyle w:val="Tabletext0"/>
              <w:keepNext w:val="0"/>
              <w:widowControl w:val="0"/>
            </w:pPr>
            <w:r w:rsidRPr="007E7C23">
              <w:t>As a Claims Processor Clerk, I want the system to record that an RFI was submitted for a Veterans Family Services (VFS) claim so I can view the healthcare claim attachment request that was sent.</w:t>
            </w:r>
          </w:p>
        </w:tc>
      </w:tr>
      <w:tr w:rsidR="003D01AE" w:rsidRPr="00227732" w14:paraId="71D413B2" w14:textId="77777777" w:rsidTr="008179CC">
        <w:trPr>
          <w:jc w:val="center"/>
        </w:trPr>
        <w:tc>
          <w:tcPr>
            <w:tcW w:w="820" w:type="pct"/>
            <w:shd w:val="clear" w:color="auto" w:fill="auto"/>
          </w:tcPr>
          <w:p w14:paraId="71D413B0" w14:textId="3175FE92" w:rsidR="003D01AE" w:rsidRPr="00227732" w:rsidRDefault="007E7C23" w:rsidP="00A36AE5">
            <w:pPr>
              <w:pStyle w:val="Tabletext0"/>
              <w:keepNext w:val="0"/>
              <w:widowControl w:val="0"/>
            </w:pPr>
            <w:r>
              <w:t>User Story</w:t>
            </w:r>
            <w:r w:rsidR="003D01AE" w:rsidRPr="00227732">
              <w:t xml:space="preserve"> 002</w:t>
            </w:r>
          </w:p>
        </w:tc>
        <w:tc>
          <w:tcPr>
            <w:tcW w:w="4180" w:type="pct"/>
            <w:shd w:val="clear" w:color="auto" w:fill="auto"/>
          </w:tcPr>
          <w:p w14:paraId="71D413B1" w14:textId="77777777" w:rsidR="003D01AE" w:rsidRPr="007E7C23" w:rsidRDefault="003D01AE" w:rsidP="00A36AE5">
            <w:pPr>
              <w:pStyle w:val="Tabletext0"/>
              <w:keepNext w:val="0"/>
              <w:widowControl w:val="0"/>
            </w:pPr>
            <w:r w:rsidRPr="007E7C23">
              <w:t>As a Claims Processor Clerk, I want the system to record that an RFI was submitted for a Non-VA Care claim so I can view the healthcare claim attachment request that was sent.</w:t>
            </w:r>
          </w:p>
        </w:tc>
      </w:tr>
      <w:tr w:rsidR="003D01AE" w:rsidRPr="00227732" w14:paraId="71D413B5" w14:textId="77777777" w:rsidTr="008179CC">
        <w:trPr>
          <w:jc w:val="center"/>
        </w:trPr>
        <w:tc>
          <w:tcPr>
            <w:tcW w:w="820" w:type="pct"/>
            <w:shd w:val="clear" w:color="auto" w:fill="auto"/>
          </w:tcPr>
          <w:p w14:paraId="71D413B3" w14:textId="135EA03B" w:rsidR="003D01AE" w:rsidRPr="00227732" w:rsidRDefault="007E7C23" w:rsidP="00A36AE5">
            <w:pPr>
              <w:pStyle w:val="Tabletext0"/>
              <w:keepNext w:val="0"/>
              <w:widowControl w:val="0"/>
            </w:pPr>
            <w:r>
              <w:t>User Story</w:t>
            </w:r>
            <w:r w:rsidR="003D01AE" w:rsidRPr="00227732">
              <w:t xml:space="preserve"> 004 </w:t>
            </w:r>
          </w:p>
        </w:tc>
        <w:tc>
          <w:tcPr>
            <w:tcW w:w="4180" w:type="pct"/>
            <w:shd w:val="clear" w:color="auto" w:fill="auto"/>
          </w:tcPr>
          <w:p w14:paraId="71D413B4" w14:textId="77777777" w:rsidR="003D01AE" w:rsidRPr="007E7C23" w:rsidRDefault="003D01AE" w:rsidP="00A36AE5">
            <w:pPr>
              <w:pStyle w:val="Tabletext0"/>
              <w:keepNext w:val="0"/>
              <w:widowControl w:val="0"/>
            </w:pPr>
            <w:r w:rsidRPr="007E7C23">
              <w:t>As a Claims Processor Clerk, I want the system to record that an RFI was submitted for a Non-VA Care claim so I can view the healthcare service request that was sent.</w:t>
            </w:r>
          </w:p>
        </w:tc>
      </w:tr>
      <w:tr w:rsidR="003D01AE" w:rsidRPr="00227732" w14:paraId="71D413B8" w14:textId="77777777" w:rsidTr="008179CC">
        <w:trPr>
          <w:jc w:val="center"/>
        </w:trPr>
        <w:tc>
          <w:tcPr>
            <w:tcW w:w="820" w:type="pct"/>
            <w:tcBorders>
              <w:top w:val="single" w:sz="6" w:space="0" w:color="auto"/>
            </w:tcBorders>
            <w:shd w:val="clear" w:color="auto" w:fill="F2F2F2"/>
          </w:tcPr>
          <w:p w14:paraId="71D413B6" w14:textId="77777777" w:rsidR="003D01AE" w:rsidRPr="00227732" w:rsidRDefault="003D01AE" w:rsidP="00A36AE5">
            <w:pPr>
              <w:pStyle w:val="Tabletext0"/>
              <w:keepNext w:val="0"/>
              <w:widowControl w:val="0"/>
            </w:pPr>
            <w:r w:rsidRPr="00227732">
              <w:t>Theme 002</w:t>
            </w:r>
          </w:p>
        </w:tc>
        <w:tc>
          <w:tcPr>
            <w:tcW w:w="4180" w:type="pct"/>
            <w:tcBorders>
              <w:top w:val="single" w:sz="6" w:space="0" w:color="auto"/>
            </w:tcBorders>
            <w:shd w:val="clear" w:color="auto" w:fill="F2F2F2"/>
          </w:tcPr>
          <w:p w14:paraId="71D413B7" w14:textId="77777777" w:rsidR="003D01AE" w:rsidRPr="007E7C23" w:rsidRDefault="003D01AE" w:rsidP="00A36AE5">
            <w:pPr>
              <w:pStyle w:val="Tabletext0"/>
              <w:keepNext w:val="0"/>
              <w:widowControl w:val="0"/>
            </w:pPr>
            <w:r w:rsidRPr="007E7C23">
              <w:t>Send healthcare claim attachment request (Aligns to Goal 1)</w:t>
            </w:r>
          </w:p>
        </w:tc>
      </w:tr>
      <w:tr w:rsidR="003D01AE" w:rsidRPr="00227732" w14:paraId="71D413BB" w14:textId="77777777" w:rsidTr="008179CC">
        <w:trPr>
          <w:jc w:val="center"/>
        </w:trPr>
        <w:tc>
          <w:tcPr>
            <w:tcW w:w="820" w:type="pct"/>
            <w:shd w:val="clear" w:color="auto" w:fill="auto"/>
          </w:tcPr>
          <w:p w14:paraId="71D413B9" w14:textId="77777777" w:rsidR="003D01AE" w:rsidRPr="00227732" w:rsidRDefault="003D01AE" w:rsidP="00A36AE5">
            <w:pPr>
              <w:pStyle w:val="Tabletext0"/>
              <w:keepNext w:val="0"/>
              <w:widowControl w:val="0"/>
            </w:pPr>
            <w:r w:rsidRPr="00227732">
              <w:t>Epic 004</w:t>
            </w:r>
          </w:p>
        </w:tc>
        <w:tc>
          <w:tcPr>
            <w:tcW w:w="4180" w:type="pct"/>
            <w:shd w:val="clear" w:color="auto" w:fill="auto"/>
          </w:tcPr>
          <w:p w14:paraId="71D413BA" w14:textId="77777777" w:rsidR="003D01AE" w:rsidRPr="007E7C23" w:rsidRDefault="003D01AE" w:rsidP="00A36AE5">
            <w:pPr>
              <w:pStyle w:val="Tabletext0"/>
              <w:keepNext w:val="0"/>
              <w:widowControl w:val="0"/>
            </w:pPr>
            <w:r w:rsidRPr="007E7C23">
              <w:t>As Claims Processing team, I want to be able to request 277 RFI so I can receive an attachment with additional information (275).</w:t>
            </w:r>
          </w:p>
        </w:tc>
      </w:tr>
      <w:tr w:rsidR="003D01AE" w:rsidRPr="00227732" w14:paraId="71D413BE" w14:textId="77777777" w:rsidTr="008179CC">
        <w:trPr>
          <w:jc w:val="center"/>
        </w:trPr>
        <w:tc>
          <w:tcPr>
            <w:tcW w:w="820" w:type="pct"/>
            <w:shd w:val="clear" w:color="auto" w:fill="auto"/>
          </w:tcPr>
          <w:p w14:paraId="71D413BC" w14:textId="17FE4665" w:rsidR="003D01AE" w:rsidRPr="00227732" w:rsidRDefault="007E7C23" w:rsidP="00A36AE5">
            <w:pPr>
              <w:pStyle w:val="Tabletext0"/>
              <w:keepNext w:val="0"/>
              <w:widowControl w:val="0"/>
            </w:pPr>
            <w:r>
              <w:t>User Story</w:t>
            </w:r>
            <w:r w:rsidR="003D01AE" w:rsidRPr="00227732">
              <w:t xml:space="preserve"> 005 </w:t>
            </w:r>
          </w:p>
        </w:tc>
        <w:tc>
          <w:tcPr>
            <w:tcW w:w="4180" w:type="pct"/>
            <w:shd w:val="clear" w:color="auto" w:fill="auto"/>
          </w:tcPr>
          <w:p w14:paraId="71D413BD" w14:textId="77777777" w:rsidR="003D01AE" w:rsidRPr="007E7C23" w:rsidRDefault="003D01AE" w:rsidP="00A36AE5">
            <w:pPr>
              <w:pStyle w:val="Tabletext0"/>
              <w:keepNext w:val="0"/>
              <w:widowControl w:val="0"/>
            </w:pPr>
            <w:r w:rsidRPr="007E7C23">
              <w:t>As a Claims Processor Clerk, I want to input pre-defined identification information so that I can request additional claim information.</w:t>
            </w:r>
          </w:p>
        </w:tc>
      </w:tr>
      <w:tr w:rsidR="003D01AE" w:rsidRPr="00227732" w14:paraId="71D413C1" w14:textId="77777777" w:rsidTr="008179CC">
        <w:trPr>
          <w:jc w:val="center"/>
        </w:trPr>
        <w:tc>
          <w:tcPr>
            <w:tcW w:w="820" w:type="pct"/>
            <w:shd w:val="clear" w:color="auto" w:fill="auto"/>
          </w:tcPr>
          <w:p w14:paraId="71D413BF" w14:textId="60F08FA9" w:rsidR="003D01AE" w:rsidRPr="00227732" w:rsidRDefault="007E7C23" w:rsidP="00A36AE5">
            <w:pPr>
              <w:pStyle w:val="Tabletext0"/>
              <w:keepNext w:val="0"/>
              <w:widowControl w:val="0"/>
            </w:pPr>
            <w:r>
              <w:t>User Story</w:t>
            </w:r>
            <w:r w:rsidR="003D01AE" w:rsidRPr="00227732">
              <w:t xml:space="preserve"> 006 </w:t>
            </w:r>
          </w:p>
        </w:tc>
        <w:tc>
          <w:tcPr>
            <w:tcW w:w="4180" w:type="pct"/>
            <w:shd w:val="clear" w:color="auto" w:fill="auto"/>
          </w:tcPr>
          <w:p w14:paraId="71D413C0" w14:textId="77777777" w:rsidR="003D01AE" w:rsidRPr="007E7C23" w:rsidRDefault="003D01AE" w:rsidP="00A36AE5">
            <w:pPr>
              <w:pStyle w:val="Tabletext0"/>
              <w:keepNext w:val="0"/>
              <w:widowControl w:val="0"/>
            </w:pPr>
            <w:r w:rsidRPr="007E7C23">
              <w:t>As a Claims Processor Clerk, I want to be able to select from a standardized list of items so that I can request additional information.</w:t>
            </w:r>
          </w:p>
        </w:tc>
      </w:tr>
      <w:tr w:rsidR="003D01AE" w:rsidRPr="00227732" w14:paraId="71D413C4" w14:textId="77777777" w:rsidTr="008179CC">
        <w:trPr>
          <w:jc w:val="center"/>
        </w:trPr>
        <w:tc>
          <w:tcPr>
            <w:tcW w:w="820" w:type="pct"/>
            <w:shd w:val="clear" w:color="auto" w:fill="auto"/>
          </w:tcPr>
          <w:p w14:paraId="71D413C2" w14:textId="0DD2A468" w:rsidR="003D01AE" w:rsidRPr="00227732" w:rsidRDefault="007E7C23" w:rsidP="00A36AE5">
            <w:pPr>
              <w:pStyle w:val="Tabletext0"/>
              <w:keepNext w:val="0"/>
              <w:widowControl w:val="0"/>
            </w:pPr>
            <w:r>
              <w:t>User Story</w:t>
            </w:r>
            <w:r w:rsidR="003D01AE" w:rsidRPr="00227732">
              <w:t xml:space="preserve"> 007 </w:t>
            </w:r>
          </w:p>
        </w:tc>
        <w:tc>
          <w:tcPr>
            <w:tcW w:w="4180" w:type="pct"/>
            <w:shd w:val="clear" w:color="auto" w:fill="auto"/>
          </w:tcPr>
          <w:p w14:paraId="71D413C3" w14:textId="77777777" w:rsidR="003D01AE" w:rsidRPr="007E7C23" w:rsidRDefault="003D01AE" w:rsidP="00A36AE5">
            <w:pPr>
              <w:pStyle w:val="Tabletext0"/>
              <w:keepNext w:val="0"/>
              <w:widowControl w:val="0"/>
            </w:pPr>
            <w:r w:rsidRPr="007E7C23">
              <w:t>As a Claims Processor Administrator, I want to be able to edit the standardized list of items so that I can update the items that are needed to request additional information.</w:t>
            </w:r>
          </w:p>
        </w:tc>
      </w:tr>
      <w:tr w:rsidR="003D01AE" w:rsidRPr="00227732" w14:paraId="71D413C7" w14:textId="77777777" w:rsidTr="008179CC">
        <w:trPr>
          <w:jc w:val="center"/>
        </w:trPr>
        <w:tc>
          <w:tcPr>
            <w:tcW w:w="820" w:type="pct"/>
            <w:shd w:val="clear" w:color="auto" w:fill="auto"/>
          </w:tcPr>
          <w:p w14:paraId="71D413C5" w14:textId="61E9104B" w:rsidR="003D01AE" w:rsidRPr="00227732" w:rsidRDefault="007E7C23" w:rsidP="00A36AE5">
            <w:pPr>
              <w:pStyle w:val="Tabletext0"/>
              <w:keepNext w:val="0"/>
              <w:widowControl w:val="0"/>
            </w:pPr>
            <w:r>
              <w:t>User Story</w:t>
            </w:r>
            <w:r w:rsidR="003D01AE" w:rsidRPr="00227732">
              <w:t xml:space="preserve"> 008 </w:t>
            </w:r>
          </w:p>
        </w:tc>
        <w:tc>
          <w:tcPr>
            <w:tcW w:w="4180" w:type="pct"/>
            <w:shd w:val="clear" w:color="auto" w:fill="auto"/>
          </w:tcPr>
          <w:p w14:paraId="71D413C6" w14:textId="77777777" w:rsidR="003D01AE" w:rsidRPr="00227732" w:rsidRDefault="003D01AE" w:rsidP="00A36AE5">
            <w:pPr>
              <w:pStyle w:val="Tabletext0"/>
              <w:keepNext w:val="0"/>
              <w:widowControl w:val="0"/>
            </w:pPr>
            <w:r w:rsidRPr="00227732">
              <w:t>As a Claims Processor Clerk, I want the system to require data points to be populated for a RFI so that I can submit an accurate RFI.</w:t>
            </w:r>
          </w:p>
        </w:tc>
      </w:tr>
      <w:tr w:rsidR="003D01AE" w:rsidRPr="00227732" w14:paraId="71D413CA" w14:textId="77777777" w:rsidTr="008179CC">
        <w:trPr>
          <w:jc w:val="center"/>
        </w:trPr>
        <w:tc>
          <w:tcPr>
            <w:tcW w:w="820" w:type="pct"/>
            <w:shd w:val="clear" w:color="auto" w:fill="auto"/>
          </w:tcPr>
          <w:p w14:paraId="71D413C8" w14:textId="6766E465" w:rsidR="003D01AE" w:rsidRPr="00227732" w:rsidRDefault="007E7C23" w:rsidP="00A36AE5">
            <w:pPr>
              <w:pStyle w:val="Tabletext0"/>
              <w:keepNext w:val="0"/>
              <w:widowControl w:val="0"/>
            </w:pPr>
            <w:r>
              <w:t>User Story</w:t>
            </w:r>
            <w:r w:rsidR="003D01AE" w:rsidRPr="00227732">
              <w:t xml:space="preserve"> 009 </w:t>
            </w:r>
          </w:p>
        </w:tc>
        <w:tc>
          <w:tcPr>
            <w:tcW w:w="4180" w:type="pct"/>
            <w:shd w:val="clear" w:color="auto" w:fill="auto"/>
          </w:tcPr>
          <w:p w14:paraId="71D413C9" w14:textId="77777777" w:rsidR="003D01AE" w:rsidRPr="00227732" w:rsidRDefault="003D01AE" w:rsidP="00A36AE5">
            <w:pPr>
              <w:pStyle w:val="Tabletext0"/>
              <w:keepNext w:val="0"/>
              <w:widowControl w:val="0"/>
            </w:pPr>
            <w:r w:rsidRPr="00227732">
              <w:t>As a Claims Processor Clerk, I want the system to display a message when required data points are not populated so that I can input the required data to submit an accurate RFI.</w:t>
            </w:r>
          </w:p>
        </w:tc>
      </w:tr>
      <w:tr w:rsidR="003D01AE" w:rsidRPr="00227732" w14:paraId="71D413CD" w14:textId="77777777" w:rsidTr="008179CC">
        <w:trPr>
          <w:jc w:val="center"/>
        </w:trPr>
        <w:tc>
          <w:tcPr>
            <w:tcW w:w="820" w:type="pct"/>
            <w:shd w:val="clear" w:color="auto" w:fill="auto"/>
          </w:tcPr>
          <w:p w14:paraId="71D413CB" w14:textId="605D45B8" w:rsidR="003D01AE" w:rsidRPr="00227732" w:rsidRDefault="007E7C23" w:rsidP="00A36AE5">
            <w:pPr>
              <w:pStyle w:val="Tabletext0"/>
              <w:keepNext w:val="0"/>
              <w:widowControl w:val="0"/>
            </w:pPr>
            <w:r>
              <w:t>User Story</w:t>
            </w:r>
            <w:r w:rsidR="003D01AE" w:rsidRPr="00227732">
              <w:t xml:space="preserve"> 010</w:t>
            </w:r>
          </w:p>
        </w:tc>
        <w:tc>
          <w:tcPr>
            <w:tcW w:w="4180" w:type="pct"/>
            <w:shd w:val="clear" w:color="auto" w:fill="auto"/>
          </w:tcPr>
          <w:p w14:paraId="71D413CC" w14:textId="77777777" w:rsidR="003D01AE" w:rsidRPr="00227732" w:rsidRDefault="003D01AE" w:rsidP="00A36AE5">
            <w:pPr>
              <w:pStyle w:val="Tabletext0"/>
              <w:keepNext w:val="0"/>
              <w:widowControl w:val="0"/>
            </w:pPr>
            <w:r w:rsidRPr="00227732">
              <w:t>As a Claims Processor Clerk, I want the system to create a compliant 277 RFI so that I can request additional documentation.</w:t>
            </w:r>
          </w:p>
        </w:tc>
      </w:tr>
      <w:tr w:rsidR="003D01AE" w:rsidRPr="00227732" w14:paraId="71D413D0" w14:textId="77777777" w:rsidTr="008179CC">
        <w:trPr>
          <w:jc w:val="center"/>
        </w:trPr>
        <w:tc>
          <w:tcPr>
            <w:tcW w:w="820" w:type="pct"/>
            <w:shd w:val="clear" w:color="auto" w:fill="F2F2F2"/>
          </w:tcPr>
          <w:p w14:paraId="71D413CE" w14:textId="77777777" w:rsidR="003D01AE" w:rsidRPr="00227732" w:rsidRDefault="003D01AE" w:rsidP="00A36AE5">
            <w:pPr>
              <w:pStyle w:val="Tabletext0"/>
              <w:keepNext w:val="0"/>
              <w:widowControl w:val="0"/>
            </w:pPr>
            <w:r w:rsidRPr="00227732">
              <w:t xml:space="preserve">Theme 003 </w:t>
            </w:r>
          </w:p>
        </w:tc>
        <w:tc>
          <w:tcPr>
            <w:tcW w:w="4180" w:type="pct"/>
            <w:shd w:val="clear" w:color="auto" w:fill="F2F2F2"/>
          </w:tcPr>
          <w:p w14:paraId="71D413CF" w14:textId="77777777" w:rsidR="003D01AE" w:rsidRPr="00227732" w:rsidRDefault="003D01AE" w:rsidP="00A36AE5">
            <w:pPr>
              <w:pStyle w:val="Tabletext0"/>
              <w:keepNext w:val="0"/>
              <w:widowControl w:val="0"/>
            </w:pPr>
            <w:r w:rsidRPr="00227732">
              <w:t>Print RFI (Aligns to Goal 2)</w:t>
            </w:r>
          </w:p>
        </w:tc>
      </w:tr>
      <w:tr w:rsidR="003D01AE" w:rsidRPr="00227732" w14:paraId="71D413D3" w14:textId="77777777" w:rsidTr="008179CC">
        <w:trPr>
          <w:jc w:val="center"/>
        </w:trPr>
        <w:tc>
          <w:tcPr>
            <w:tcW w:w="820" w:type="pct"/>
            <w:shd w:val="clear" w:color="auto" w:fill="auto"/>
          </w:tcPr>
          <w:p w14:paraId="71D413D1" w14:textId="77777777" w:rsidR="003D01AE" w:rsidRPr="00227732" w:rsidRDefault="003D01AE" w:rsidP="00A36AE5">
            <w:pPr>
              <w:pStyle w:val="Tabletext0"/>
              <w:keepNext w:val="0"/>
              <w:widowControl w:val="0"/>
            </w:pPr>
            <w:r w:rsidRPr="00227732">
              <w:t xml:space="preserve">Epic 005 </w:t>
            </w:r>
          </w:p>
        </w:tc>
        <w:tc>
          <w:tcPr>
            <w:tcW w:w="4180" w:type="pct"/>
            <w:shd w:val="clear" w:color="auto" w:fill="auto"/>
          </w:tcPr>
          <w:p w14:paraId="71D413D2" w14:textId="77777777" w:rsidR="003D01AE" w:rsidRPr="00227732" w:rsidRDefault="003D01AE" w:rsidP="00A36AE5">
            <w:pPr>
              <w:pStyle w:val="Tabletext0"/>
              <w:keepNext w:val="0"/>
              <w:widowControl w:val="0"/>
            </w:pPr>
            <w:r w:rsidRPr="00227732">
              <w:t>As Claims Processing team, I want to be able to print a standardized letter that is equivalent to an electronic RFI so I can provide a hard copy of the healthcare claim request to the provider.</w:t>
            </w:r>
          </w:p>
        </w:tc>
      </w:tr>
      <w:tr w:rsidR="003D01AE" w:rsidRPr="00227732" w14:paraId="71D413D6" w14:textId="77777777" w:rsidTr="008179CC">
        <w:trPr>
          <w:jc w:val="center"/>
        </w:trPr>
        <w:tc>
          <w:tcPr>
            <w:tcW w:w="820" w:type="pct"/>
            <w:shd w:val="clear" w:color="auto" w:fill="auto"/>
          </w:tcPr>
          <w:p w14:paraId="71D413D4" w14:textId="77777777" w:rsidR="003D01AE" w:rsidRPr="00227732" w:rsidRDefault="003D01AE" w:rsidP="00A36AE5">
            <w:pPr>
              <w:pStyle w:val="Tabletext0"/>
              <w:keepNext w:val="0"/>
              <w:widowControl w:val="0"/>
            </w:pPr>
            <w:r w:rsidRPr="00227732">
              <w:lastRenderedPageBreak/>
              <w:t>Epic 006</w:t>
            </w:r>
          </w:p>
        </w:tc>
        <w:tc>
          <w:tcPr>
            <w:tcW w:w="4180" w:type="pct"/>
            <w:shd w:val="clear" w:color="auto" w:fill="auto"/>
          </w:tcPr>
          <w:p w14:paraId="71D413D5" w14:textId="77777777" w:rsidR="003D01AE" w:rsidRPr="007E7C23" w:rsidRDefault="003D01AE" w:rsidP="00A36AE5">
            <w:pPr>
              <w:pStyle w:val="Tabletext0"/>
              <w:keepNext w:val="0"/>
              <w:widowControl w:val="0"/>
            </w:pPr>
            <w:r w:rsidRPr="007E7C23">
              <w:t>As Claims Processing team, I want to be able to print a standardized letter that is equivalent to an electronic RFI so I can provide a hard copy of the healthcare service request to the provider.</w:t>
            </w:r>
          </w:p>
        </w:tc>
      </w:tr>
      <w:tr w:rsidR="003D01AE" w:rsidRPr="00227732" w14:paraId="71D413D9" w14:textId="77777777" w:rsidTr="008179CC">
        <w:trPr>
          <w:jc w:val="center"/>
        </w:trPr>
        <w:tc>
          <w:tcPr>
            <w:tcW w:w="820" w:type="pct"/>
            <w:shd w:val="clear" w:color="auto" w:fill="F2F2F2"/>
          </w:tcPr>
          <w:p w14:paraId="71D413D7" w14:textId="77777777" w:rsidR="003D01AE" w:rsidRPr="00227732" w:rsidRDefault="003D01AE" w:rsidP="00A36AE5">
            <w:pPr>
              <w:pStyle w:val="Tabletext0"/>
              <w:keepNext w:val="0"/>
              <w:widowControl w:val="0"/>
            </w:pPr>
            <w:r w:rsidRPr="00227732">
              <w:t xml:space="preserve">Theme 004 </w:t>
            </w:r>
          </w:p>
        </w:tc>
        <w:tc>
          <w:tcPr>
            <w:tcW w:w="4180" w:type="pct"/>
            <w:shd w:val="clear" w:color="auto" w:fill="F2F2F2"/>
          </w:tcPr>
          <w:p w14:paraId="71D413D8" w14:textId="77777777" w:rsidR="003D01AE" w:rsidRPr="007E7C23" w:rsidRDefault="003D01AE" w:rsidP="00A36AE5">
            <w:pPr>
              <w:pStyle w:val="Tabletext0"/>
              <w:keepNext w:val="0"/>
              <w:widowControl w:val="0"/>
            </w:pPr>
            <w:r w:rsidRPr="007E7C23">
              <w:t>Send healthcare service request (Aligns to Goal 1)</w:t>
            </w:r>
          </w:p>
        </w:tc>
      </w:tr>
      <w:tr w:rsidR="003D01AE" w:rsidRPr="00227732" w14:paraId="71D413DC" w14:textId="77777777" w:rsidTr="008179CC">
        <w:trPr>
          <w:jc w:val="center"/>
        </w:trPr>
        <w:tc>
          <w:tcPr>
            <w:tcW w:w="820" w:type="pct"/>
            <w:shd w:val="clear" w:color="auto" w:fill="auto"/>
          </w:tcPr>
          <w:p w14:paraId="71D413DA" w14:textId="77777777" w:rsidR="003D01AE" w:rsidRPr="00227732" w:rsidRDefault="003D01AE" w:rsidP="00A36AE5">
            <w:pPr>
              <w:pStyle w:val="Tabletext0"/>
              <w:keepNext w:val="0"/>
              <w:widowControl w:val="0"/>
            </w:pPr>
            <w:r w:rsidRPr="00227732">
              <w:t>Epic 007</w:t>
            </w:r>
          </w:p>
        </w:tc>
        <w:tc>
          <w:tcPr>
            <w:tcW w:w="4180" w:type="pct"/>
            <w:shd w:val="clear" w:color="auto" w:fill="auto"/>
          </w:tcPr>
          <w:p w14:paraId="71D413DB" w14:textId="77777777" w:rsidR="003D01AE" w:rsidRPr="007E7C23" w:rsidRDefault="003D01AE" w:rsidP="00A36AE5">
            <w:pPr>
              <w:pStyle w:val="Tabletext0"/>
              <w:keepNext w:val="0"/>
              <w:widowControl w:val="0"/>
            </w:pPr>
            <w:r w:rsidRPr="007E7C23">
              <w:t>As Claims Processing team, I want to be able to send 278 RFI so I can receive healthcare additional information to support a healthcare service review response 275.</w:t>
            </w:r>
          </w:p>
        </w:tc>
      </w:tr>
      <w:tr w:rsidR="003D01AE" w:rsidRPr="00227732" w14:paraId="71D413DF" w14:textId="77777777" w:rsidTr="008179CC">
        <w:trPr>
          <w:jc w:val="center"/>
        </w:trPr>
        <w:tc>
          <w:tcPr>
            <w:tcW w:w="820" w:type="pct"/>
            <w:shd w:val="clear" w:color="auto" w:fill="auto"/>
          </w:tcPr>
          <w:p w14:paraId="71D413DD" w14:textId="7C858C27" w:rsidR="003D01AE" w:rsidRPr="00227732" w:rsidRDefault="007E7C23" w:rsidP="00A36AE5">
            <w:pPr>
              <w:pStyle w:val="Tabletext0"/>
              <w:keepNext w:val="0"/>
              <w:widowControl w:val="0"/>
            </w:pPr>
            <w:r>
              <w:t>User Story</w:t>
            </w:r>
            <w:r w:rsidR="003D01AE" w:rsidRPr="00227732">
              <w:t xml:space="preserve"> 011 </w:t>
            </w:r>
          </w:p>
        </w:tc>
        <w:tc>
          <w:tcPr>
            <w:tcW w:w="4180" w:type="pct"/>
            <w:shd w:val="clear" w:color="auto" w:fill="auto"/>
          </w:tcPr>
          <w:p w14:paraId="71D413DE" w14:textId="77777777" w:rsidR="003D01AE" w:rsidRPr="007E7C23" w:rsidRDefault="003D01AE" w:rsidP="00A36AE5">
            <w:pPr>
              <w:pStyle w:val="Tabletext0"/>
              <w:keepNext w:val="0"/>
              <w:widowControl w:val="0"/>
            </w:pPr>
            <w:r w:rsidRPr="007E7C23">
              <w:t>As a Claims Processor Clerk, I want to input pre-defined identification information so that I can request additional information for the healthcare services review.</w:t>
            </w:r>
          </w:p>
        </w:tc>
      </w:tr>
      <w:tr w:rsidR="003D01AE" w:rsidRPr="00227732" w14:paraId="71D413E2" w14:textId="77777777" w:rsidTr="008179CC">
        <w:trPr>
          <w:jc w:val="center"/>
        </w:trPr>
        <w:tc>
          <w:tcPr>
            <w:tcW w:w="820" w:type="pct"/>
            <w:shd w:val="clear" w:color="auto" w:fill="auto"/>
          </w:tcPr>
          <w:p w14:paraId="71D413E0" w14:textId="0C6E86F4" w:rsidR="003D01AE" w:rsidRPr="00227732" w:rsidRDefault="007E7C23" w:rsidP="00A36AE5">
            <w:pPr>
              <w:pStyle w:val="Tabletext0"/>
              <w:keepNext w:val="0"/>
              <w:widowControl w:val="0"/>
            </w:pPr>
            <w:r>
              <w:t>User Story</w:t>
            </w:r>
            <w:r w:rsidR="003D01AE" w:rsidRPr="00227732">
              <w:t xml:space="preserve"> 012 </w:t>
            </w:r>
          </w:p>
        </w:tc>
        <w:tc>
          <w:tcPr>
            <w:tcW w:w="4180" w:type="pct"/>
            <w:shd w:val="clear" w:color="auto" w:fill="auto"/>
          </w:tcPr>
          <w:p w14:paraId="71D413E1" w14:textId="77777777" w:rsidR="003D01AE" w:rsidRPr="007E7C23" w:rsidRDefault="003D01AE" w:rsidP="00A36AE5">
            <w:pPr>
              <w:pStyle w:val="Tabletext0"/>
              <w:keepNext w:val="0"/>
              <w:widowControl w:val="0"/>
            </w:pPr>
            <w:r w:rsidRPr="007E7C23">
              <w:t>As a Claims Processor Clerk, I want to be able to select from a standardized list of items so that I can request additional information for the healthcare services review.</w:t>
            </w:r>
          </w:p>
        </w:tc>
      </w:tr>
      <w:tr w:rsidR="003D01AE" w:rsidRPr="00227732" w14:paraId="71D413E5" w14:textId="77777777" w:rsidTr="008179CC">
        <w:trPr>
          <w:jc w:val="center"/>
        </w:trPr>
        <w:tc>
          <w:tcPr>
            <w:tcW w:w="820" w:type="pct"/>
            <w:shd w:val="clear" w:color="auto" w:fill="auto"/>
          </w:tcPr>
          <w:p w14:paraId="71D413E3" w14:textId="23D242E8" w:rsidR="003D01AE" w:rsidRPr="00227732" w:rsidRDefault="007E7C23" w:rsidP="00A36AE5">
            <w:pPr>
              <w:pStyle w:val="Tabletext0"/>
              <w:keepNext w:val="0"/>
              <w:widowControl w:val="0"/>
            </w:pPr>
            <w:r>
              <w:t>User Story</w:t>
            </w:r>
            <w:r w:rsidR="003D01AE" w:rsidRPr="00227732">
              <w:t xml:space="preserve"> 013 </w:t>
            </w:r>
          </w:p>
        </w:tc>
        <w:tc>
          <w:tcPr>
            <w:tcW w:w="4180" w:type="pct"/>
            <w:shd w:val="clear" w:color="auto" w:fill="auto"/>
          </w:tcPr>
          <w:p w14:paraId="71D413E4" w14:textId="77777777" w:rsidR="003D01AE" w:rsidRPr="00227732" w:rsidRDefault="003D01AE" w:rsidP="00A36AE5">
            <w:pPr>
              <w:pStyle w:val="Tabletext0"/>
              <w:keepNext w:val="0"/>
              <w:widowControl w:val="0"/>
            </w:pPr>
            <w:r w:rsidRPr="00227732">
              <w:t>As a Claims Processor Clerk, I want to be able to edit the standardized list of items so that I can update the items that are needed to request additional information for the healthcare services review.</w:t>
            </w:r>
          </w:p>
        </w:tc>
      </w:tr>
      <w:tr w:rsidR="003D01AE" w:rsidRPr="00227732" w14:paraId="71D413E8" w14:textId="77777777" w:rsidTr="008179CC">
        <w:trPr>
          <w:jc w:val="center"/>
        </w:trPr>
        <w:tc>
          <w:tcPr>
            <w:tcW w:w="820" w:type="pct"/>
            <w:shd w:val="clear" w:color="auto" w:fill="auto"/>
          </w:tcPr>
          <w:p w14:paraId="71D413E6" w14:textId="21C7BB4B" w:rsidR="003D01AE" w:rsidRPr="00227732" w:rsidRDefault="007E7C23" w:rsidP="00A36AE5">
            <w:pPr>
              <w:pStyle w:val="Tabletext0"/>
              <w:keepNext w:val="0"/>
              <w:widowControl w:val="0"/>
            </w:pPr>
            <w:r>
              <w:t>User Story</w:t>
            </w:r>
            <w:r w:rsidR="003D01AE" w:rsidRPr="00227732">
              <w:t xml:space="preserve"> 014 </w:t>
            </w:r>
          </w:p>
        </w:tc>
        <w:tc>
          <w:tcPr>
            <w:tcW w:w="4180" w:type="pct"/>
            <w:shd w:val="clear" w:color="auto" w:fill="auto"/>
          </w:tcPr>
          <w:p w14:paraId="71D413E7" w14:textId="77777777" w:rsidR="003D01AE" w:rsidRPr="00227732" w:rsidRDefault="003D01AE" w:rsidP="00A36AE5">
            <w:pPr>
              <w:pStyle w:val="Tabletext0"/>
              <w:keepNext w:val="0"/>
              <w:widowControl w:val="0"/>
            </w:pPr>
            <w:r w:rsidRPr="00227732">
              <w:t>As a Claims Processor Clerk, I want the system to require data points to be populated for a request for additional claim information so that I can submit an accurate RFI for the healthcare services review.</w:t>
            </w:r>
          </w:p>
        </w:tc>
      </w:tr>
      <w:tr w:rsidR="003D01AE" w:rsidRPr="00227732" w14:paraId="71D413EB" w14:textId="77777777" w:rsidTr="008179CC">
        <w:trPr>
          <w:jc w:val="center"/>
        </w:trPr>
        <w:tc>
          <w:tcPr>
            <w:tcW w:w="820" w:type="pct"/>
            <w:shd w:val="clear" w:color="auto" w:fill="auto"/>
          </w:tcPr>
          <w:p w14:paraId="71D413E9" w14:textId="0526F6A9" w:rsidR="003D01AE" w:rsidRPr="00227732" w:rsidRDefault="007E7C23" w:rsidP="00A36AE5">
            <w:pPr>
              <w:pStyle w:val="Tabletext0"/>
              <w:keepNext w:val="0"/>
              <w:widowControl w:val="0"/>
            </w:pPr>
            <w:r>
              <w:t>User Story</w:t>
            </w:r>
            <w:r w:rsidR="003D01AE" w:rsidRPr="00227732">
              <w:t xml:space="preserve"> 015 </w:t>
            </w:r>
          </w:p>
        </w:tc>
        <w:tc>
          <w:tcPr>
            <w:tcW w:w="4180" w:type="pct"/>
            <w:shd w:val="clear" w:color="auto" w:fill="auto"/>
          </w:tcPr>
          <w:p w14:paraId="71D413EA" w14:textId="77777777" w:rsidR="003D01AE" w:rsidRPr="00227732" w:rsidRDefault="003D01AE" w:rsidP="00A36AE5">
            <w:pPr>
              <w:pStyle w:val="Tabletext0"/>
              <w:keepNext w:val="0"/>
              <w:widowControl w:val="0"/>
            </w:pPr>
            <w:r w:rsidRPr="00227732">
              <w:t>As a Claims Processor Clerk, I want the system to display a message when required data points are not populated so that I can input the required data to submit an accurate Request for additional information (RFAI) for the healthcare services review.</w:t>
            </w:r>
          </w:p>
        </w:tc>
      </w:tr>
      <w:tr w:rsidR="003D01AE" w:rsidRPr="00227732" w14:paraId="71D413EE" w14:textId="77777777" w:rsidTr="008179CC">
        <w:trPr>
          <w:jc w:val="center"/>
        </w:trPr>
        <w:tc>
          <w:tcPr>
            <w:tcW w:w="820" w:type="pct"/>
            <w:shd w:val="clear" w:color="auto" w:fill="auto"/>
          </w:tcPr>
          <w:p w14:paraId="71D413EC" w14:textId="76C6E8CB" w:rsidR="003D01AE" w:rsidRPr="00227732" w:rsidRDefault="007E7C23" w:rsidP="00A36AE5">
            <w:pPr>
              <w:pStyle w:val="Tabletext0"/>
              <w:keepNext w:val="0"/>
              <w:widowControl w:val="0"/>
            </w:pPr>
            <w:r>
              <w:t>User Story</w:t>
            </w:r>
            <w:r w:rsidR="003D01AE" w:rsidRPr="00227732">
              <w:t xml:space="preserve"> 016</w:t>
            </w:r>
          </w:p>
        </w:tc>
        <w:tc>
          <w:tcPr>
            <w:tcW w:w="4180" w:type="pct"/>
            <w:shd w:val="clear" w:color="auto" w:fill="auto"/>
          </w:tcPr>
          <w:p w14:paraId="71D413ED" w14:textId="77777777" w:rsidR="003D01AE" w:rsidRPr="00227732" w:rsidRDefault="003D01AE" w:rsidP="00A36AE5">
            <w:pPr>
              <w:pStyle w:val="Tabletext0"/>
              <w:keepNext w:val="0"/>
              <w:widowControl w:val="0"/>
            </w:pPr>
            <w:r w:rsidRPr="00227732">
              <w:t>As a Claims Processor Clerk, I want the system to create a compliant 277 RFI so that I can request additional information for the healthcare services review.</w:t>
            </w:r>
          </w:p>
        </w:tc>
      </w:tr>
    </w:tbl>
    <w:p w14:paraId="71D413EF" w14:textId="77777777" w:rsidR="00795575" w:rsidRPr="00227732" w:rsidRDefault="00795575" w:rsidP="00A36AE5">
      <w:pPr>
        <w:pStyle w:val="BodyText"/>
        <w:widowControl w:val="0"/>
      </w:pPr>
    </w:p>
    <w:p w14:paraId="71D413F0" w14:textId="77777777" w:rsidR="00AC6776" w:rsidRPr="00227732" w:rsidRDefault="00AC6776" w:rsidP="00A36AE5">
      <w:pPr>
        <w:pStyle w:val="BodyText"/>
        <w:widowControl w:val="0"/>
      </w:pPr>
      <w:r w:rsidRPr="00227732">
        <w:t xml:space="preserve">The business need listed below was excluded from the scope of </w:t>
      </w:r>
      <w:r w:rsidR="00795575" w:rsidRPr="00227732">
        <w:t xml:space="preserve">this development, as supporting </w:t>
      </w:r>
      <w:r w:rsidRPr="00227732">
        <w:t>healthcare services (authorization) requests for Veteran Family Services (VFS) had been deemed out of scope.</w:t>
      </w:r>
    </w:p>
    <w:p w14:paraId="71D413F1" w14:textId="77777777" w:rsidR="00AC6776" w:rsidRPr="00227732" w:rsidRDefault="00AC6776" w:rsidP="008179CC">
      <w:pPr>
        <w:pStyle w:val="Caption"/>
      </w:pPr>
      <w:bookmarkStart w:id="25" w:name="_Toc509923022"/>
      <w:r w:rsidRPr="00227732">
        <w:t xml:space="preserve">Table </w:t>
      </w:r>
      <w:r w:rsidR="003028C9" w:rsidRPr="00227732">
        <w:fldChar w:fldCharType="begin"/>
      </w:r>
      <w:r w:rsidRPr="00227732">
        <w:instrText xml:space="preserve"> SEQ Table \* ARABIC </w:instrText>
      </w:r>
      <w:r w:rsidR="003028C9" w:rsidRPr="00227732">
        <w:fldChar w:fldCharType="separate"/>
      </w:r>
      <w:r w:rsidR="00AC3261">
        <w:rPr>
          <w:noProof/>
        </w:rPr>
        <w:t>2</w:t>
      </w:r>
      <w:r w:rsidR="003028C9" w:rsidRPr="00227732">
        <w:fldChar w:fldCharType="end"/>
      </w:r>
      <w:r w:rsidRPr="00227732">
        <w:t xml:space="preserve"> – Scope Exclusions</w:t>
      </w:r>
      <w:bookmarkEnd w:id="25"/>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2446"/>
        <w:gridCol w:w="7130"/>
      </w:tblGrid>
      <w:tr w:rsidR="00AC6776" w:rsidRPr="00227732" w14:paraId="71D413F4" w14:textId="77777777" w:rsidTr="00D46C93">
        <w:trPr>
          <w:tblHeader/>
        </w:trPr>
        <w:tc>
          <w:tcPr>
            <w:tcW w:w="1277" w:type="pct"/>
            <w:tcBorders>
              <w:top w:val="single" w:sz="12" w:space="0" w:color="auto"/>
              <w:left w:val="single" w:sz="12" w:space="0" w:color="auto"/>
              <w:bottom w:val="single" w:sz="6" w:space="0" w:color="auto"/>
              <w:right w:val="single" w:sz="6" w:space="0" w:color="auto"/>
            </w:tcBorders>
            <w:shd w:val="pct15" w:color="auto" w:fill="auto"/>
            <w:tcMar>
              <w:top w:w="0" w:type="dxa"/>
              <w:left w:w="108" w:type="dxa"/>
              <w:bottom w:w="0" w:type="dxa"/>
              <w:right w:w="108" w:type="dxa"/>
            </w:tcMar>
            <w:vAlign w:val="center"/>
            <w:hideMark/>
          </w:tcPr>
          <w:p w14:paraId="71D413F2" w14:textId="77777777" w:rsidR="00AC6776" w:rsidRPr="00227732" w:rsidRDefault="00AC6776" w:rsidP="00A36AE5">
            <w:pPr>
              <w:pStyle w:val="TableHeading"/>
              <w:widowControl w:val="0"/>
            </w:pPr>
            <w:r w:rsidRPr="00227732">
              <w:t>Identifier</w:t>
            </w:r>
          </w:p>
        </w:tc>
        <w:tc>
          <w:tcPr>
            <w:tcW w:w="3723" w:type="pct"/>
            <w:tcBorders>
              <w:top w:val="single" w:sz="12" w:space="0" w:color="auto"/>
              <w:left w:val="single" w:sz="6" w:space="0" w:color="auto"/>
              <w:bottom w:val="single" w:sz="6" w:space="0" w:color="auto"/>
              <w:right w:val="single" w:sz="12" w:space="0" w:color="auto"/>
            </w:tcBorders>
            <w:shd w:val="pct15" w:color="auto" w:fill="auto"/>
            <w:tcMar>
              <w:top w:w="0" w:type="dxa"/>
              <w:left w:w="108" w:type="dxa"/>
              <w:bottom w:w="0" w:type="dxa"/>
              <w:right w:w="108" w:type="dxa"/>
            </w:tcMar>
            <w:hideMark/>
          </w:tcPr>
          <w:p w14:paraId="71D413F3" w14:textId="77777777" w:rsidR="00AC6776" w:rsidRPr="00227732" w:rsidRDefault="00AC6776" w:rsidP="00A36AE5">
            <w:pPr>
              <w:pStyle w:val="TableHeading"/>
              <w:widowControl w:val="0"/>
            </w:pPr>
            <w:r w:rsidRPr="00227732">
              <w:t>Description</w:t>
            </w:r>
          </w:p>
        </w:tc>
      </w:tr>
      <w:tr w:rsidR="00AC6776" w:rsidRPr="00227732" w14:paraId="71D413F7" w14:textId="77777777" w:rsidTr="008179CC">
        <w:tc>
          <w:tcPr>
            <w:tcW w:w="1277" w:type="pct"/>
            <w:tcBorders>
              <w:top w:val="single" w:sz="6" w:space="0" w:color="auto"/>
              <w:left w:val="single" w:sz="12" w:space="0" w:color="auto"/>
              <w:bottom w:val="single" w:sz="12" w:space="0" w:color="auto"/>
              <w:right w:val="single" w:sz="6" w:space="0" w:color="auto"/>
            </w:tcBorders>
            <w:tcMar>
              <w:top w:w="0" w:type="dxa"/>
              <w:left w:w="108" w:type="dxa"/>
              <w:bottom w:w="0" w:type="dxa"/>
              <w:right w:w="108" w:type="dxa"/>
            </w:tcMar>
            <w:vAlign w:val="center"/>
            <w:hideMark/>
          </w:tcPr>
          <w:p w14:paraId="71D413F5" w14:textId="1C0E887A" w:rsidR="00AC6776" w:rsidRPr="00227732" w:rsidRDefault="007E7C23" w:rsidP="00A36AE5">
            <w:pPr>
              <w:pStyle w:val="TableText"/>
              <w:widowControl w:val="0"/>
              <w:rPr>
                <w:szCs w:val="18"/>
              </w:rPr>
            </w:pPr>
            <w:r>
              <w:rPr>
                <w:szCs w:val="18"/>
              </w:rPr>
              <w:t>User Story</w:t>
            </w:r>
            <w:r w:rsidR="00AC6776" w:rsidRPr="00227732">
              <w:rPr>
                <w:szCs w:val="18"/>
              </w:rPr>
              <w:t xml:space="preserve"> 003</w:t>
            </w:r>
          </w:p>
        </w:tc>
        <w:tc>
          <w:tcPr>
            <w:tcW w:w="3723" w:type="pct"/>
            <w:tcBorders>
              <w:top w:val="single" w:sz="6" w:space="0" w:color="auto"/>
              <w:left w:val="single" w:sz="6" w:space="0" w:color="auto"/>
              <w:bottom w:val="single" w:sz="12" w:space="0" w:color="auto"/>
              <w:right w:val="single" w:sz="12" w:space="0" w:color="auto"/>
            </w:tcBorders>
            <w:tcMar>
              <w:top w:w="0" w:type="dxa"/>
              <w:left w:w="108" w:type="dxa"/>
              <w:bottom w:w="0" w:type="dxa"/>
              <w:right w:w="108" w:type="dxa"/>
            </w:tcMar>
            <w:hideMark/>
          </w:tcPr>
          <w:p w14:paraId="71D413F6" w14:textId="77777777" w:rsidR="00AC6776" w:rsidRPr="00227732" w:rsidRDefault="00AC6776" w:rsidP="00A36AE5">
            <w:pPr>
              <w:pStyle w:val="TableText"/>
              <w:widowControl w:val="0"/>
              <w:rPr>
                <w:szCs w:val="18"/>
              </w:rPr>
            </w:pPr>
            <w:r w:rsidRPr="00227732">
              <w:rPr>
                <w:szCs w:val="18"/>
              </w:rPr>
              <w:t>As a Claims Processor Clerk, I want the system to record that an RFI was submitted for a VFS claim so I can view the healthcare service request that was sent.</w:t>
            </w:r>
          </w:p>
        </w:tc>
      </w:tr>
    </w:tbl>
    <w:p w14:paraId="71D413F8" w14:textId="77777777" w:rsidR="002843F3" w:rsidRPr="00227732" w:rsidRDefault="002843F3" w:rsidP="00B93062">
      <w:pPr>
        <w:pStyle w:val="Heading2"/>
      </w:pPr>
      <w:bookmarkStart w:id="26" w:name="_Toc509936894"/>
      <w:r w:rsidRPr="00227732">
        <w:t>Constraining Policies, Directives and Procedures</w:t>
      </w:r>
      <w:bookmarkEnd w:id="26"/>
    </w:p>
    <w:p w14:paraId="71D413F9" w14:textId="77777777" w:rsidR="0028445D" w:rsidRPr="00227732" w:rsidRDefault="0028445D" w:rsidP="00A36AE5">
      <w:pPr>
        <w:pStyle w:val="BodyText"/>
        <w:widowControl w:val="0"/>
      </w:pPr>
      <w:r w:rsidRPr="00227732">
        <w:t>This SDD is constrained by the following policies, directives, artifacts, and procedures.</w:t>
      </w:r>
    </w:p>
    <w:p w14:paraId="71D41400" w14:textId="664E497C" w:rsidR="0028445D" w:rsidRPr="00227732" w:rsidRDefault="00A36595" w:rsidP="00A36595">
      <w:pPr>
        <w:pStyle w:val="BodyText"/>
        <w:widowControl w:val="0"/>
      </w:pPr>
      <w:r>
        <w:t>Policies and Directives</w:t>
      </w:r>
    </w:p>
    <w:p w14:paraId="71D41401" w14:textId="77777777" w:rsidR="00422211" w:rsidRPr="00227732" w:rsidRDefault="00051841" w:rsidP="00A36AE5">
      <w:pPr>
        <w:pStyle w:val="BodyTextBullet1"/>
        <w:widowControl w:val="0"/>
      </w:pPr>
      <w:r w:rsidRPr="00227732">
        <w:t>The Accredited Standards Committee X12 (</w:t>
      </w:r>
      <w:r w:rsidR="00422211" w:rsidRPr="00227732">
        <w:t>ASC X12</w:t>
      </w:r>
      <w:r w:rsidRPr="00227732">
        <w:t xml:space="preserve">) </w:t>
      </w:r>
      <w:r w:rsidR="00422211" w:rsidRPr="00227732">
        <w:t xml:space="preserve">N 005010X210 Additional Information to Support a Health Care Claim or Encounter (275) </w:t>
      </w:r>
    </w:p>
    <w:p w14:paraId="71D41402" w14:textId="77777777" w:rsidR="00422211" w:rsidRPr="00227732" w:rsidRDefault="00422211" w:rsidP="00A36AE5">
      <w:pPr>
        <w:pStyle w:val="BodyTextBullet1"/>
        <w:widowControl w:val="0"/>
      </w:pPr>
      <w:r w:rsidRPr="00227732">
        <w:t xml:space="preserve">ASC X12N/005010X211 Additional Information to Support a Health Care Services Review (275) </w:t>
      </w:r>
    </w:p>
    <w:p w14:paraId="71D41403" w14:textId="77777777" w:rsidR="00096B2F" w:rsidRPr="00227732" w:rsidRDefault="00096B2F" w:rsidP="00A36AE5">
      <w:pPr>
        <w:pStyle w:val="BodyTextBullet1"/>
        <w:widowControl w:val="0"/>
      </w:pPr>
      <w:r w:rsidRPr="00227732">
        <w:t>ASC X12N/005010X</w:t>
      </w:r>
      <w:r w:rsidR="00B74A92" w:rsidRPr="00227732">
        <w:t>213</w:t>
      </w:r>
      <w:r w:rsidRPr="00227732">
        <w:t xml:space="preserve"> </w:t>
      </w:r>
      <w:r w:rsidR="00FF203B" w:rsidRPr="00227732">
        <w:t xml:space="preserve">Health Care Claim RFAI </w:t>
      </w:r>
      <w:r w:rsidRPr="00227732">
        <w:t>(277)</w:t>
      </w:r>
    </w:p>
    <w:p w14:paraId="71D41404" w14:textId="77777777" w:rsidR="00B74A92" w:rsidRPr="00227732" w:rsidRDefault="00B74A92" w:rsidP="00A36AE5">
      <w:pPr>
        <w:pStyle w:val="BodyTextBullet1"/>
        <w:widowControl w:val="0"/>
      </w:pPr>
      <w:r w:rsidRPr="00227732">
        <w:t xml:space="preserve">ASC X12N/005010X217 Health Care Services Review – Request for Review and Response (278) </w:t>
      </w:r>
    </w:p>
    <w:p w14:paraId="71D41406" w14:textId="6465FF59" w:rsidR="0028445D" w:rsidRPr="00227732" w:rsidRDefault="0028445D" w:rsidP="00A36AE5">
      <w:pPr>
        <w:pStyle w:val="BodyTextBullet1"/>
        <w:widowControl w:val="0"/>
        <w:numPr>
          <w:ilvl w:val="0"/>
          <w:numId w:val="0"/>
        </w:numPr>
      </w:pPr>
      <w:r w:rsidRPr="00227732">
        <w:t>VA-generated Artifacts</w:t>
      </w:r>
    </w:p>
    <w:p w14:paraId="71D41407" w14:textId="019F0F23" w:rsidR="0028445D" w:rsidRPr="00227732" w:rsidRDefault="00DC5CCD" w:rsidP="00A36AE5">
      <w:pPr>
        <w:pStyle w:val="BodyTextBullet1"/>
        <w:widowControl w:val="0"/>
        <w:rPr>
          <w:szCs w:val="22"/>
        </w:rPr>
      </w:pPr>
      <w:r w:rsidRPr="00227732">
        <w:t xml:space="preserve">PC </w:t>
      </w:r>
      <w:r w:rsidR="008179CC" w:rsidRPr="00227732">
        <w:t>X12</w:t>
      </w:r>
      <w:r w:rsidRPr="00227732">
        <w:t xml:space="preserve"> Attachments Compliance Phase 3 BRD, version 1.0, May 2015</w:t>
      </w:r>
      <w:r w:rsidRPr="00227732">
        <w:br/>
        <w:t>(</w:t>
      </w:r>
      <w:hyperlink r:id="rId14" w:history="1">
        <w:r w:rsidR="0056305F">
          <w:rPr>
            <w:rStyle w:val="Hyperlink"/>
          </w:rPr>
          <w:t>http://URL/pm/hape/ipt_5010/EDI_Portfolio/Program%20Level%20Documentation/PC/FY%202015/BRD/08-023%20PC%20X12%20Attach%20Compl%20BRD%20v1.0.pdf</w:t>
        </w:r>
      </w:hyperlink>
      <w:r w:rsidRPr="00227732">
        <w:t>)</w:t>
      </w:r>
    </w:p>
    <w:p w14:paraId="71D41409" w14:textId="77777777" w:rsidR="0028445D" w:rsidRPr="00227732" w:rsidRDefault="0028445D" w:rsidP="00A36AE5">
      <w:pPr>
        <w:pStyle w:val="BodyText"/>
        <w:widowControl w:val="0"/>
      </w:pPr>
      <w:r w:rsidRPr="00227732">
        <w:t>VA Standard Procedures</w:t>
      </w:r>
    </w:p>
    <w:p w14:paraId="71D4140B" w14:textId="77777777" w:rsidR="0028445D" w:rsidRPr="00227732" w:rsidRDefault="0028445D" w:rsidP="00A36AE5">
      <w:pPr>
        <w:pStyle w:val="BodyTextBullet1"/>
        <w:widowControl w:val="0"/>
      </w:pPr>
      <w:r w:rsidRPr="00227732">
        <w:t>VA Section 508 policies and procedures 6221 Accessible Electronic and</w:t>
      </w:r>
      <w:r w:rsidR="002F6B28" w:rsidRPr="00227732">
        <w:t xml:space="preserve"> IT</w:t>
      </w:r>
      <w:r w:rsidRPr="00227732">
        <w:t xml:space="preserve">, Directive/Handbook, </w:t>
      </w:r>
      <w:r w:rsidRPr="00227732">
        <w:lastRenderedPageBreak/>
        <w:t xml:space="preserve">published by the VA’s Section 508 </w:t>
      </w:r>
      <w:r w:rsidR="007B46E8" w:rsidRPr="00227732">
        <w:t>PD</w:t>
      </w:r>
      <w:r w:rsidRPr="00227732">
        <w:t xml:space="preserve"> Product Assessment Competency Division</w:t>
      </w:r>
      <w:r w:rsidR="00556F52" w:rsidRPr="00227732">
        <w:t xml:space="preserve"> </w:t>
      </w:r>
      <w:r w:rsidR="00556F52" w:rsidRPr="00227732">
        <w:rPr>
          <w:szCs w:val="22"/>
        </w:rPr>
        <w:t xml:space="preserve">(reference at </w:t>
      </w:r>
      <w:hyperlink r:id="rId15" w:history="1">
        <w:r w:rsidR="00556F52" w:rsidRPr="00227732">
          <w:rPr>
            <w:rStyle w:val="Hyperlink"/>
            <w:szCs w:val="22"/>
          </w:rPr>
          <w:t>http://www1.va.gov/vapubs/viewPublication.asp?Pub_ID=435&amp;FType=2</w:t>
        </w:r>
      </w:hyperlink>
      <w:r w:rsidR="00556F52" w:rsidRPr="00227732">
        <w:rPr>
          <w:szCs w:val="22"/>
        </w:rPr>
        <w:t>)</w:t>
      </w:r>
    </w:p>
    <w:p w14:paraId="71D4140C" w14:textId="77777777" w:rsidR="0028445D" w:rsidRPr="00227732" w:rsidRDefault="0028445D" w:rsidP="00A36AE5">
      <w:pPr>
        <w:pStyle w:val="BodyTextBullet1"/>
        <w:widowControl w:val="0"/>
      </w:pPr>
      <w:r w:rsidRPr="00227732">
        <w:t>508 compliance testing certifications for each enhancement t</w:t>
      </w:r>
      <w:r w:rsidR="00A56B78" w:rsidRPr="00227732">
        <w:t>hat requires any change to the G</w:t>
      </w:r>
      <w:r w:rsidRPr="00227732">
        <w:t>raphic</w:t>
      </w:r>
      <w:r w:rsidR="00331DD2" w:rsidRPr="00227732">
        <w:t>al</w:t>
      </w:r>
      <w:r w:rsidR="00A56B78" w:rsidRPr="00227732">
        <w:t xml:space="preserve"> User I</w:t>
      </w:r>
      <w:r w:rsidRPr="00227732">
        <w:t>nterface</w:t>
      </w:r>
      <w:r w:rsidR="00A56B78" w:rsidRPr="00227732">
        <w:t xml:space="preserve"> (GUI)</w:t>
      </w:r>
      <w:r w:rsidR="00331DD2" w:rsidRPr="00227732">
        <w:t xml:space="preserve"> (</w:t>
      </w:r>
      <w:hyperlink r:id="rId16" w:history="1">
        <w:r w:rsidR="00331DD2" w:rsidRPr="00227732">
          <w:rPr>
            <w:rStyle w:val="Hyperlink"/>
            <w:szCs w:val="22"/>
          </w:rPr>
          <w:t>http://www.section508.va.gov/Standards_Checklist.asp</w:t>
        </w:r>
      </w:hyperlink>
      <w:r w:rsidR="00331DD2" w:rsidRPr="00227732">
        <w:rPr>
          <w:rStyle w:val="Hyperlink"/>
          <w:szCs w:val="22"/>
        </w:rPr>
        <w:t>)</w:t>
      </w:r>
      <w:r w:rsidR="0040057F" w:rsidRPr="00227732">
        <w:t xml:space="preserve"> </w:t>
      </w:r>
    </w:p>
    <w:p w14:paraId="71D4140D" w14:textId="77777777" w:rsidR="002843F3" w:rsidRPr="00227732" w:rsidRDefault="002843F3" w:rsidP="00B93062">
      <w:pPr>
        <w:pStyle w:val="Heading2"/>
      </w:pPr>
      <w:bookmarkStart w:id="27" w:name="_Toc509936895"/>
      <w:r w:rsidRPr="00227732">
        <w:t>User Characteristics</w:t>
      </w:r>
      <w:bookmarkEnd w:id="27"/>
    </w:p>
    <w:p w14:paraId="71D4140E" w14:textId="77777777" w:rsidR="009719AD" w:rsidRPr="00227732" w:rsidRDefault="0095052A" w:rsidP="00A36AE5">
      <w:pPr>
        <w:pStyle w:val="BodyText"/>
        <w:widowControl w:val="0"/>
      </w:pPr>
      <w:r w:rsidRPr="007E7C23">
        <w:t xml:space="preserve">This development will affect </w:t>
      </w:r>
      <w:r w:rsidR="00EC380E" w:rsidRPr="007E7C23">
        <w:t xml:space="preserve">claims adjudicators </w:t>
      </w:r>
      <w:r w:rsidR="00556F52" w:rsidRPr="007E7C23">
        <w:t xml:space="preserve">and their supervisors </w:t>
      </w:r>
      <w:r w:rsidR="00EC380E" w:rsidRPr="007E7C23">
        <w:t xml:space="preserve">for Non-VA Care and </w:t>
      </w:r>
      <w:r w:rsidR="00EF34B0" w:rsidRPr="007E7C23">
        <w:t>VFS</w:t>
      </w:r>
      <w:r w:rsidR="00EC380E" w:rsidRPr="007E7C23">
        <w:t xml:space="preserve">, as well as review </w:t>
      </w:r>
      <w:r w:rsidR="00EC380E" w:rsidRPr="00BF36C7">
        <w:t>nurses</w:t>
      </w:r>
      <w:r w:rsidR="00556F52" w:rsidRPr="007E7C23">
        <w:t>,</w:t>
      </w:r>
      <w:r w:rsidR="00EC380E" w:rsidRPr="007E7C23">
        <w:t xml:space="preserve"> clerks</w:t>
      </w:r>
      <w:r w:rsidR="00556F52" w:rsidRPr="007E7C23">
        <w:t>, and supervisors</w:t>
      </w:r>
      <w:r w:rsidR="00EC380E" w:rsidRPr="007E7C23">
        <w:t xml:space="preserve"> who manage authorizations for</w:t>
      </w:r>
      <w:r w:rsidR="009719AD" w:rsidRPr="007E7C23">
        <w:t xml:space="preserve"> Non-VA Care. For claims processing, an adjudicator can request clinical documentation to support the claim in either EWV or FPPS.</w:t>
      </w:r>
      <w:r w:rsidR="001D7FA7" w:rsidRPr="007E7C23">
        <w:t xml:space="preserve"> Likewise, users of AAT will be able to request documentation for authorizations or authorization requests.</w:t>
      </w:r>
      <w:r w:rsidR="00556F52" w:rsidRPr="007E7C23">
        <w:t xml:space="preserve"> In addition, medical records personnel could use ARS to download copies of attachments into Veterans’ medical records in their VistA Imaging system.</w:t>
      </w:r>
    </w:p>
    <w:p w14:paraId="71D4140F" w14:textId="77777777" w:rsidR="00556F52" w:rsidRPr="00227732" w:rsidRDefault="00556F52" w:rsidP="00A36AE5">
      <w:pPr>
        <w:pStyle w:val="BodyText"/>
        <w:widowControl w:val="0"/>
      </w:pPr>
      <w:r w:rsidRPr="00227732">
        <w:t>All affected systems currently exist and their support structure will remain unchanged.</w:t>
      </w:r>
    </w:p>
    <w:p w14:paraId="71D41410" w14:textId="77777777" w:rsidR="00A83A13" w:rsidRPr="007E7C23" w:rsidRDefault="00A83A13" w:rsidP="00B93062">
      <w:pPr>
        <w:pStyle w:val="Heading3"/>
      </w:pPr>
      <w:bookmarkStart w:id="28" w:name="UserObjectives1"/>
      <w:bookmarkStart w:id="29" w:name="_Toc311040121"/>
      <w:bookmarkStart w:id="30" w:name="_Toc409708359"/>
      <w:bookmarkStart w:id="31" w:name="_Toc509936896"/>
      <w:r w:rsidRPr="007E7C23">
        <w:t>User Objectives</w:t>
      </w:r>
      <w:bookmarkEnd w:id="28"/>
      <w:bookmarkEnd w:id="29"/>
      <w:bookmarkEnd w:id="30"/>
      <w:bookmarkEnd w:id="31"/>
    </w:p>
    <w:p w14:paraId="71D41411" w14:textId="40B367C6" w:rsidR="00A83A13" w:rsidRPr="00227732" w:rsidRDefault="00A36595" w:rsidP="00A36AE5">
      <w:pPr>
        <w:pStyle w:val="BodyText"/>
        <w:widowControl w:val="0"/>
      </w:pPr>
      <w:r>
        <w:t>ARS</w:t>
      </w:r>
      <w:r w:rsidR="001D7FA7" w:rsidRPr="007E7C23">
        <w:t xml:space="preserve"> will allow users to view solicited and unsolicited attachments for </w:t>
      </w:r>
      <w:r w:rsidR="000E5323" w:rsidRPr="007E7C23">
        <w:t>claims, authorizations, and authorization requests.</w:t>
      </w:r>
      <w:r w:rsidR="00B120CC" w:rsidRPr="007E7C23">
        <w:t xml:space="preserve"> It will also allow them to solicit attachments for claims, authorizations, and authorization requests.</w:t>
      </w:r>
    </w:p>
    <w:p w14:paraId="71D41430" w14:textId="77777777" w:rsidR="002843F3" w:rsidRPr="00227732" w:rsidRDefault="002843F3" w:rsidP="00B93062">
      <w:pPr>
        <w:pStyle w:val="Heading2"/>
      </w:pPr>
      <w:bookmarkStart w:id="32" w:name="_Toc423352212"/>
      <w:bookmarkStart w:id="33" w:name="_Toc423425343"/>
      <w:bookmarkStart w:id="34" w:name="_Definitions,_Acronyms,_and"/>
      <w:bookmarkStart w:id="35" w:name="_Ref422986734"/>
      <w:bookmarkStart w:id="36" w:name="_Toc509936897"/>
      <w:bookmarkEnd w:id="32"/>
      <w:bookmarkEnd w:id="33"/>
      <w:bookmarkEnd w:id="34"/>
      <w:r w:rsidRPr="00227732">
        <w:t>Definitions, Acronyms, and Abbreviations</w:t>
      </w:r>
      <w:bookmarkEnd w:id="35"/>
      <w:bookmarkEnd w:id="36"/>
    </w:p>
    <w:p w14:paraId="71D41431" w14:textId="77777777" w:rsidR="00A83A13" w:rsidRPr="00227732" w:rsidRDefault="00A83A13" w:rsidP="00B93062">
      <w:pPr>
        <w:pStyle w:val="Heading3"/>
        <w:rPr>
          <w:lang w:eastAsia="fr-FR"/>
        </w:rPr>
      </w:pPr>
      <w:bookmarkStart w:id="37" w:name="_Toc409708362"/>
      <w:bookmarkStart w:id="38" w:name="_Toc509936898"/>
      <w:r w:rsidRPr="00227732">
        <w:rPr>
          <w:lang w:eastAsia="fr-FR"/>
        </w:rPr>
        <w:t>Acronyms</w:t>
      </w:r>
      <w:bookmarkEnd w:id="37"/>
      <w:bookmarkEnd w:id="38"/>
    </w:p>
    <w:p w14:paraId="71D41432" w14:textId="7D04AF02" w:rsidR="00A6006E" w:rsidRPr="00227732" w:rsidRDefault="00A83A13" w:rsidP="00A36AE5">
      <w:pPr>
        <w:pStyle w:val="BodyText"/>
        <w:widowControl w:val="0"/>
      </w:pPr>
      <w:bookmarkStart w:id="39" w:name="NavigationHierarchy1"/>
      <w:r w:rsidRPr="00227732">
        <w:t>The table below lists acronyms and</w:t>
      </w:r>
      <w:r w:rsidR="003527ED">
        <w:t xml:space="preserve"> abbreviations applicable to ARS</w:t>
      </w:r>
      <w:r w:rsidRPr="00227732">
        <w:t>.</w:t>
      </w:r>
    </w:p>
    <w:p w14:paraId="71D41433" w14:textId="77777777" w:rsidR="00F87771" w:rsidRPr="00227732" w:rsidRDefault="00F87771" w:rsidP="008179CC">
      <w:pPr>
        <w:pStyle w:val="Caption"/>
      </w:pPr>
      <w:bookmarkStart w:id="40" w:name="_Toc509923023"/>
      <w:r w:rsidRPr="00227732">
        <w:t xml:space="preserve">Table </w:t>
      </w:r>
      <w:r w:rsidR="003028C9" w:rsidRPr="00227732">
        <w:fldChar w:fldCharType="begin"/>
      </w:r>
      <w:r w:rsidR="00E17796" w:rsidRPr="00227732">
        <w:instrText xml:space="preserve"> SEQ Table \* ARABIC </w:instrText>
      </w:r>
      <w:r w:rsidR="003028C9" w:rsidRPr="00227732">
        <w:fldChar w:fldCharType="separate"/>
      </w:r>
      <w:r w:rsidR="00AC3261">
        <w:rPr>
          <w:noProof/>
        </w:rPr>
        <w:t>4</w:t>
      </w:r>
      <w:r w:rsidR="003028C9" w:rsidRPr="00227732">
        <w:fldChar w:fldCharType="end"/>
      </w:r>
      <w:r w:rsidRPr="00227732">
        <w:t xml:space="preserve"> – Acronyms and Abbreviations</w:t>
      </w:r>
      <w:bookmarkEnd w:id="40"/>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245"/>
        <w:gridCol w:w="8331"/>
      </w:tblGrid>
      <w:tr w:rsidR="007073E7" w:rsidRPr="00227732" w14:paraId="71D41436" w14:textId="77777777" w:rsidTr="008179CC">
        <w:trPr>
          <w:trHeight w:val="44"/>
          <w:tblHeader/>
        </w:trPr>
        <w:tc>
          <w:tcPr>
            <w:tcW w:w="650" w:type="pct"/>
            <w:tcBorders>
              <w:top w:val="single" w:sz="12" w:space="0" w:color="auto"/>
              <w:left w:val="single" w:sz="12" w:space="0" w:color="auto"/>
              <w:bottom w:val="single" w:sz="6" w:space="0" w:color="auto"/>
              <w:right w:val="single" w:sz="6" w:space="0" w:color="auto"/>
            </w:tcBorders>
            <w:shd w:val="pct15" w:color="auto" w:fill="auto"/>
            <w:vAlign w:val="center"/>
            <w:hideMark/>
          </w:tcPr>
          <w:p w14:paraId="71D41434" w14:textId="77777777" w:rsidR="007073E7" w:rsidRPr="00227732" w:rsidRDefault="007073E7" w:rsidP="00A36AE5">
            <w:pPr>
              <w:pStyle w:val="TableHeading"/>
              <w:widowControl w:val="0"/>
            </w:pPr>
            <w:r w:rsidRPr="00227732">
              <w:t>Term</w:t>
            </w:r>
          </w:p>
        </w:tc>
        <w:tc>
          <w:tcPr>
            <w:tcW w:w="4350" w:type="pct"/>
            <w:tcBorders>
              <w:top w:val="single" w:sz="12" w:space="0" w:color="auto"/>
              <w:left w:val="single" w:sz="6" w:space="0" w:color="auto"/>
              <w:bottom w:val="single" w:sz="6" w:space="0" w:color="auto"/>
              <w:right w:val="single" w:sz="12" w:space="0" w:color="auto"/>
            </w:tcBorders>
            <w:shd w:val="pct15" w:color="auto" w:fill="auto"/>
            <w:vAlign w:val="center"/>
            <w:hideMark/>
          </w:tcPr>
          <w:p w14:paraId="71D41435" w14:textId="77777777" w:rsidR="007073E7" w:rsidRPr="00227732" w:rsidRDefault="007073E7" w:rsidP="00A36AE5">
            <w:pPr>
              <w:pStyle w:val="TableHeading"/>
              <w:widowControl w:val="0"/>
            </w:pPr>
            <w:r w:rsidRPr="00227732">
              <w:t>Definition</w:t>
            </w:r>
          </w:p>
        </w:tc>
      </w:tr>
      <w:tr w:rsidR="007073E7" w:rsidRPr="00227732" w14:paraId="71D41439" w14:textId="77777777" w:rsidTr="008179CC">
        <w:tc>
          <w:tcPr>
            <w:tcW w:w="650" w:type="pct"/>
            <w:tcBorders>
              <w:top w:val="single" w:sz="6" w:space="0" w:color="auto"/>
              <w:left w:val="single" w:sz="12" w:space="0" w:color="auto"/>
              <w:bottom w:val="single" w:sz="6" w:space="0" w:color="auto"/>
              <w:right w:val="single" w:sz="6" w:space="0" w:color="auto"/>
            </w:tcBorders>
          </w:tcPr>
          <w:p w14:paraId="71D41437" w14:textId="77777777" w:rsidR="007073E7" w:rsidRPr="00227732" w:rsidRDefault="007073E7" w:rsidP="00A36AE5">
            <w:pPr>
              <w:pStyle w:val="Tabletext0"/>
              <w:keepNext w:val="0"/>
              <w:widowControl w:val="0"/>
            </w:pPr>
            <w:r w:rsidRPr="00227732">
              <w:t>AAT</w:t>
            </w:r>
          </w:p>
        </w:tc>
        <w:tc>
          <w:tcPr>
            <w:tcW w:w="4350" w:type="pct"/>
            <w:tcBorders>
              <w:top w:val="single" w:sz="6" w:space="0" w:color="auto"/>
              <w:left w:val="single" w:sz="6" w:space="0" w:color="auto"/>
              <w:bottom w:val="single" w:sz="6" w:space="0" w:color="auto"/>
              <w:right w:val="single" w:sz="12" w:space="0" w:color="auto"/>
            </w:tcBorders>
          </w:tcPr>
          <w:p w14:paraId="71D41438" w14:textId="77777777" w:rsidR="007073E7" w:rsidRPr="00227732" w:rsidRDefault="007073E7" w:rsidP="00A36AE5">
            <w:pPr>
              <w:pStyle w:val="Tabletext0"/>
              <w:keepNext w:val="0"/>
              <w:widowControl w:val="0"/>
            </w:pPr>
            <w:r w:rsidRPr="00227732">
              <w:t>Automated Authorization Tool</w:t>
            </w:r>
          </w:p>
        </w:tc>
      </w:tr>
      <w:tr w:rsidR="007073E7" w:rsidRPr="00227732" w14:paraId="71D4143C" w14:textId="77777777" w:rsidTr="008179CC">
        <w:tc>
          <w:tcPr>
            <w:tcW w:w="650" w:type="pct"/>
            <w:tcBorders>
              <w:top w:val="single" w:sz="6" w:space="0" w:color="auto"/>
              <w:left w:val="single" w:sz="12" w:space="0" w:color="auto"/>
              <w:bottom w:val="single" w:sz="6" w:space="0" w:color="auto"/>
              <w:right w:val="single" w:sz="6" w:space="0" w:color="auto"/>
            </w:tcBorders>
          </w:tcPr>
          <w:p w14:paraId="71D4143A" w14:textId="77777777" w:rsidR="007073E7" w:rsidRPr="00227732" w:rsidRDefault="007073E7" w:rsidP="00A36AE5">
            <w:pPr>
              <w:pStyle w:val="Tabletext0"/>
              <w:keepNext w:val="0"/>
              <w:widowControl w:val="0"/>
            </w:pPr>
            <w:r w:rsidRPr="00227732">
              <w:t>AERB</w:t>
            </w:r>
          </w:p>
        </w:tc>
        <w:tc>
          <w:tcPr>
            <w:tcW w:w="4350" w:type="pct"/>
            <w:tcBorders>
              <w:top w:val="single" w:sz="6" w:space="0" w:color="auto"/>
              <w:left w:val="single" w:sz="6" w:space="0" w:color="auto"/>
              <w:bottom w:val="single" w:sz="6" w:space="0" w:color="auto"/>
              <w:right w:val="single" w:sz="12" w:space="0" w:color="auto"/>
            </w:tcBorders>
          </w:tcPr>
          <w:p w14:paraId="71D4143B" w14:textId="77777777" w:rsidR="007073E7" w:rsidRPr="00227732" w:rsidRDefault="007073E7" w:rsidP="00A36AE5">
            <w:pPr>
              <w:pStyle w:val="Tabletext0"/>
              <w:keepNext w:val="0"/>
              <w:widowControl w:val="0"/>
            </w:pPr>
            <w:r w:rsidRPr="00227732">
              <w:t>Architecture and Engineering Review Board</w:t>
            </w:r>
          </w:p>
        </w:tc>
      </w:tr>
      <w:tr w:rsidR="007073E7" w:rsidRPr="00227732" w14:paraId="71D4143F" w14:textId="77777777" w:rsidTr="008179CC">
        <w:tc>
          <w:tcPr>
            <w:tcW w:w="650" w:type="pct"/>
            <w:tcBorders>
              <w:top w:val="single" w:sz="6" w:space="0" w:color="auto"/>
              <w:left w:val="single" w:sz="12" w:space="0" w:color="auto"/>
              <w:bottom w:val="single" w:sz="6" w:space="0" w:color="auto"/>
              <w:right w:val="single" w:sz="6" w:space="0" w:color="auto"/>
            </w:tcBorders>
          </w:tcPr>
          <w:p w14:paraId="71D4143D" w14:textId="77777777" w:rsidR="007073E7" w:rsidRPr="00227732" w:rsidRDefault="007073E7" w:rsidP="00A36AE5">
            <w:pPr>
              <w:pStyle w:val="Tabletext0"/>
              <w:keepNext w:val="0"/>
              <w:widowControl w:val="0"/>
            </w:pPr>
            <w:r w:rsidRPr="00227732">
              <w:t>ANSI</w:t>
            </w:r>
          </w:p>
        </w:tc>
        <w:tc>
          <w:tcPr>
            <w:tcW w:w="4350" w:type="pct"/>
            <w:tcBorders>
              <w:top w:val="single" w:sz="6" w:space="0" w:color="auto"/>
              <w:left w:val="single" w:sz="6" w:space="0" w:color="auto"/>
              <w:bottom w:val="single" w:sz="6" w:space="0" w:color="auto"/>
              <w:right w:val="single" w:sz="12" w:space="0" w:color="auto"/>
            </w:tcBorders>
          </w:tcPr>
          <w:p w14:paraId="71D4143E" w14:textId="77777777" w:rsidR="007073E7" w:rsidRPr="00227732" w:rsidRDefault="007073E7" w:rsidP="00A36AE5">
            <w:pPr>
              <w:pStyle w:val="Tabletext0"/>
              <w:keepNext w:val="0"/>
              <w:widowControl w:val="0"/>
            </w:pPr>
            <w:r w:rsidRPr="00227732">
              <w:t>American National Standards Institute</w:t>
            </w:r>
          </w:p>
        </w:tc>
      </w:tr>
      <w:tr w:rsidR="007073E7" w:rsidRPr="00227732" w14:paraId="71D41442" w14:textId="77777777" w:rsidTr="008179CC">
        <w:tc>
          <w:tcPr>
            <w:tcW w:w="650" w:type="pct"/>
            <w:tcBorders>
              <w:top w:val="single" w:sz="6" w:space="0" w:color="auto"/>
              <w:left w:val="single" w:sz="12" w:space="0" w:color="auto"/>
              <w:bottom w:val="single" w:sz="6" w:space="0" w:color="auto"/>
              <w:right w:val="single" w:sz="6" w:space="0" w:color="auto"/>
            </w:tcBorders>
          </w:tcPr>
          <w:p w14:paraId="71D41440" w14:textId="77777777" w:rsidR="007073E7" w:rsidRPr="00227732" w:rsidRDefault="007073E7" w:rsidP="00A36AE5">
            <w:pPr>
              <w:pStyle w:val="Tabletext0"/>
              <w:keepNext w:val="0"/>
              <w:widowControl w:val="0"/>
            </w:pPr>
            <w:r w:rsidRPr="00227732">
              <w:t>ARS</w:t>
            </w:r>
          </w:p>
        </w:tc>
        <w:tc>
          <w:tcPr>
            <w:tcW w:w="4350" w:type="pct"/>
            <w:tcBorders>
              <w:top w:val="single" w:sz="6" w:space="0" w:color="auto"/>
              <w:left w:val="single" w:sz="6" w:space="0" w:color="auto"/>
              <w:bottom w:val="single" w:sz="6" w:space="0" w:color="auto"/>
              <w:right w:val="single" w:sz="12" w:space="0" w:color="auto"/>
            </w:tcBorders>
          </w:tcPr>
          <w:p w14:paraId="71D41441" w14:textId="77777777" w:rsidR="007073E7" w:rsidRPr="00227732" w:rsidRDefault="007073E7" w:rsidP="00A36AE5">
            <w:pPr>
              <w:pStyle w:val="Tabletext0"/>
              <w:keepNext w:val="0"/>
              <w:widowControl w:val="0"/>
            </w:pPr>
            <w:r w:rsidRPr="00227732">
              <w:t>Attachment Retrieval System</w:t>
            </w:r>
          </w:p>
        </w:tc>
      </w:tr>
      <w:tr w:rsidR="007073E7" w:rsidRPr="00227732" w14:paraId="71D41445" w14:textId="77777777" w:rsidTr="008179CC">
        <w:tc>
          <w:tcPr>
            <w:tcW w:w="650" w:type="pct"/>
            <w:tcBorders>
              <w:top w:val="single" w:sz="6" w:space="0" w:color="auto"/>
              <w:left w:val="single" w:sz="12" w:space="0" w:color="auto"/>
              <w:bottom w:val="single" w:sz="6" w:space="0" w:color="auto"/>
              <w:right w:val="single" w:sz="6" w:space="0" w:color="auto"/>
            </w:tcBorders>
          </w:tcPr>
          <w:p w14:paraId="71D41443" w14:textId="77777777" w:rsidR="007073E7" w:rsidRPr="00227732" w:rsidRDefault="007073E7" w:rsidP="00A36AE5">
            <w:pPr>
              <w:pStyle w:val="Tabletext0"/>
              <w:keepNext w:val="0"/>
              <w:widowControl w:val="0"/>
            </w:pPr>
            <w:r w:rsidRPr="00227732">
              <w:t>ASC X12</w:t>
            </w:r>
          </w:p>
        </w:tc>
        <w:tc>
          <w:tcPr>
            <w:tcW w:w="4350" w:type="pct"/>
            <w:tcBorders>
              <w:top w:val="single" w:sz="6" w:space="0" w:color="auto"/>
              <w:left w:val="single" w:sz="6" w:space="0" w:color="auto"/>
              <w:bottom w:val="single" w:sz="6" w:space="0" w:color="auto"/>
              <w:right w:val="single" w:sz="12" w:space="0" w:color="auto"/>
            </w:tcBorders>
          </w:tcPr>
          <w:p w14:paraId="71D41444" w14:textId="77777777" w:rsidR="007073E7" w:rsidRPr="00227732" w:rsidRDefault="007073E7" w:rsidP="00A36AE5">
            <w:pPr>
              <w:pStyle w:val="Tabletext0"/>
              <w:keepNext w:val="0"/>
              <w:widowControl w:val="0"/>
            </w:pPr>
            <w:r w:rsidRPr="00227732">
              <w:t>The Accredited Standards Committee X12</w:t>
            </w:r>
          </w:p>
        </w:tc>
      </w:tr>
      <w:tr w:rsidR="007073E7" w:rsidRPr="00227732" w14:paraId="71D41448" w14:textId="77777777" w:rsidTr="008179CC">
        <w:tc>
          <w:tcPr>
            <w:tcW w:w="650" w:type="pct"/>
            <w:tcBorders>
              <w:top w:val="single" w:sz="6" w:space="0" w:color="auto"/>
              <w:left w:val="single" w:sz="12" w:space="0" w:color="auto"/>
              <w:bottom w:val="single" w:sz="6" w:space="0" w:color="auto"/>
              <w:right w:val="single" w:sz="6" w:space="0" w:color="auto"/>
            </w:tcBorders>
          </w:tcPr>
          <w:p w14:paraId="71D41446" w14:textId="77777777" w:rsidR="007073E7" w:rsidRPr="00227732" w:rsidRDefault="007073E7" w:rsidP="00A36AE5">
            <w:pPr>
              <w:pStyle w:val="Tabletext0"/>
              <w:keepNext w:val="0"/>
              <w:widowControl w:val="0"/>
            </w:pPr>
            <w:r w:rsidRPr="00227732">
              <w:t>BRD</w:t>
            </w:r>
          </w:p>
        </w:tc>
        <w:tc>
          <w:tcPr>
            <w:tcW w:w="4350" w:type="pct"/>
            <w:tcBorders>
              <w:top w:val="single" w:sz="6" w:space="0" w:color="auto"/>
              <w:left w:val="single" w:sz="6" w:space="0" w:color="auto"/>
              <w:bottom w:val="single" w:sz="6" w:space="0" w:color="auto"/>
              <w:right w:val="single" w:sz="12" w:space="0" w:color="auto"/>
            </w:tcBorders>
          </w:tcPr>
          <w:p w14:paraId="71D41447" w14:textId="77777777" w:rsidR="007073E7" w:rsidRPr="00227732" w:rsidRDefault="007073E7" w:rsidP="00A36AE5">
            <w:pPr>
              <w:pStyle w:val="Tabletext0"/>
              <w:keepNext w:val="0"/>
              <w:widowControl w:val="0"/>
            </w:pPr>
            <w:r w:rsidRPr="00227732">
              <w:t>Business Requirements Document</w:t>
            </w:r>
          </w:p>
        </w:tc>
      </w:tr>
      <w:tr w:rsidR="007073E7" w:rsidRPr="00227732" w14:paraId="71D4144B" w14:textId="77777777" w:rsidTr="008179CC">
        <w:tc>
          <w:tcPr>
            <w:tcW w:w="650" w:type="pct"/>
            <w:tcBorders>
              <w:top w:val="single" w:sz="6" w:space="0" w:color="auto"/>
              <w:left w:val="single" w:sz="12" w:space="0" w:color="auto"/>
              <w:bottom w:val="single" w:sz="6" w:space="0" w:color="auto"/>
              <w:right w:val="single" w:sz="6" w:space="0" w:color="auto"/>
            </w:tcBorders>
          </w:tcPr>
          <w:p w14:paraId="71D41449" w14:textId="77777777" w:rsidR="007073E7" w:rsidRPr="00227732" w:rsidRDefault="007073E7" w:rsidP="00A36AE5">
            <w:pPr>
              <w:pStyle w:val="Tabletext0"/>
              <w:keepNext w:val="0"/>
              <w:widowControl w:val="0"/>
            </w:pPr>
            <w:r w:rsidRPr="00227732">
              <w:t>CAQH</w:t>
            </w:r>
          </w:p>
        </w:tc>
        <w:tc>
          <w:tcPr>
            <w:tcW w:w="4350" w:type="pct"/>
            <w:tcBorders>
              <w:top w:val="single" w:sz="6" w:space="0" w:color="auto"/>
              <w:left w:val="single" w:sz="6" w:space="0" w:color="auto"/>
              <w:bottom w:val="single" w:sz="6" w:space="0" w:color="auto"/>
              <w:right w:val="single" w:sz="12" w:space="0" w:color="auto"/>
            </w:tcBorders>
          </w:tcPr>
          <w:p w14:paraId="71D4144A" w14:textId="77777777" w:rsidR="007073E7" w:rsidRPr="00227732" w:rsidRDefault="007073E7" w:rsidP="00A36AE5">
            <w:pPr>
              <w:pStyle w:val="Tabletext0"/>
              <w:keepNext w:val="0"/>
              <w:widowControl w:val="0"/>
            </w:pPr>
            <w:r w:rsidRPr="00227732">
              <w:t>Council for Affordable Quality Healthcare</w:t>
            </w:r>
          </w:p>
        </w:tc>
      </w:tr>
      <w:tr w:rsidR="007073E7" w:rsidRPr="00227732" w14:paraId="71D4144E"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4C" w14:textId="77777777" w:rsidR="007073E7" w:rsidRPr="00227732" w:rsidRDefault="007073E7" w:rsidP="00A36AE5">
            <w:pPr>
              <w:pStyle w:val="Tabletext0"/>
              <w:keepNext w:val="0"/>
              <w:widowControl w:val="0"/>
            </w:pPr>
            <w:r w:rsidRPr="00227732">
              <w:t>CBO</w:t>
            </w:r>
          </w:p>
        </w:tc>
        <w:tc>
          <w:tcPr>
            <w:tcW w:w="4350" w:type="pct"/>
            <w:tcBorders>
              <w:top w:val="single" w:sz="6" w:space="0" w:color="auto"/>
              <w:left w:val="single" w:sz="6" w:space="0" w:color="auto"/>
              <w:bottom w:val="single" w:sz="6" w:space="0" w:color="auto"/>
              <w:right w:val="single" w:sz="12" w:space="0" w:color="auto"/>
            </w:tcBorders>
            <w:hideMark/>
          </w:tcPr>
          <w:p w14:paraId="71D4144D" w14:textId="77777777" w:rsidR="007073E7" w:rsidRPr="00227732" w:rsidRDefault="007073E7" w:rsidP="00A36AE5">
            <w:pPr>
              <w:pStyle w:val="Tabletext0"/>
              <w:keepNext w:val="0"/>
              <w:widowControl w:val="0"/>
            </w:pPr>
            <w:r w:rsidRPr="00227732">
              <w:t>Chief Business Office</w:t>
            </w:r>
          </w:p>
        </w:tc>
      </w:tr>
      <w:tr w:rsidR="007073E7" w:rsidRPr="00227732" w14:paraId="71D41451" w14:textId="77777777" w:rsidTr="008179CC">
        <w:tc>
          <w:tcPr>
            <w:tcW w:w="650" w:type="pct"/>
            <w:tcBorders>
              <w:top w:val="single" w:sz="6" w:space="0" w:color="auto"/>
              <w:left w:val="single" w:sz="12" w:space="0" w:color="auto"/>
              <w:bottom w:val="single" w:sz="6" w:space="0" w:color="auto"/>
              <w:right w:val="single" w:sz="6" w:space="0" w:color="auto"/>
            </w:tcBorders>
          </w:tcPr>
          <w:p w14:paraId="71D4144F" w14:textId="77777777" w:rsidR="007073E7" w:rsidRPr="00227732" w:rsidRDefault="007073E7" w:rsidP="00A36AE5">
            <w:pPr>
              <w:pStyle w:val="Tabletext0"/>
              <w:keepNext w:val="0"/>
              <w:widowControl w:val="0"/>
            </w:pPr>
            <w:r w:rsidRPr="00227732">
              <w:t>CBOPC</w:t>
            </w:r>
          </w:p>
        </w:tc>
        <w:tc>
          <w:tcPr>
            <w:tcW w:w="4350" w:type="pct"/>
            <w:tcBorders>
              <w:top w:val="single" w:sz="6" w:space="0" w:color="auto"/>
              <w:left w:val="single" w:sz="6" w:space="0" w:color="auto"/>
              <w:bottom w:val="single" w:sz="6" w:space="0" w:color="auto"/>
              <w:right w:val="single" w:sz="12" w:space="0" w:color="auto"/>
            </w:tcBorders>
          </w:tcPr>
          <w:p w14:paraId="71D41450" w14:textId="77777777" w:rsidR="007073E7" w:rsidRPr="00227732" w:rsidRDefault="007073E7" w:rsidP="00A36AE5">
            <w:pPr>
              <w:pStyle w:val="Tabletext0"/>
              <w:keepNext w:val="0"/>
              <w:widowControl w:val="0"/>
            </w:pPr>
            <w:r w:rsidRPr="00227732">
              <w:t>Chief Business Office Purchased Care</w:t>
            </w:r>
          </w:p>
        </w:tc>
      </w:tr>
      <w:tr w:rsidR="007073E7" w:rsidRPr="00227732" w14:paraId="71D41454" w14:textId="77777777" w:rsidTr="008179CC">
        <w:tc>
          <w:tcPr>
            <w:tcW w:w="650" w:type="pct"/>
            <w:tcBorders>
              <w:top w:val="single" w:sz="6" w:space="0" w:color="auto"/>
              <w:left w:val="single" w:sz="12" w:space="0" w:color="auto"/>
              <w:bottom w:val="single" w:sz="6" w:space="0" w:color="auto"/>
              <w:right w:val="single" w:sz="6" w:space="0" w:color="auto"/>
            </w:tcBorders>
          </w:tcPr>
          <w:p w14:paraId="71D41452" w14:textId="77777777" w:rsidR="007073E7" w:rsidRPr="00227732" w:rsidRDefault="007073E7" w:rsidP="00A36AE5">
            <w:pPr>
              <w:pStyle w:val="Tabletext0"/>
              <w:keepNext w:val="0"/>
              <w:widowControl w:val="0"/>
            </w:pPr>
            <w:r w:rsidRPr="00227732">
              <w:t>CCD</w:t>
            </w:r>
          </w:p>
        </w:tc>
        <w:tc>
          <w:tcPr>
            <w:tcW w:w="4350" w:type="pct"/>
            <w:tcBorders>
              <w:top w:val="single" w:sz="6" w:space="0" w:color="auto"/>
              <w:left w:val="single" w:sz="6" w:space="0" w:color="auto"/>
              <w:bottom w:val="single" w:sz="6" w:space="0" w:color="auto"/>
              <w:right w:val="single" w:sz="12" w:space="0" w:color="auto"/>
            </w:tcBorders>
          </w:tcPr>
          <w:p w14:paraId="71D41453" w14:textId="77777777" w:rsidR="007073E7" w:rsidRPr="00227732" w:rsidRDefault="007073E7" w:rsidP="00A36AE5">
            <w:pPr>
              <w:pStyle w:val="Tabletext0"/>
              <w:keepNext w:val="0"/>
              <w:widowControl w:val="0"/>
            </w:pPr>
            <w:r w:rsidRPr="00227732">
              <w:t>Continuity of Care Document</w:t>
            </w:r>
          </w:p>
        </w:tc>
      </w:tr>
      <w:tr w:rsidR="007073E7" w:rsidRPr="00227732" w14:paraId="71D41457" w14:textId="77777777" w:rsidTr="008179CC">
        <w:tc>
          <w:tcPr>
            <w:tcW w:w="650" w:type="pct"/>
            <w:tcBorders>
              <w:top w:val="single" w:sz="6" w:space="0" w:color="auto"/>
              <w:left w:val="single" w:sz="12" w:space="0" w:color="auto"/>
              <w:bottom w:val="single" w:sz="6" w:space="0" w:color="auto"/>
              <w:right w:val="single" w:sz="6" w:space="0" w:color="auto"/>
            </w:tcBorders>
          </w:tcPr>
          <w:p w14:paraId="71D41455" w14:textId="77777777" w:rsidR="007073E7" w:rsidRPr="00227732" w:rsidRDefault="007073E7" w:rsidP="00A36AE5">
            <w:pPr>
              <w:pStyle w:val="Tabletext0"/>
              <w:keepNext w:val="0"/>
              <w:widowControl w:val="0"/>
            </w:pPr>
            <w:r w:rsidRPr="00227732">
              <w:t>CDW</w:t>
            </w:r>
          </w:p>
        </w:tc>
        <w:tc>
          <w:tcPr>
            <w:tcW w:w="4350" w:type="pct"/>
            <w:tcBorders>
              <w:top w:val="single" w:sz="6" w:space="0" w:color="auto"/>
              <w:left w:val="single" w:sz="6" w:space="0" w:color="auto"/>
              <w:bottom w:val="single" w:sz="6" w:space="0" w:color="auto"/>
              <w:right w:val="single" w:sz="12" w:space="0" w:color="auto"/>
            </w:tcBorders>
          </w:tcPr>
          <w:p w14:paraId="71D41456" w14:textId="77777777" w:rsidR="007073E7" w:rsidRPr="00227732" w:rsidRDefault="007073E7" w:rsidP="00A36AE5">
            <w:pPr>
              <w:pStyle w:val="Tabletext0"/>
              <w:keepNext w:val="0"/>
              <w:widowControl w:val="0"/>
            </w:pPr>
            <w:r w:rsidRPr="00227732">
              <w:t>Corporate Data Warehouse</w:t>
            </w:r>
          </w:p>
        </w:tc>
      </w:tr>
      <w:tr w:rsidR="007073E7" w:rsidRPr="00227732" w14:paraId="71D4145A" w14:textId="77777777" w:rsidTr="008179CC">
        <w:tc>
          <w:tcPr>
            <w:tcW w:w="650" w:type="pct"/>
            <w:tcBorders>
              <w:top w:val="single" w:sz="6" w:space="0" w:color="auto"/>
              <w:left w:val="single" w:sz="12" w:space="0" w:color="auto"/>
              <w:bottom w:val="single" w:sz="6" w:space="0" w:color="auto"/>
              <w:right w:val="single" w:sz="6" w:space="0" w:color="auto"/>
            </w:tcBorders>
          </w:tcPr>
          <w:p w14:paraId="71D41458" w14:textId="77777777" w:rsidR="007073E7" w:rsidRPr="00227732" w:rsidRDefault="007073E7" w:rsidP="00A36AE5">
            <w:pPr>
              <w:pStyle w:val="Tabletext0"/>
              <w:keepNext w:val="0"/>
              <w:widowControl w:val="0"/>
            </w:pPr>
            <w:r w:rsidRPr="00227732">
              <w:t>CHAMPUS</w:t>
            </w:r>
          </w:p>
        </w:tc>
        <w:tc>
          <w:tcPr>
            <w:tcW w:w="4350" w:type="pct"/>
            <w:tcBorders>
              <w:top w:val="single" w:sz="6" w:space="0" w:color="auto"/>
              <w:left w:val="single" w:sz="6" w:space="0" w:color="auto"/>
              <w:bottom w:val="single" w:sz="6" w:space="0" w:color="auto"/>
              <w:right w:val="single" w:sz="12" w:space="0" w:color="auto"/>
            </w:tcBorders>
          </w:tcPr>
          <w:p w14:paraId="71D41459" w14:textId="77777777" w:rsidR="007073E7" w:rsidRPr="00227732" w:rsidRDefault="007073E7" w:rsidP="00A36AE5">
            <w:pPr>
              <w:pStyle w:val="Tabletext0"/>
              <w:keepNext w:val="0"/>
              <w:widowControl w:val="0"/>
            </w:pPr>
            <w:r w:rsidRPr="00227732">
              <w:t>Civilian Health and Medical Program of the Uniformed Services</w:t>
            </w:r>
          </w:p>
        </w:tc>
      </w:tr>
      <w:tr w:rsidR="007073E7" w:rsidRPr="00227732" w14:paraId="71D4145D"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5B" w14:textId="77777777" w:rsidR="007073E7" w:rsidRPr="00227732" w:rsidRDefault="007073E7" w:rsidP="00A36AE5">
            <w:pPr>
              <w:pStyle w:val="Tabletext0"/>
              <w:keepNext w:val="0"/>
              <w:widowControl w:val="0"/>
            </w:pPr>
            <w:r w:rsidRPr="00227732">
              <w:t>CM</w:t>
            </w:r>
          </w:p>
        </w:tc>
        <w:tc>
          <w:tcPr>
            <w:tcW w:w="4350" w:type="pct"/>
            <w:tcBorders>
              <w:top w:val="single" w:sz="6" w:space="0" w:color="auto"/>
              <w:left w:val="single" w:sz="6" w:space="0" w:color="auto"/>
              <w:bottom w:val="single" w:sz="6" w:space="0" w:color="auto"/>
              <w:right w:val="single" w:sz="12" w:space="0" w:color="auto"/>
            </w:tcBorders>
            <w:hideMark/>
          </w:tcPr>
          <w:p w14:paraId="71D4145C" w14:textId="77777777" w:rsidR="007073E7" w:rsidRPr="00227732" w:rsidRDefault="007073E7" w:rsidP="00A36AE5">
            <w:pPr>
              <w:pStyle w:val="Tabletext0"/>
              <w:keepNext w:val="0"/>
              <w:widowControl w:val="0"/>
            </w:pPr>
            <w:r w:rsidRPr="00227732">
              <w:t>Configuration Management</w:t>
            </w:r>
          </w:p>
        </w:tc>
      </w:tr>
      <w:tr w:rsidR="007073E7" w:rsidRPr="00227732" w14:paraId="71D41460"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5E" w14:textId="77777777" w:rsidR="007073E7" w:rsidRPr="00227732" w:rsidRDefault="007073E7" w:rsidP="00A36AE5">
            <w:pPr>
              <w:pStyle w:val="Tabletext0"/>
              <w:keepNext w:val="0"/>
              <w:widowControl w:val="0"/>
            </w:pPr>
            <w:r w:rsidRPr="00227732">
              <w:t>CMP</w:t>
            </w:r>
          </w:p>
        </w:tc>
        <w:tc>
          <w:tcPr>
            <w:tcW w:w="4350" w:type="pct"/>
            <w:tcBorders>
              <w:top w:val="single" w:sz="6" w:space="0" w:color="auto"/>
              <w:left w:val="single" w:sz="6" w:space="0" w:color="auto"/>
              <w:bottom w:val="single" w:sz="6" w:space="0" w:color="auto"/>
              <w:right w:val="single" w:sz="12" w:space="0" w:color="auto"/>
            </w:tcBorders>
            <w:hideMark/>
          </w:tcPr>
          <w:p w14:paraId="71D4145F" w14:textId="77777777" w:rsidR="007073E7" w:rsidRPr="00227732" w:rsidRDefault="007073E7" w:rsidP="00A36AE5">
            <w:pPr>
              <w:pStyle w:val="Tabletext0"/>
              <w:keepNext w:val="0"/>
              <w:widowControl w:val="0"/>
            </w:pPr>
            <w:r w:rsidRPr="00227732">
              <w:t>Configuration Management Plan</w:t>
            </w:r>
          </w:p>
        </w:tc>
      </w:tr>
      <w:tr w:rsidR="007073E7" w:rsidRPr="00227732" w14:paraId="71D41463" w14:textId="77777777" w:rsidTr="008179CC">
        <w:tc>
          <w:tcPr>
            <w:tcW w:w="650" w:type="pct"/>
            <w:tcBorders>
              <w:top w:val="single" w:sz="6" w:space="0" w:color="auto"/>
              <w:left w:val="single" w:sz="12" w:space="0" w:color="auto"/>
              <w:bottom w:val="single" w:sz="6" w:space="0" w:color="auto"/>
              <w:right w:val="single" w:sz="6" w:space="0" w:color="auto"/>
            </w:tcBorders>
          </w:tcPr>
          <w:p w14:paraId="71D41461" w14:textId="77777777" w:rsidR="007073E7" w:rsidRPr="00227732" w:rsidRDefault="007073E7" w:rsidP="00A36AE5">
            <w:pPr>
              <w:pStyle w:val="Tabletext0"/>
              <w:keepNext w:val="0"/>
              <w:widowControl w:val="0"/>
            </w:pPr>
            <w:r w:rsidRPr="00227732">
              <w:t>CORE®</w:t>
            </w:r>
          </w:p>
        </w:tc>
        <w:tc>
          <w:tcPr>
            <w:tcW w:w="4350" w:type="pct"/>
            <w:tcBorders>
              <w:top w:val="single" w:sz="6" w:space="0" w:color="auto"/>
              <w:left w:val="single" w:sz="6" w:space="0" w:color="auto"/>
              <w:bottom w:val="single" w:sz="6" w:space="0" w:color="auto"/>
              <w:right w:val="single" w:sz="12" w:space="0" w:color="auto"/>
            </w:tcBorders>
          </w:tcPr>
          <w:p w14:paraId="71D41462" w14:textId="77777777" w:rsidR="007073E7" w:rsidRPr="00227732" w:rsidRDefault="007073E7" w:rsidP="00A36AE5">
            <w:pPr>
              <w:pStyle w:val="Tabletext0"/>
              <w:keepNext w:val="0"/>
              <w:widowControl w:val="0"/>
            </w:pPr>
            <w:r w:rsidRPr="00227732">
              <w:t>Committee on Operating Rules for Information Exchange</w:t>
            </w:r>
          </w:p>
        </w:tc>
      </w:tr>
      <w:tr w:rsidR="007073E7" w:rsidRPr="00227732" w14:paraId="71D41466" w14:textId="77777777" w:rsidTr="008179CC">
        <w:tc>
          <w:tcPr>
            <w:tcW w:w="650" w:type="pct"/>
            <w:tcBorders>
              <w:top w:val="single" w:sz="6" w:space="0" w:color="auto"/>
              <w:left w:val="single" w:sz="12" w:space="0" w:color="auto"/>
              <w:bottom w:val="single" w:sz="6" w:space="0" w:color="auto"/>
              <w:right w:val="single" w:sz="6" w:space="0" w:color="auto"/>
            </w:tcBorders>
          </w:tcPr>
          <w:p w14:paraId="71D41464" w14:textId="77777777" w:rsidR="007073E7" w:rsidRPr="00227732" w:rsidRDefault="007073E7" w:rsidP="00A36AE5">
            <w:pPr>
              <w:pStyle w:val="Tabletext0"/>
              <w:keepNext w:val="0"/>
              <w:widowControl w:val="0"/>
            </w:pPr>
            <w:r w:rsidRPr="00227732">
              <w:t>COTS</w:t>
            </w:r>
          </w:p>
        </w:tc>
        <w:tc>
          <w:tcPr>
            <w:tcW w:w="4350" w:type="pct"/>
            <w:tcBorders>
              <w:top w:val="single" w:sz="6" w:space="0" w:color="auto"/>
              <w:left w:val="single" w:sz="6" w:space="0" w:color="auto"/>
              <w:bottom w:val="single" w:sz="6" w:space="0" w:color="auto"/>
              <w:right w:val="single" w:sz="12" w:space="0" w:color="auto"/>
            </w:tcBorders>
          </w:tcPr>
          <w:p w14:paraId="71D41465" w14:textId="77777777" w:rsidR="007073E7" w:rsidRPr="00227732" w:rsidRDefault="007073E7" w:rsidP="00A36AE5">
            <w:pPr>
              <w:pStyle w:val="Tabletext0"/>
              <w:keepNext w:val="0"/>
              <w:widowControl w:val="0"/>
            </w:pPr>
            <w:r w:rsidRPr="00227732">
              <w:t>Commercial Off-the-Shelf</w:t>
            </w:r>
          </w:p>
        </w:tc>
      </w:tr>
      <w:tr w:rsidR="007073E7" w:rsidRPr="00227732" w14:paraId="71D41469" w14:textId="77777777" w:rsidTr="008179CC">
        <w:tc>
          <w:tcPr>
            <w:tcW w:w="650" w:type="pct"/>
            <w:tcBorders>
              <w:top w:val="single" w:sz="6" w:space="0" w:color="auto"/>
              <w:left w:val="single" w:sz="12" w:space="0" w:color="auto"/>
              <w:bottom w:val="single" w:sz="6" w:space="0" w:color="auto"/>
              <w:right w:val="single" w:sz="6" w:space="0" w:color="auto"/>
            </w:tcBorders>
          </w:tcPr>
          <w:p w14:paraId="71D41467" w14:textId="77777777" w:rsidR="007073E7" w:rsidRPr="00227732" w:rsidRDefault="007073E7" w:rsidP="00A36AE5">
            <w:pPr>
              <w:pStyle w:val="Tabletext0"/>
              <w:keepNext w:val="0"/>
              <w:widowControl w:val="0"/>
            </w:pPr>
            <w:r w:rsidRPr="00227732">
              <w:t>CPRS</w:t>
            </w:r>
          </w:p>
        </w:tc>
        <w:tc>
          <w:tcPr>
            <w:tcW w:w="4350" w:type="pct"/>
            <w:tcBorders>
              <w:top w:val="single" w:sz="6" w:space="0" w:color="auto"/>
              <w:left w:val="single" w:sz="6" w:space="0" w:color="auto"/>
              <w:bottom w:val="single" w:sz="6" w:space="0" w:color="auto"/>
              <w:right w:val="single" w:sz="12" w:space="0" w:color="auto"/>
            </w:tcBorders>
          </w:tcPr>
          <w:p w14:paraId="71D41468" w14:textId="77777777" w:rsidR="007073E7" w:rsidRPr="00227732" w:rsidRDefault="007073E7" w:rsidP="00A36AE5">
            <w:pPr>
              <w:pStyle w:val="Tabletext0"/>
              <w:keepNext w:val="0"/>
              <w:widowControl w:val="0"/>
            </w:pPr>
            <w:r w:rsidRPr="00227732">
              <w:t>Computerized Patient Record System</w:t>
            </w:r>
          </w:p>
        </w:tc>
      </w:tr>
      <w:tr w:rsidR="007073E7" w:rsidRPr="00227732" w14:paraId="71D4146C" w14:textId="77777777" w:rsidTr="008179CC">
        <w:tc>
          <w:tcPr>
            <w:tcW w:w="650" w:type="pct"/>
            <w:tcBorders>
              <w:top w:val="single" w:sz="6" w:space="0" w:color="auto"/>
              <w:left w:val="single" w:sz="12" w:space="0" w:color="auto"/>
              <w:bottom w:val="single" w:sz="6" w:space="0" w:color="auto"/>
              <w:right w:val="single" w:sz="6" w:space="0" w:color="auto"/>
            </w:tcBorders>
          </w:tcPr>
          <w:p w14:paraId="71D4146A" w14:textId="77777777" w:rsidR="007073E7" w:rsidRPr="00227732" w:rsidRDefault="007073E7" w:rsidP="00A36AE5">
            <w:pPr>
              <w:pStyle w:val="Tabletext0"/>
              <w:keepNext w:val="0"/>
              <w:widowControl w:val="0"/>
            </w:pPr>
            <w:r w:rsidRPr="00227732">
              <w:lastRenderedPageBreak/>
              <w:t>CVS</w:t>
            </w:r>
          </w:p>
        </w:tc>
        <w:tc>
          <w:tcPr>
            <w:tcW w:w="4350" w:type="pct"/>
            <w:tcBorders>
              <w:top w:val="single" w:sz="6" w:space="0" w:color="auto"/>
              <w:left w:val="single" w:sz="6" w:space="0" w:color="auto"/>
              <w:bottom w:val="single" w:sz="6" w:space="0" w:color="auto"/>
              <w:right w:val="single" w:sz="12" w:space="0" w:color="auto"/>
            </w:tcBorders>
          </w:tcPr>
          <w:p w14:paraId="71D4146B" w14:textId="77777777" w:rsidR="007073E7" w:rsidRPr="00227732" w:rsidRDefault="007073E7" w:rsidP="00A36AE5">
            <w:pPr>
              <w:pStyle w:val="Tabletext0"/>
              <w:keepNext w:val="0"/>
              <w:widowControl w:val="0"/>
            </w:pPr>
            <w:r w:rsidRPr="00227732">
              <w:t>Conformance Validation Statement</w:t>
            </w:r>
          </w:p>
        </w:tc>
      </w:tr>
      <w:tr w:rsidR="007073E7" w:rsidRPr="00227732" w14:paraId="71D4146F" w14:textId="77777777" w:rsidTr="008179CC">
        <w:tc>
          <w:tcPr>
            <w:tcW w:w="650" w:type="pct"/>
            <w:tcBorders>
              <w:top w:val="single" w:sz="6" w:space="0" w:color="auto"/>
              <w:left w:val="single" w:sz="12" w:space="0" w:color="auto"/>
              <w:bottom w:val="single" w:sz="6" w:space="0" w:color="auto"/>
              <w:right w:val="single" w:sz="6" w:space="0" w:color="auto"/>
            </w:tcBorders>
          </w:tcPr>
          <w:p w14:paraId="71D4146D" w14:textId="77777777" w:rsidR="007073E7" w:rsidRPr="00227732" w:rsidRDefault="007073E7" w:rsidP="00A36AE5">
            <w:pPr>
              <w:pStyle w:val="Tabletext0"/>
              <w:keepNext w:val="0"/>
              <w:widowControl w:val="0"/>
            </w:pPr>
            <w:r w:rsidRPr="00227732">
              <w:t>DBMS</w:t>
            </w:r>
          </w:p>
        </w:tc>
        <w:tc>
          <w:tcPr>
            <w:tcW w:w="4350" w:type="pct"/>
            <w:tcBorders>
              <w:top w:val="single" w:sz="6" w:space="0" w:color="auto"/>
              <w:left w:val="single" w:sz="6" w:space="0" w:color="auto"/>
              <w:bottom w:val="single" w:sz="6" w:space="0" w:color="auto"/>
              <w:right w:val="single" w:sz="12" w:space="0" w:color="auto"/>
            </w:tcBorders>
          </w:tcPr>
          <w:p w14:paraId="71D4146E" w14:textId="77777777" w:rsidR="007073E7" w:rsidRPr="00227732" w:rsidRDefault="007073E7" w:rsidP="00A36AE5">
            <w:pPr>
              <w:pStyle w:val="Tabletext0"/>
              <w:keepNext w:val="0"/>
              <w:widowControl w:val="0"/>
            </w:pPr>
            <w:r w:rsidRPr="00227732">
              <w:t>Database Management System</w:t>
            </w:r>
          </w:p>
        </w:tc>
      </w:tr>
      <w:tr w:rsidR="007073E7" w:rsidRPr="00227732" w14:paraId="71D41472" w14:textId="77777777" w:rsidTr="008179CC">
        <w:tc>
          <w:tcPr>
            <w:tcW w:w="650" w:type="pct"/>
            <w:tcBorders>
              <w:top w:val="single" w:sz="6" w:space="0" w:color="auto"/>
              <w:left w:val="single" w:sz="12" w:space="0" w:color="auto"/>
              <w:bottom w:val="single" w:sz="6" w:space="0" w:color="auto"/>
              <w:right w:val="single" w:sz="6" w:space="0" w:color="auto"/>
            </w:tcBorders>
          </w:tcPr>
          <w:p w14:paraId="71D41470" w14:textId="77777777" w:rsidR="007073E7" w:rsidRPr="00227732" w:rsidRDefault="007073E7" w:rsidP="00A36AE5">
            <w:pPr>
              <w:pStyle w:val="Tabletext0"/>
              <w:keepNext w:val="0"/>
              <w:widowControl w:val="0"/>
            </w:pPr>
            <w:r w:rsidRPr="00227732">
              <w:t>DD</w:t>
            </w:r>
          </w:p>
        </w:tc>
        <w:tc>
          <w:tcPr>
            <w:tcW w:w="4350" w:type="pct"/>
            <w:tcBorders>
              <w:top w:val="single" w:sz="6" w:space="0" w:color="auto"/>
              <w:left w:val="single" w:sz="6" w:space="0" w:color="auto"/>
              <w:bottom w:val="single" w:sz="6" w:space="0" w:color="auto"/>
              <w:right w:val="single" w:sz="12" w:space="0" w:color="auto"/>
            </w:tcBorders>
          </w:tcPr>
          <w:p w14:paraId="71D41471" w14:textId="77777777" w:rsidR="007073E7" w:rsidRPr="00227732" w:rsidRDefault="007073E7" w:rsidP="00A36AE5">
            <w:pPr>
              <w:pStyle w:val="Tabletext0"/>
              <w:keepNext w:val="0"/>
              <w:widowControl w:val="0"/>
            </w:pPr>
            <w:r w:rsidRPr="00227732">
              <w:t>Data Dictionary</w:t>
            </w:r>
          </w:p>
        </w:tc>
      </w:tr>
      <w:tr w:rsidR="007073E7" w:rsidRPr="00227732" w14:paraId="71D41475" w14:textId="77777777" w:rsidTr="008179CC">
        <w:tc>
          <w:tcPr>
            <w:tcW w:w="650" w:type="pct"/>
            <w:tcBorders>
              <w:top w:val="single" w:sz="6" w:space="0" w:color="auto"/>
              <w:left w:val="single" w:sz="12" w:space="0" w:color="auto"/>
              <w:bottom w:val="single" w:sz="6" w:space="0" w:color="auto"/>
              <w:right w:val="single" w:sz="6" w:space="0" w:color="auto"/>
            </w:tcBorders>
          </w:tcPr>
          <w:p w14:paraId="71D41473" w14:textId="77777777" w:rsidR="007073E7" w:rsidRPr="00227732" w:rsidRDefault="007073E7" w:rsidP="00A36AE5">
            <w:pPr>
              <w:pStyle w:val="Tabletext0"/>
              <w:keepNext w:val="0"/>
              <w:widowControl w:val="0"/>
            </w:pPr>
            <w:r w:rsidRPr="00227732">
              <w:t>DIR</w:t>
            </w:r>
          </w:p>
        </w:tc>
        <w:tc>
          <w:tcPr>
            <w:tcW w:w="4350" w:type="pct"/>
            <w:tcBorders>
              <w:top w:val="single" w:sz="6" w:space="0" w:color="auto"/>
              <w:left w:val="single" w:sz="6" w:space="0" w:color="auto"/>
              <w:bottom w:val="single" w:sz="6" w:space="0" w:color="auto"/>
              <w:right w:val="single" w:sz="12" w:space="0" w:color="auto"/>
            </w:tcBorders>
          </w:tcPr>
          <w:p w14:paraId="71D41474" w14:textId="77777777" w:rsidR="007073E7" w:rsidRPr="00227732" w:rsidRDefault="007073E7" w:rsidP="00A36AE5">
            <w:pPr>
              <w:pStyle w:val="Tabletext0"/>
              <w:keepNext w:val="0"/>
              <w:widowControl w:val="0"/>
            </w:pPr>
            <w:r w:rsidRPr="00227732">
              <w:t>Diagnostic Imaging Report</w:t>
            </w:r>
          </w:p>
        </w:tc>
      </w:tr>
      <w:tr w:rsidR="007073E7" w:rsidRPr="00227732" w14:paraId="71D41478"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76" w14:textId="77777777" w:rsidR="007073E7" w:rsidRPr="00227732" w:rsidRDefault="007073E7" w:rsidP="00A36AE5">
            <w:pPr>
              <w:pStyle w:val="Tabletext0"/>
              <w:keepNext w:val="0"/>
              <w:widowControl w:val="0"/>
            </w:pPr>
            <w:r w:rsidRPr="00227732">
              <w:t>EDI</w:t>
            </w:r>
          </w:p>
        </w:tc>
        <w:tc>
          <w:tcPr>
            <w:tcW w:w="4350" w:type="pct"/>
            <w:tcBorders>
              <w:top w:val="single" w:sz="6" w:space="0" w:color="auto"/>
              <w:left w:val="single" w:sz="6" w:space="0" w:color="auto"/>
              <w:bottom w:val="single" w:sz="6" w:space="0" w:color="auto"/>
              <w:right w:val="single" w:sz="12" w:space="0" w:color="auto"/>
            </w:tcBorders>
            <w:hideMark/>
          </w:tcPr>
          <w:p w14:paraId="71D41477" w14:textId="77777777" w:rsidR="007073E7" w:rsidRPr="00227732" w:rsidRDefault="007073E7" w:rsidP="00A36AE5">
            <w:pPr>
              <w:pStyle w:val="Tabletext0"/>
              <w:keepNext w:val="0"/>
              <w:widowControl w:val="0"/>
            </w:pPr>
            <w:r w:rsidRPr="00227732">
              <w:t>Electronic Data Interchange</w:t>
            </w:r>
          </w:p>
        </w:tc>
      </w:tr>
      <w:tr w:rsidR="007073E7" w:rsidRPr="00227732" w14:paraId="71D4147B" w14:textId="77777777" w:rsidTr="008179CC">
        <w:tc>
          <w:tcPr>
            <w:tcW w:w="650" w:type="pct"/>
            <w:tcBorders>
              <w:top w:val="single" w:sz="6" w:space="0" w:color="auto"/>
              <w:left w:val="single" w:sz="12" w:space="0" w:color="auto"/>
              <w:bottom w:val="single" w:sz="6" w:space="0" w:color="auto"/>
              <w:right w:val="single" w:sz="6" w:space="0" w:color="auto"/>
            </w:tcBorders>
          </w:tcPr>
          <w:p w14:paraId="71D41479" w14:textId="77777777" w:rsidR="007073E7" w:rsidRPr="00227732" w:rsidRDefault="007073E7" w:rsidP="00A36AE5">
            <w:pPr>
              <w:pStyle w:val="Tabletext0"/>
              <w:keepNext w:val="0"/>
              <w:widowControl w:val="0"/>
            </w:pPr>
            <w:r w:rsidRPr="00227732">
              <w:t>EFT</w:t>
            </w:r>
          </w:p>
        </w:tc>
        <w:tc>
          <w:tcPr>
            <w:tcW w:w="4350" w:type="pct"/>
            <w:tcBorders>
              <w:top w:val="single" w:sz="6" w:space="0" w:color="auto"/>
              <w:left w:val="single" w:sz="6" w:space="0" w:color="auto"/>
              <w:bottom w:val="single" w:sz="6" w:space="0" w:color="auto"/>
              <w:right w:val="single" w:sz="12" w:space="0" w:color="auto"/>
            </w:tcBorders>
          </w:tcPr>
          <w:p w14:paraId="71D4147A" w14:textId="77777777" w:rsidR="007073E7" w:rsidRPr="00227732" w:rsidRDefault="007073E7" w:rsidP="00A36AE5">
            <w:pPr>
              <w:pStyle w:val="Tabletext0"/>
              <w:keepNext w:val="0"/>
              <w:widowControl w:val="0"/>
            </w:pPr>
            <w:r w:rsidRPr="00227732">
              <w:t>Electronic Funds Transfer</w:t>
            </w:r>
          </w:p>
        </w:tc>
      </w:tr>
      <w:tr w:rsidR="007073E7" w:rsidRPr="00227732" w14:paraId="71D4147E" w14:textId="77777777" w:rsidTr="008179CC">
        <w:tc>
          <w:tcPr>
            <w:tcW w:w="650" w:type="pct"/>
            <w:tcBorders>
              <w:top w:val="single" w:sz="6" w:space="0" w:color="auto"/>
              <w:left w:val="single" w:sz="12" w:space="0" w:color="auto"/>
              <w:bottom w:val="single" w:sz="6" w:space="0" w:color="auto"/>
              <w:right w:val="single" w:sz="6" w:space="0" w:color="auto"/>
            </w:tcBorders>
          </w:tcPr>
          <w:p w14:paraId="71D4147C" w14:textId="77777777" w:rsidR="007073E7" w:rsidRPr="00227732" w:rsidRDefault="007073E7" w:rsidP="00A36AE5">
            <w:pPr>
              <w:pStyle w:val="Tabletext0"/>
              <w:keepNext w:val="0"/>
              <w:widowControl w:val="0"/>
            </w:pPr>
            <w:r w:rsidRPr="00227732">
              <w:t>EMF</w:t>
            </w:r>
          </w:p>
        </w:tc>
        <w:tc>
          <w:tcPr>
            <w:tcW w:w="4350" w:type="pct"/>
            <w:tcBorders>
              <w:top w:val="single" w:sz="6" w:space="0" w:color="auto"/>
              <w:left w:val="single" w:sz="6" w:space="0" w:color="auto"/>
              <w:bottom w:val="single" w:sz="6" w:space="0" w:color="auto"/>
              <w:right w:val="single" w:sz="12" w:space="0" w:color="auto"/>
            </w:tcBorders>
          </w:tcPr>
          <w:p w14:paraId="71D4147D" w14:textId="77777777" w:rsidR="007073E7" w:rsidRPr="00227732" w:rsidRDefault="007073E7" w:rsidP="00A36AE5">
            <w:pPr>
              <w:pStyle w:val="Tabletext0"/>
              <w:keepNext w:val="0"/>
              <w:widowControl w:val="0"/>
            </w:pPr>
            <w:r w:rsidRPr="00227732">
              <w:t>Enterprise Management Foundation</w:t>
            </w:r>
          </w:p>
        </w:tc>
      </w:tr>
      <w:tr w:rsidR="007073E7" w:rsidRPr="00227732" w14:paraId="71D41481" w14:textId="77777777" w:rsidTr="008179CC">
        <w:tc>
          <w:tcPr>
            <w:tcW w:w="650" w:type="pct"/>
            <w:tcBorders>
              <w:top w:val="single" w:sz="6" w:space="0" w:color="auto"/>
              <w:left w:val="single" w:sz="12" w:space="0" w:color="auto"/>
              <w:bottom w:val="single" w:sz="6" w:space="0" w:color="auto"/>
              <w:right w:val="single" w:sz="6" w:space="0" w:color="auto"/>
            </w:tcBorders>
          </w:tcPr>
          <w:p w14:paraId="71D4147F" w14:textId="77777777" w:rsidR="007073E7" w:rsidRPr="00227732" w:rsidRDefault="007073E7" w:rsidP="00A36AE5">
            <w:pPr>
              <w:pStyle w:val="Tabletext0"/>
              <w:keepNext w:val="0"/>
              <w:widowControl w:val="0"/>
            </w:pPr>
            <w:r w:rsidRPr="00227732">
              <w:t>ERA</w:t>
            </w:r>
          </w:p>
        </w:tc>
        <w:tc>
          <w:tcPr>
            <w:tcW w:w="4350" w:type="pct"/>
            <w:tcBorders>
              <w:top w:val="single" w:sz="6" w:space="0" w:color="auto"/>
              <w:left w:val="single" w:sz="6" w:space="0" w:color="auto"/>
              <w:bottom w:val="single" w:sz="6" w:space="0" w:color="auto"/>
              <w:right w:val="single" w:sz="12" w:space="0" w:color="auto"/>
            </w:tcBorders>
          </w:tcPr>
          <w:p w14:paraId="71D41480" w14:textId="77777777" w:rsidR="007073E7" w:rsidRPr="00227732" w:rsidRDefault="007073E7" w:rsidP="00A36AE5">
            <w:pPr>
              <w:pStyle w:val="Tabletext0"/>
              <w:keepNext w:val="0"/>
              <w:widowControl w:val="0"/>
            </w:pPr>
            <w:r w:rsidRPr="00227732">
              <w:t>Electronic Remittance Advice</w:t>
            </w:r>
          </w:p>
        </w:tc>
      </w:tr>
      <w:tr w:rsidR="007073E7" w:rsidRPr="00227732" w14:paraId="71D41484"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82" w14:textId="77777777" w:rsidR="007073E7" w:rsidRPr="00227732" w:rsidRDefault="007073E7" w:rsidP="00A36AE5">
            <w:pPr>
              <w:pStyle w:val="Tabletext0"/>
              <w:keepNext w:val="0"/>
              <w:widowControl w:val="0"/>
            </w:pPr>
            <w:r w:rsidRPr="00227732">
              <w:t>ERD</w:t>
            </w:r>
          </w:p>
        </w:tc>
        <w:tc>
          <w:tcPr>
            <w:tcW w:w="4350" w:type="pct"/>
            <w:tcBorders>
              <w:top w:val="single" w:sz="6" w:space="0" w:color="auto"/>
              <w:left w:val="single" w:sz="6" w:space="0" w:color="auto"/>
              <w:bottom w:val="single" w:sz="6" w:space="0" w:color="auto"/>
              <w:right w:val="single" w:sz="12" w:space="0" w:color="auto"/>
            </w:tcBorders>
            <w:hideMark/>
          </w:tcPr>
          <w:p w14:paraId="71D41483" w14:textId="77777777" w:rsidR="007073E7" w:rsidRPr="00227732" w:rsidRDefault="007073E7" w:rsidP="00A36AE5">
            <w:pPr>
              <w:pStyle w:val="Tabletext0"/>
              <w:keepNext w:val="0"/>
              <w:widowControl w:val="0"/>
            </w:pPr>
            <w:r w:rsidRPr="00227732">
              <w:t>Entity Relationship Diagram</w:t>
            </w:r>
          </w:p>
        </w:tc>
      </w:tr>
      <w:tr w:rsidR="007073E7" w:rsidRPr="00227732" w14:paraId="71D41487" w14:textId="77777777" w:rsidTr="008179CC">
        <w:tc>
          <w:tcPr>
            <w:tcW w:w="650" w:type="pct"/>
            <w:tcBorders>
              <w:top w:val="single" w:sz="6" w:space="0" w:color="auto"/>
              <w:left w:val="single" w:sz="12" w:space="0" w:color="auto"/>
              <w:bottom w:val="single" w:sz="6" w:space="0" w:color="auto"/>
              <w:right w:val="single" w:sz="6" w:space="0" w:color="auto"/>
            </w:tcBorders>
          </w:tcPr>
          <w:p w14:paraId="71D41485" w14:textId="77777777" w:rsidR="007073E7" w:rsidRPr="00227732" w:rsidRDefault="007073E7" w:rsidP="00A36AE5">
            <w:pPr>
              <w:pStyle w:val="Tabletext0"/>
              <w:keepNext w:val="0"/>
              <w:widowControl w:val="0"/>
            </w:pPr>
            <w:r w:rsidRPr="00227732">
              <w:t>ESS</w:t>
            </w:r>
          </w:p>
        </w:tc>
        <w:tc>
          <w:tcPr>
            <w:tcW w:w="4350" w:type="pct"/>
            <w:tcBorders>
              <w:top w:val="single" w:sz="6" w:space="0" w:color="auto"/>
              <w:left w:val="single" w:sz="6" w:space="0" w:color="auto"/>
              <w:bottom w:val="single" w:sz="6" w:space="0" w:color="auto"/>
              <w:right w:val="single" w:sz="12" w:space="0" w:color="auto"/>
            </w:tcBorders>
          </w:tcPr>
          <w:p w14:paraId="71D41486" w14:textId="77777777" w:rsidR="007073E7" w:rsidRPr="00227732" w:rsidRDefault="007073E7" w:rsidP="00A36AE5">
            <w:pPr>
              <w:pStyle w:val="Tabletext0"/>
              <w:keepNext w:val="0"/>
              <w:widowControl w:val="0"/>
            </w:pPr>
            <w:r w:rsidRPr="00227732">
              <w:t>Electronic Safety and Security</w:t>
            </w:r>
          </w:p>
        </w:tc>
      </w:tr>
      <w:tr w:rsidR="007073E7" w:rsidRPr="00227732" w14:paraId="71D4148A" w14:textId="77777777" w:rsidTr="008179CC">
        <w:tc>
          <w:tcPr>
            <w:tcW w:w="650" w:type="pct"/>
            <w:tcBorders>
              <w:top w:val="single" w:sz="6" w:space="0" w:color="auto"/>
              <w:left w:val="single" w:sz="12" w:space="0" w:color="auto"/>
              <w:bottom w:val="single" w:sz="6" w:space="0" w:color="auto"/>
              <w:right w:val="single" w:sz="6" w:space="0" w:color="auto"/>
            </w:tcBorders>
          </w:tcPr>
          <w:p w14:paraId="71D41488" w14:textId="77777777" w:rsidR="007073E7" w:rsidRPr="00227732" w:rsidRDefault="007073E7" w:rsidP="00A36AE5">
            <w:pPr>
              <w:pStyle w:val="Tabletext0"/>
              <w:keepNext w:val="0"/>
              <w:widowControl w:val="0"/>
            </w:pPr>
            <w:r w:rsidRPr="00227732">
              <w:t>EWV</w:t>
            </w:r>
          </w:p>
        </w:tc>
        <w:tc>
          <w:tcPr>
            <w:tcW w:w="4350" w:type="pct"/>
            <w:tcBorders>
              <w:top w:val="single" w:sz="6" w:space="0" w:color="auto"/>
              <w:left w:val="single" w:sz="6" w:space="0" w:color="auto"/>
              <w:bottom w:val="single" w:sz="6" w:space="0" w:color="auto"/>
              <w:right w:val="single" w:sz="12" w:space="0" w:color="auto"/>
            </w:tcBorders>
          </w:tcPr>
          <w:p w14:paraId="71D41489" w14:textId="77777777" w:rsidR="007073E7" w:rsidRPr="00227732" w:rsidRDefault="007073E7" w:rsidP="00A36AE5">
            <w:pPr>
              <w:pStyle w:val="Tabletext0"/>
              <w:keepNext w:val="0"/>
              <w:widowControl w:val="0"/>
            </w:pPr>
            <w:r w:rsidRPr="00227732">
              <w:t>EDI Web Viewer</w:t>
            </w:r>
          </w:p>
        </w:tc>
      </w:tr>
      <w:tr w:rsidR="007073E7" w:rsidRPr="00227732" w14:paraId="71D4148D" w14:textId="77777777" w:rsidTr="008179CC">
        <w:tc>
          <w:tcPr>
            <w:tcW w:w="650" w:type="pct"/>
            <w:tcBorders>
              <w:top w:val="single" w:sz="6" w:space="0" w:color="auto"/>
              <w:left w:val="single" w:sz="12" w:space="0" w:color="auto"/>
              <w:bottom w:val="single" w:sz="6" w:space="0" w:color="auto"/>
              <w:right w:val="single" w:sz="6" w:space="0" w:color="auto"/>
            </w:tcBorders>
          </w:tcPr>
          <w:p w14:paraId="71D4148B" w14:textId="77777777" w:rsidR="007073E7" w:rsidRPr="00227732" w:rsidRDefault="007073E7" w:rsidP="00A36AE5">
            <w:pPr>
              <w:pStyle w:val="Tabletext0"/>
              <w:keepNext w:val="0"/>
              <w:widowControl w:val="0"/>
            </w:pPr>
            <w:r w:rsidRPr="00227732">
              <w:t>FIPS</w:t>
            </w:r>
          </w:p>
        </w:tc>
        <w:tc>
          <w:tcPr>
            <w:tcW w:w="4350" w:type="pct"/>
            <w:tcBorders>
              <w:top w:val="single" w:sz="6" w:space="0" w:color="auto"/>
              <w:left w:val="single" w:sz="6" w:space="0" w:color="auto"/>
              <w:bottom w:val="single" w:sz="6" w:space="0" w:color="auto"/>
              <w:right w:val="single" w:sz="12" w:space="0" w:color="auto"/>
            </w:tcBorders>
          </w:tcPr>
          <w:p w14:paraId="71D4148C" w14:textId="77777777" w:rsidR="007073E7" w:rsidRPr="00227732" w:rsidRDefault="007073E7" w:rsidP="00A36AE5">
            <w:pPr>
              <w:pStyle w:val="Tabletext0"/>
              <w:keepNext w:val="0"/>
              <w:widowControl w:val="0"/>
            </w:pPr>
            <w:r w:rsidRPr="00227732">
              <w:t>Federal Information Processing Standards</w:t>
            </w:r>
          </w:p>
        </w:tc>
      </w:tr>
      <w:tr w:rsidR="007073E7" w:rsidRPr="00227732" w14:paraId="71D41490" w14:textId="77777777" w:rsidTr="008179CC">
        <w:tc>
          <w:tcPr>
            <w:tcW w:w="650" w:type="pct"/>
            <w:tcBorders>
              <w:top w:val="single" w:sz="6" w:space="0" w:color="auto"/>
              <w:left w:val="single" w:sz="12" w:space="0" w:color="auto"/>
              <w:bottom w:val="single" w:sz="6" w:space="0" w:color="auto"/>
              <w:right w:val="single" w:sz="6" w:space="0" w:color="auto"/>
            </w:tcBorders>
          </w:tcPr>
          <w:p w14:paraId="71D4148E" w14:textId="77777777" w:rsidR="007073E7" w:rsidRPr="00227732" w:rsidRDefault="007073E7" w:rsidP="00A36AE5">
            <w:pPr>
              <w:pStyle w:val="Tabletext0"/>
              <w:keepNext w:val="0"/>
              <w:widowControl w:val="0"/>
            </w:pPr>
            <w:r w:rsidRPr="00227732">
              <w:t>FISMA</w:t>
            </w:r>
          </w:p>
        </w:tc>
        <w:tc>
          <w:tcPr>
            <w:tcW w:w="4350" w:type="pct"/>
            <w:tcBorders>
              <w:top w:val="single" w:sz="6" w:space="0" w:color="auto"/>
              <w:left w:val="single" w:sz="6" w:space="0" w:color="auto"/>
              <w:bottom w:val="single" w:sz="6" w:space="0" w:color="auto"/>
              <w:right w:val="single" w:sz="12" w:space="0" w:color="auto"/>
            </w:tcBorders>
          </w:tcPr>
          <w:p w14:paraId="71D4148F" w14:textId="77777777" w:rsidR="007073E7" w:rsidRPr="00227732" w:rsidRDefault="007073E7" w:rsidP="00A36AE5">
            <w:pPr>
              <w:pStyle w:val="Tabletext0"/>
              <w:keepNext w:val="0"/>
              <w:widowControl w:val="0"/>
            </w:pPr>
            <w:r w:rsidRPr="00227732">
              <w:t>Federal Information Security Management Act</w:t>
            </w:r>
          </w:p>
        </w:tc>
      </w:tr>
      <w:tr w:rsidR="007073E7" w:rsidRPr="00227732" w14:paraId="71D41493" w14:textId="77777777" w:rsidTr="008179CC">
        <w:tc>
          <w:tcPr>
            <w:tcW w:w="650" w:type="pct"/>
            <w:tcBorders>
              <w:top w:val="single" w:sz="6" w:space="0" w:color="auto"/>
              <w:left w:val="single" w:sz="12" w:space="0" w:color="auto"/>
              <w:bottom w:val="single" w:sz="6" w:space="0" w:color="auto"/>
              <w:right w:val="single" w:sz="6" w:space="0" w:color="auto"/>
            </w:tcBorders>
          </w:tcPr>
          <w:p w14:paraId="71D41491" w14:textId="77777777" w:rsidR="007073E7" w:rsidRPr="00227732" w:rsidRDefault="007073E7" w:rsidP="00A36AE5">
            <w:pPr>
              <w:pStyle w:val="Tabletext0"/>
              <w:keepNext w:val="0"/>
              <w:widowControl w:val="0"/>
            </w:pPr>
            <w:r w:rsidRPr="00227732">
              <w:t>FPPS</w:t>
            </w:r>
          </w:p>
        </w:tc>
        <w:tc>
          <w:tcPr>
            <w:tcW w:w="4350" w:type="pct"/>
            <w:tcBorders>
              <w:top w:val="single" w:sz="6" w:space="0" w:color="auto"/>
              <w:left w:val="single" w:sz="6" w:space="0" w:color="auto"/>
              <w:bottom w:val="single" w:sz="6" w:space="0" w:color="auto"/>
              <w:right w:val="single" w:sz="12" w:space="0" w:color="auto"/>
            </w:tcBorders>
          </w:tcPr>
          <w:p w14:paraId="71D41492" w14:textId="77777777" w:rsidR="007073E7" w:rsidRPr="00227732" w:rsidRDefault="007073E7" w:rsidP="00A36AE5">
            <w:pPr>
              <w:pStyle w:val="Tabletext0"/>
              <w:keepNext w:val="0"/>
              <w:widowControl w:val="0"/>
            </w:pPr>
            <w:r w:rsidRPr="00227732">
              <w:t>Fee Payment Processing System</w:t>
            </w:r>
          </w:p>
        </w:tc>
      </w:tr>
      <w:tr w:rsidR="007073E7" w:rsidRPr="00227732" w14:paraId="71D41496" w14:textId="77777777" w:rsidTr="008179CC">
        <w:tc>
          <w:tcPr>
            <w:tcW w:w="650" w:type="pct"/>
            <w:tcBorders>
              <w:top w:val="single" w:sz="6" w:space="0" w:color="auto"/>
              <w:left w:val="single" w:sz="12" w:space="0" w:color="auto"/>
              <w:bottom w:val="single" w:sz="6" w:space="0" w:color="auto"/>
              <w:right w:val="single" w:sz="6" w:space="0" w:color="auto"/>
            </w:tcBorders>
          </w:tcPr>
          <w:p w14:paraId="71D41494" w14:textId="77777777" w:rsidR="007073E7" w:rsidRPr="00227732" w:rsidRDefault="007073E7" w:rsidP="00A36AE5">
            <w:pPr>
              <w:pStyle w:val="Tabletext0"/>
              <w:keepNext w:val="0"/>
              <w:widowControl w:val="0"/>
            </w:pPr>
            <w:r w:rsidRPr="00227732">
              <w:t>FSAM</w:t>
            </w:r>
          </w:p>
        </w:tc>
        <w:tc>
          <w:tcPr>
            <w:tcW w:w="4350" w:type="pct"/>
            <w:tcBorders>
              <w:top w:val="single" w:sz="6" w:space="0" w:color="auto"/>
              <w:left w:val="single" w:sz="6" w:space="0" w:color="auto"/>
              <w:bottom w:val="single" w:sz="6" w:space="0" w:color="auto"/>
              <w:right w:val="single" w:sz="12" w:space="0" w:color="auto"/>
            </w:tcBorders>
          </w:tcPr>
          <w:p w14:paraId="71D41495" w14:textId="77777777" w:rsidR="007073E7" w:rsidRPr="00227732" w:rsidRDefault="007073E7" w:rsidP="004B502E">
            <w:pPr>
              <w:pStyle w:val="Tabletext0"/>
              <w:keepNext w:val="0"/>
              <w:widowControl w:val="0"/>
            </w:pPr>
            <w:r w:rsidRPr="00227732">
              <w:t xml:space="preserve">Federal </w:t>
            </w:r>
            <w:r w:rsidR="004B502E" w:rsidRPr="00227732">
              <w:t>Segment</w:t>
            </w:r>
            <w:r w:rsidRPr="00227732">
              <w:t xml:space="preserve"> Architecture Methodology</w:t>
            </w:r>
          </w:p>
        </w:tc>
      </w:tr>
      <w:tr w:rsidR="007073E7" w:rsidRPr="00227732" w14:paraId="71D41499" w14:textId="77777777" w:rsidTr="008179CC">
        <w:tc>
          <w:tcPr>
            <w:tcW w:w="650" w:type="pct"/>
            <w:tcBorders>
              <w:top w:val="single" w:sz="6" w:space="0" w:color="auto"/>
              <w:left w:val="single" w:sz="12" w:space="0" w:color="auto"/>
              <w:bottom w:val="single" w:sz="6" w:space="0" w:color="auto"/>
              <w:right w:val="single" w:sz="6" w:space="0" w:color="auto"/>
            </w:tcBorders>
          </w:tcPr>
          <w:p w14:paraId="71D41497" w14:textId="77777777" w:rsidR="007073E7" w:rsidRPr="00227732" w:rsidRDefault="007073E7" w:rsidP="00A36AE5">
            <w:pPr>
              <w:pStyle w:val="Tabletext0"/>
              <w:keepNext w:val="0"/>
              <w:widowControl w:val="0"/>
            </w:pPr>
            <w:r w:rsidRPr="00227732">
              <w:t>GUI</w:t>
            </w:r>
          </w:p>
        </w:tc>
        <w:tc>
          <w:tcPr>
            <w:tcW w:w="4350" w:type="pct"/>
            <w:tcBorders>
              <w:top w:val="single" w:sz="6" w:space="0" w:color="auto"/>
              <w:left w:val="single" w:sz="6" w:space="0" w:color="auto"/>
              <w:bottom w:val="single" w:sz="6" w:space="0" w:color="auto"/>
              <w:right w:val="single" w:sz="12" w:space="0" w:color="auto"/>
            </w:tcBorders>
          </w:tcPr>
          <w:p w14:paraId="71D41498" w14:textId="77777777" w:rsidR="007073E7" w:rsidRPr="00227732" w:rsidRDefault="007073E7" w:rsidP="00A36AE5">
            <w:pPr>
              <w:pStyle w:val="Tabletext0"/>
              <w:keepNext w:val="0"/>
              <w:widowControl w:val="0"/>
            </w:pPr>
            <w:r w:rsidRPr="00227732">
              <w:t>Graphical User Interface</w:t>
            </w:r>
          </w:p>
        </w:tc>
      </w:tr>
      <w:tr w:rsidR="007073E7" w:rsidRPr="00227732" w14:paraId="71D4149C"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9A" w14:textId="77777777" w:rsidR="007073E7" w:rsidRPr="00227732" w:rsidRDefault="007073E7" w:rsidP="00A36AE5">
            <w:pPr>
              <w:pStyle w:val="Tabletext0"/>
              <w:keepNext w:val="0"/>
              <w:widowControl w:val="0"/>
            </w:pPr>
            <w:r w:rsidRPr="00227732">
              <w:t>HAC</w:t>
            </w:r>
          </w:p>
        </w:tc>
        <w:tc>
          <w:tcPr>
            <w:tcW w:w="4350" w:type="pct"/>
            <w:tcBorders>
              <w:top w:val="single" w:sz="6" w:space="0" w:color="auto"/>
              <w:left w:val="single" w:sz="6" w:space="0" w:color="auto"/>
              <w:bottom w:val="single" w:sz="6" w:space="0" w:color="auto"/>
              <w:right w:val="single" w:sz="12" w:space="0" w:color="auto"/>
            </w:tcBorders>
            <w:hideMark/>
          </w:tcPr>
          <w:p w14:paraId="71D4149B" w14:textId="77777777" w:rsidR="007073E7" w:rsidRPr="00227732" w:rsidRDefault="007073E7" w:rsidP="00A36AE5">
            <w:pPr>
              <w:pStyle w:val="Tabletext0"/>
              <w:keepNext w:val="0"/>
              <w:widowControl w:val="0"/>
            </w:pPr>
            <w:r w:rsidRPr="00227732">
              <w:t>Health Administration Center</w:t>
            </w:r>
          </w:p>
        </w:tc>
      </w:tr>
      <w:tr w:rsidR="007073E7" w:rsidRPr="00227732" w14:paraId="71D4149F"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9D" w14:textId="77777777" w:rsidR="007073E7" w:rsidRPr="00227732" w:rsidRDefault="007073E7" w:rsidP="00A36AE5">
            <w:pPr>
              <w:pStyle w:val="Tabletext0"/>
              <w:keepNext w:val="0"/>
              <w:widowControl w:val="0"/>
            </w:pPr>
            <w:r w:rsidRPr="00227732">
              <w:t>HAPE</w:t>
            </w:r>
          </w:p>
        </w:tc>
        <w:tc>
          <w:tcPr>
            <w:tcW w:w="4350" w:type="pct"/>
            <w:tcBorders>
              <w:top w:val="single" w:sz="6" w:space="0" w:color="auto"/>
              <w:left w:val="single" w:sz="6" w:space="0" w:color="auto"/>
              <w:bottom w:val="single" w:sz="6" w:space="0" w:color="auto"/>
              <w:right w:val="single" w:sz="12" w:space="0" w:color="auto"/>
            </w:tcBorders>
            <w:hideMark/>
          </w:tcPr>
          <w:p w14:paraId="71D4149E" w14:textId="77777777" w:rsidR="007073E7" w:rsidRPr="00227732" w:rsidRDefault="007073E7" w:rsidP="00A56B78">
            <w:pPr>
              <w:pStyle w:val="Tabletext0"/>
              <w:keepNext w:val="0"/>
              <w:widowControl w:val="0"/>
            </w:pPr>
            <w:r w:rsidRPr="00227732">
              <w:t>Health Administration Product Enhancements</w:t>
            </w:r>
          </w:p>
        </w:tc>
      </w:tr>
      <w:tr w:rsidR="007073E7" w:rsidRPr="00227732" w14:paraId="71D414A2" w14:textId="77777777" w:rsidTr="008179CC">
        <w:tc>
          <w:tcPr>
            <w:tcW w:w="650" w:type="pct"/>
            <w:tcBorders>
              <w:top w:val="single" w:sz="6" w:space="0" w:color="auto"/>
              <w:left w:val="single" w:sz="12" w:space="0" w:color="auto"/>
              <w:bottom w:val="single" w:sz="6" w:space="0" w:color="auto"/>
              <w:right w:val="single" w:sz="6" w:space="0" w:color="auto"/>
            </w:tcBorders>
          </w:tcPr>
          <w:p w14:paraId="71D414A0" w14:textId="77777777" w:rsidR="007073E7" w:rsidRPr="00227732" w:rsidRDefault="007073E7" w:rsidP="00A36AE5">
            <w:pPr>
              <w:pStyle w:val="Tabletext0"/>
              <w:keepNext w:val="0"/>
              <w:widowControl w:val="0"/>
            </w:pPr>
            <w:r w:rsidRPr="00227732">
              <w:t>HCCH</w:t>
            </w:r>
          </w:p>
        </w:tc>
        <w:tc>
          <w:tcPr>
            <w:tcW w:w="4350" w:type="pct"/>
            <w:tcBorders>
              <w:top w:val="single" w:sz="6" w:space="0" w:color="auto"/>
              <w:left w:val="single" w:sz="6" w:space="0" w:color="auto"/>
              <w:bottom w:val="single" w:sz="6" w:space="0" w:color="auto"/>
              <w:right w:val="single" w:sz="12" w:space="0" w:color="auto"/>
            </w:tcBorders>
          </w:tcPr>
          <w:p w14:paraId="71D414A1" w14:textId="77777777" w:rsidR="007073E7" w:rsidRPr="00227732" w:rsidRDefault="007073E7" w:rsidP="00A36AE5">
            <w:pPr>
              <w:pStyle w:val="Tabletext0"/>
              <w:keepNext w:val="0"/>
              <w:widowControl w:val="0"/>
            </w:pPr>
            <w:r w:rsidRPr="00227732">
              <w:t>Health Care Clearing House</w:t>
            </w:r>
          </w:p>
        </w:tc>
      </w:tr>
      <w:tr w:rsidR="007073E7" w:rsidRPr="00227732" w14:paraId="71D414A5"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A3" w14:textId="77777777" w:rsidR="007073E7" w:rsidRPr="00227732" w:rsidRDefault="007073E7" w:rsidP="00A36AE5">
            <w:pPr>
              <w:pStyle w:val="Tabletext0"/>
              <w:keepNext w:val="0"/>
              <w:widowControl w:val="0"/>
            </w:pPr>
            <w:r w:rsidRPr="00227732">
              <w:t>HIPAA</w:t>
            </w:r>
          </w:p>
        </w:tc>
        <w:tc>
          <w:tcPr>
            <w:tcW w:w="4350" w:type="pct"/>
            <w:tcBorders>
              <w:top w:val="single" w:sz="6" w:space="0" w:color="auto"/>
              <w:left w:val="single" w:sz="6" w:space="0" w:color="auto"/>
              <w:bottom w:val="single" w:sz="6" w:space="0" w:color="auto"/>
              <w:right w:val="single" w:sz="12" w:space="0" w:color="auto"/>
            </w:tcBorders>
            <w:hideMark/>
          </w:tcPr>
          <w:p w14:paraId="71D414A4" w14:textId="77777777" w:rsidR="007073E7" w:rsidRPr="00227732" w:rsidRDefault="007073E7" w:rsidP="00A36AE5">
            <w:pPr>
              <w:pStyle w:val="Tabletext0"/>
              <w:keepNext w:val="0"/>
              <w:widowControl w:val="0"/>
            </w:pPr>
            <w:r w:rsidRPr="00227732">
              <w:t>Health Insurance Portability and Accountability Act</w:t>
            </w:r>
          </w:p>
        </w:tc>
      </w:tr>
      <w:tr w:rsidR="007073E7" w:rsidRPr="00227732" w14:paraId="71D414A8" w14:textId="77777777" w:rsidTr="008179CC">
        <w:tc>
          <w:tcPr>
            <w:tcW w:w="650" w:type="pct"/>
            <w:tcBorders>
              <w:top w:val="single" w:sz="6" w:space="0" w:color="auto"/>
              <w:left w:val="single" w:sz="12" w:space="0" w:color="auto"/>
              <w:bottom w:val="single" w:sz="6" w:space="0" w:color="auto"/>
              <w:right w:val="single" w:sz="6" w:space="0" w:color="auto"/>
            </w:tcBorders>
          </w:tcPr>
          <w:p w14:paraId="71D414A6" w14:textId="77777777" w:rsidR="007073E7" w:rsidRPr="00227732" w:rsidRDefault="007073E7" w:rsidP="00A36AE5">
            <w:pPr>
              <w:pStyle w:val="Tabletext0"/>
              <w:keepNext w:val="0"/>
              <w:widowControl w:val="0"/>
            </w:pPr>
            <w:r w:rsidRPr="00227732">
              <w:t>HSPD-12</w:t>
            </w:r>
          </w:p>
        </w:tc>
        <w:tc>
          <w:tcPr>
            <w:tcW w:w="4350" w:type="pct"/>
            <w:tcBorders>
              <w:top w:val="single" w:sz="6" w:space="0" w:color="auto"/>
              <w:left w:val="single" w:sz="6" w:space="0" w:color="auto"/>
              <w:bottom w:val="single" w:sz="6" w:space="0" w:color="auto"/>
              <w:right w:val="single" w:sz="12" w:space="0" w:color="auto"/>
            </w:tcBorders>
          </w:tcPr>
          <w:p w14:paraId="71D414A7" w14:textId="77777777" w:rsidR="007073E7" w:rsidRPr="00227732" w:rsidRDefault="007073E7" w:rsidP="00A36AE5">
            <w:pPr>
              <w:pStyle w:val="Tabletext0"/>
              <w:keepNext w:val="0"/>
              <w:widowControl w:val="0"/>
            </w:pPr>
            <w:r w:rsidRPr="00227732">
              <w:t>Homeland Security Presidential Directive (12)</w:t>
            </w:r>
          </w:p>
        </w:tc>
      </w:tr>
      <w:tr w:rsidR="007073E7" w:rsidRPr="00227732" w14:paraId="71D414AB" w14:textId="77777777" w:rsidTr="008179CC">
        <w:tc>
          <w:tcPr>
            <w:tcW w:w="650" w:type="pct"/>
            <w:tcBorders>
              <w:top w:val="single" w:sz="6" w:space="0" w:color="auto"/>
              <w:left w:val="single" w:sz="12" w:space="0" w:color="auto"/>
              <w:bottom w:val="single" w:sz="6" w:space="0" w:color="auto"/>
              <w:right w:val="single" w:sz="6" w:space="0" w:color="auto"/>
            </w:tcBorders>
          </w:tcPr>
          <w:p w14:paraId="71D414A9" w14:textId="77777777" w:rsidR="007073E7" w:rsidRPr="00227732" w:rsidRDefault="007073E7" w:rsidP="00A36AE5">
            <w:pPr>
              <w:pStyle w:val="Tabletext0"/>
              <w:keepNext w:val="0"/>
              <w:widowControl w:val="0"/>
            </w:pPr>
            <w:r w:rsidRPr="00227732">
              <w:t>ICN</w:t>
            </w:r>
          </w:p>
        </w:tc>
        <w:tc>
          <w:tcPr>
            <w:tcW w:w="4350" w:type="pct"/>
            <w:tcBorders>
              <w:top w:val="single" w:sz="6" w:space="0" w:color="auto"/>
              <w:left w:val="single" w:sz="6" w:space="0" w:color="auto"/>
              <w:bottom w:val="single" w:sz="6" w:space="0" w:color="auto"/>
              <w:right w:val="single" w:sz="12" w:space="0" w:color="auto"/>
            </w:tcBorders>
          </w:tcPr>
          <w:p w14:paraId="71D414AA" w14:textId="77777777" w:rsidR="007073E7" w:rsidRPr="00227732" w:rsidRDefault="007073E7" w:rsidP="00A36AE5">
            <w:pPr>
              <w:pStyle w:val="Tabletext0"/>
              <w:keepNext w:val="0"/>
              <w:widowControl w:val="0"/>
            </w:pPr>
            <w:r w:rsidRPr="00227732">
              <w:t>Internal Control Number</w:t>
            </w:r>
          </w:p>
        </w:tc>
      </w:tr>
      <w:tr w:rsidR="007073E7" w:rsidRPr="00227732" w14:paraId="71D414AE"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AC" w14:textId="77777777" w:rsidR="007073E7" w:rsidRPr="00227732" w:rsidRDefault="007073E7" w:rsidP="00A36AE5">
            <w:pPr>
              <w:pStyle w:val="Tabletext0"/>
              <w:keepNext w:val="0"/>
              <w:widowControl w:val="0"/>
            </w:pPr>
            <w:r w:rsidRPr="00227732">
              <w:t>IM</w:t>
            </w:r>
          </w:p>
        </w:tc>
        <w:tc>
          <w:tcPr>
            <w:tcW w:w="4350" w:type="pct"/>
            <w:tcBorders>
              <w:top w:val="single" w:sz="6" w:space="0" w:color="auto"/>
              <w:left w:val="single" w:sz="6" w:space="0" w:color="auto"/>
              <w:bottom w:val="single" w:sz="6" w:space="0" w:color="auto"/>
              <w:right w:val="single" w:sz="12" w:space="0" w:color="auto"/>
            </w:tcBorders>
            <w:hideMark/>
          </w:tcPr>
          <w:p w14:paraId="71D414AD" w14:textId="77777777" w:rsidR="007073E7" w:rsidRPr="00227732" w:rsidRDefault="007073E7" w:rsidP="00A36AE5">
            <w:pPr>
              <w:pStyle w:val="Tabletext0"/>
              <w:keepNext w:val="0"/>
              <w:widowControl w:val="0"/>
            </w:pPr>
            <w:r w:rsidRPr="00227732">
              <w:t>Information Management</w:t>
            </w:r>
          </w:p>
        </w:tc>
      </w:tr>
      <w:tr w:rsidR="007073E7" w:rsidRPr="00227732" w14:paraId="71D414B1" w14:textId="77777777" w:rsidTr="008179CC">
        <w:tc>
          <w:tcPr>
            <w:tcW w:w="650" w:type="pct"/>
            <w:tcBorders>
              <w:top w:val="single" w:sz="6" w:space="0" w:color="auto"/>
              <w:left w:val="single" w:sz="12" w:space="0" w:color="auto"/>
              <w:bottom w:val="single" w:sz="6" w:space="0" w:color="auto"/>
              <w:right w:val="single" w:sz="6" w:space="0" w:color="auto"/>
            </w:tcBorders>
          </w:tcPr>
          <w:p w14:paraId="71D414AF" w14:textId="77777777" w:rsidR="007073E7" w:rsidRPr="00227732" w:rsidRDefault="007073E7" w:rsidP="00A36AE5">
            <w:pPr>
              <w:pStyle w:val="Tabletext0"/>
              <w:keepNext w:val="0"/>
              <w:widowControl w:val="0"/>
            </w:pPr>
            <w:r w:rsidRPr="00227732">
              <w:t>IPT</w:t>
            </w:r>
          </w:p>
        </w:tc>
        <w:tc>
          <w:tcPr>
            <w:tcW w:w="4350" w:type="pct"/>
            <w:tcBorders>
              <w:top w:val="single" w:sz="6" w:space="0" w:color="auto"/>
              <w:left w:val="single" w:sz="6" w:space="0" w:color="auto"/>
              <w:bottom w:val="single" w:sz="6" w:space="0" w:color="auto"/>
              <w:right w:val="single" w:sz="12" w:space="0" w:color="auto"/>
            </w:tcBorders>
          </w:tcPr>
          <w:p w14:paraId="71D414B0" w14:textId="77777777" w:rsidR="007073E7" w:rsidRPr="00227732" w:rsidRDefault="007073E7" w:rsidP="00A36AE5">
            <w:pPr>
              <w:pStyle w:val="Tabletext0"/>
              <w:keepNext w:val="0"/>
              <w:widowControl w:val="0"/>
            </w:pPr>
            <w:r w:rsidRPr="00227732">
              <w:t>Integrated Project Team</w:t>
            </w:r>
          </w:p>
        </w:tc>
      </w:tr>
      <w:tr w:rsidR="007073E7" w:rsidRPr="00227732" w14:paraId="71D414B4"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B2" w14:textId="77777777" w:rsidR="007073E7" w:rsidRPr="00227732" w:rsidRDefault="007073E7" w:rsidP="00A36AE5">
            <w:pPr>
              <w:pStyle w:val="Tabletext0"/>
              <w:keepNext w:val="0"/>
              <w:widowControl w:val="0"/>
            </w:pPr>
            <w:r w:rsidRPr="00227732">
              <w:t>IT</w:t>
            </w:r>
          </w:p>
        </w:tc>
        <w:tc>
          <w:tcPr>
            <w:tcW w:w="4350" w:type="pct"/>
            <w:tcBorders>
              <w:top w:val="single" w:sz="6" w:space="0" w:color="auto"/>
              <w:left w:val="single" w:sz="6" w:space="0" w:color="auto"/>
              <w:bottom w:val="single" w:sz="6" w:space="0" w:color="auto"/>
              <w:right w:val="single" w:sz="12" w:space="0" w:color="auto"/>
            </w:tcBorders>
            <w:hideMark/>
          </w:tcPr>
          <w:p w14:paraId="71D414B3" w14:textId="77777777" w:rsidR="007073E7" w:rsidRPr="00227732" w:rsidRDefault="007073E7" w:rsidP="00A36AE5">
            <w:pPr>
              <w:pStyle w:val="Tabletext0"/>
              <w:keepNext w:val="0"/>
              <w:widowControl w:val="0"/>
            </w:pPr>
            <w:r w:rsidRPr="00227732">
              <w:t>Information Technology</w:t>
            </w:r>
          </w:p>
        </w:tc>
      </w:tr>
      <w:tr w:rsidR="007073E7" w:rsidRPr="00227732" w14:paraId="71D414B7" w14:textId="77777777" w:rsidTr="008179CC">
        <w:tc>
          <w:tcPr>
            <w:tcW w:w="650" w:type="pct"/>
            <w:tcBorders>
              <w:top w:val="single" w:sz="6" w:space="0" w:color="auto"/>
              <w:left w:val="single" w:sz="12" w:space="0" w:color="auto"/>
              <w:bottom w:val="single" w:sz="6" w:space="0" w:color="auto"/>
              <w:right w:val="single" w:sz="6" w:space="0" w:color="auto"/>
            </w:tcBorders>
          </w:tcPr>
          <w:p w14:paraId="71D414B5" w14:textId="77777777" w:rsidR="007073E7" w:rsidRPr="00227732" w:rsidRDefault="007073E7" w:rsidP="00A36AE5">
            <w:pPr>
              <w:pStyle w:val="Tabletext0"/>
              <w:keepNext w:val="0"/>
              <w:widowControl w:val="0"/>
            </w:pPr>
            <w:r w:rsidRPr="00227732">
              <w:t>ITAM</w:t>
            </w:r>
          </w:p>
        </w:tc>
        <w:tc>
          <w:tcPr>
            <w:tcW w:w="4350" w:type="pct"/>
            <w:tcBorders>
              <w:top w:val="single" w:sz="6" w:space="0" w:color="auto"/>
              <w:left w:val="single" w:sz="6" w:space="0" w:color="auto"/>
              <w:bottom w:val="single" w:sz="6" w:space="0" w:color="auto"/>
              <w:right w:val="single" w:sz="12" w:space="0" w:color="auto"/>
            </w:tcBorders>
          </w:tcPr>
          <w:p w14:paraId="71D414B6" w14:textId="77777777" w:rsidR="007073E7" w:rsidRPr="00227732" w:rsidRDefault="007073E7" w:rsidP="00A36AE5">
            <w:pPr>
              <w:pStyle w:val="Tabletext0"/>
              <w:keepNext w:val="0"/>
              <w:widowControl w:val="0"/>
            </w:pPr>
            <w:r w:rsidRPr="00227732">
              <w:t>IT Asset Management</w:t>
            </w:r>
          </w:p>
        </w:tc>
      </w:tr>
      <w:tr w:rsidR="007073E7" w:rsidRPr="00227732" w14:paraId="71D414BA" w14:textId="77777777" w:rsidTr="008179CC">
        <w:tc>
          <w:tcPr>
            <w:tcW w:w="650" w:type="pct"/>
            <w:tcBorders>
              <w:top w:val="single" w:sz="6" w:space="0" w:color="auto"/>
              <w:left w:val="single" w:sz="12" w:space="0" w:color="auto"/>
              <w:bottom w:val="single" w:sz="6" w:space="0" w:color="auto"/>
              <w:right w:val="single" w:sz="6" w:space="0" w:color="auto"/>
            </w:tcBorders>
          </w:tcPr>
          <w:p w14:paraId="71D414B8" w14:textId="77777777" w:rsidR="007073E7" w:rsidRPr="00227732" w:rsidRDefault="007073E7" w:rsidP="00A36AE5">
            <w:pPr>
              <w:pStyle w:val="Tabletext0"/>
              <w:keepNext w:val="0"/>
              <w:widowControl w:val="0"/>
            </w:pPr>
            <w:r w:rsidRPr="00227732">
              <w:t>LOINC</w:t>
            </w:r>
          </w:p>
        </w:tc>
        <w:tc>
          <w:tcPr>
            <w:tcW w:w="4350" w:type="pct"/>
            <w:tcBorders>
              <w:top w:val="single" w:sz="6" w:space="0" w:color="auto"/>
              <w:left w:val="single" w:sz="6" w:space="0" w:color="auto"/>
              <w:bottom w:val="single" w:sz="6" w:space="0" w:color="auto"/>
              <w:right w:val="single" w:sz="12" w:space="0" w:color="auto"/>
            </w:tcBorders>
          </w:tcPr>
          <w:p w14:paraId="71D414B9" w14:textId="77777777" w:rsidR="007073E7" w:rsidRPr="00227732" w:rsidRDefault="007073E7" w:rsidP="00A36AE5">
            <w:pPr>
              <w:pStyle w:val="Tabletext0"/>
              <w:keepNext w:val="0"/>
              <w:widowControl w:val="0"/>
            </w:pPr>
            <w:r w:rsidRPr="00227732">
              <w:t>Logical Observation Identifiers Names and Codes</w:t>
            </w:r>
          </w:p>
        </w:tc>
      </w:tr>
      <w:tr w:rsidR="007073E7" w:rsidRPr="00227732" w14:paraId="71D414BD" w14:textId="77777777" w:rsidTr="008179CC">
        <w:tc>
          <w:tcPr>
            <w:tcW w:w="650" w:type="pct"/>
            <w:tcBorders>
              <w:top w:val="single" w:sz="6" w:space="0" w:color="auto"/>
              <w:left w:val="single" w:sz="12" w:space="0" w:color="auto"/>
              <w:bottom w:val="single" w:sz="6" w:space="0" w:color="auto"/>
              <w:right w:val="single" w:sz="6" w:space="0" w:color="auto"/>
            </w:tcBorders>
          </w:tcPr>
          <w:p w14:paraId="71D414BB" w14:textId="77777777" w:rsidR="007073E7" w:rsidRPr="00227732" w:rsidRDefault="007073E7" w:rsidP="00A36AE5">
            <w:pPr>
              <w:pStyle w:val="Tabletext0"/>
              <w:keepNext w:val="0"/>
              <w:widowControl w:val="0"/>
            </w:pPr>
            <w:r w:rsidRPr="00227732">
              <w:t>NIST</w:t>
            </w:r>
          </w:p>
        </w:tc>
        <w:tc>
          <w:tcPr>
            <w:tcW w:w="4350" w:type="pct"/>
            <w:tcBorders>
              <w:top w:val="single" w:sz="6" w:space="0" w:color="auto"/>
              <w:left w:val="single" w:sz="6" w:space="0" w:color="auto"/>
              <w:bottom w:val="single" w:sz="6" w:space="0" w:color="auto"/>
              <w:right w:val="single" w:sz="12" w:space="0" w:color="auto"/>
            </w:tcBorders>
          </w:tcPr>
          <w:p w14:paraId="71D414BC" w14:textId="77777777" w:rsidR="007073E7" w:rsidRPr="00227732" w:rsidRDefault="007073E7" w:rsidP="00A36AE5">
            <w:pPr>
              <w:pStyle w:val="Tabletext0"/>
              <w:keepNext w:val="0"/>
              <w:widowControl w:val="0"/>
            </w:pPr>
            <w:r w:rsidRPr="00227732">
              <w:t>National Institute Standards and Technology</w:t>
            </w:r>
          </w:p>
        </w:tc>
      </w:tr>
      <w:tr w:rsidR="007073E7" w:rsidRPr="00227732" w14:paraId="71D414C0" w14:textId="77777777" w:rsidTr="008179CC">
        <w:tc>
          <w:tcPr>
            <w:tcW w:w="650" w:type="pct"/>
            <w:tcBorders>
              <w:top w:val="single" w:sz="6" w:space="0" w:color="auto"/>
              <w:left w:val="single" w:sz="12" w:space="0" w:color="auto"/>
              <w:bottom w:val="single" w:sz="6" w:space="0" w:color="auto"/>
              <w:right w:val="single" w:sz="6" w:space="0" w:color="auto"/>
            </w:tcBorders>
          </w:tcPr>
          <w:p w14:paraId="71D414BE" w14:textId="77777777" w:rsidR="007073E7" w:rsidRPr="00227732" w:rsidRDefault="007073E7" w:rsidP="00A36AE5">
            <w:pPr>
              <w:pStyle w:val="Tabletext0"/>
              <w:keepNext w:val="0"/>
              <w:widowControl w:val="0"/>
            </w:pPr>
            <w:r w:rsidRPr="00227732">
              <w:t>NPI</w:t>
            </w:r>
          </w:p>
        </w:tc>
        <w:tc>
          <w:tcPr>
            <w:tcW w:w="4350" w:type="pct"/>
            <w:tcBorders>
              <w:top w:val="single" w:sz="6" w:space="0" w:color="auto"/>
              <w:left w:val="single" w:sz="6" w:space="0" w:color="auto"/>
              <w:bottom w:val="single" w:sz="6" w:space="0" w:color="auto"/>
              <w:right w:val="single" w:sz="12" w:space="0" w:color="auto"/>
            </w:tcBorders>
          </w:tcPr>
          <w:p w14:paraId="71D414BF" w14:textId="77777777" w:rsidR="007073E7" w:rsidRPr="00227732" w:rsidRDefault="007073E7" w:rsidP="00A36AE5">
            <w:pPr>
              <w:pStyle w:val="Tabletext0"/>
              <w:keepNext w:val="0"/>
              <w:widowControl w:val="0"/>
            </w:pPr>
            <w:r w:rsidRPr="00227732">
              <w:t>National Provider Identifier</w:t>
            </w:r>
          </w:p>
        </w:tc>
      </w:tr>
      <w:tr w:rsidR="007073E7" w:rsidRPr="00227732" w14:paraId="71D414C3" w14:textId="77777777" w:rsidTr="008179CC">
        <w:tc>
          <w:tcPr>
            <w:tcW w:w="650" w:type="pct"/>
            <w:tcBorders>
              <w:top w:val="single" w:sz="6" w:space="0" w:color="auto"/>
              <w:left w:val="single" w:sz="12" w:space="0" w:color="auto"/>
              <w:bottom w:val="single" w:sz="6" w:space="0" w:color="auto"/>
              <w:right w:val="single" w:sz="6" w:space="0" w:color="auto"/>
            </w:tcBorders>
          </w:tcPr>
          <w:p w14:paraId="71D414C1" w14:textId="77777777" w:rsidR="007073E7" w:rsidRPr="00227732" w:rsidRDefault="007073E7" w:rsidP="00A36AE5">
            <w:pPr>
              <w:pStyle w:val="Tabletext0"/>
              <w:keepNext w:val="0"/>
              <w:widowControl w:val="0"/>
            </w:pPr>
            <w:r w:rsidRPr="00227732">
              <w:t>OED</w:t>
            </w:r>
          </w:p>
        </w:tc>
        <w:tc>
          <w:tcPr>
            <w:tcW w:w="4350" w:type="pct"/>
            <w:tcBorders>
              <w:top w:val="single" w:sz="6" w:space="0" w:color="auto"/>
              <w:left w:val="single" w:sz="6" w:space="0" w:color="auto"/>
              <w:bottom w:val="single" w:sz="6" w:space="0" w:color="auto"/>
              <w:right w:val="single" w:sz="12" w:space="0" w:color="auto"/>
            </w:tcBorders>
          </w:tcPr>
          <w:p w14:paraId="71D414C2" w14:textId="77777777" w:rsidR="007073E7" w:rsidRPr="00227732" w:rsidRDefault="007073E7" w:rsidP="00A36AE5">
            <w:pPr>
              <w:pStyle w:val="Tabletext0"/>
              <w:keepNext w:val="0"/>
              <w:widowControl w:val="0"/>
            </w:pPr>
            <w:r w:rsidRPr="00227732">
              <w:t>Office of Enterprise Development</w:t>
            </w:r>
          </w:p>
        </w:tc>
      </w:tr>
      <w:tr w:rsidR="007073E7" w:rsidRPr="00227732" w14:paraId="71D414C6"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C4" w14:textId="77777777" w:rsidR="007073E7" w:rsidRPr="00227732" w:rsidRDefault="007073E7" w:rsidP="00A36AE5">
            <w:pPr>
              <w:pStyle w:val="Tabletext0"/>
              <w:keepNext w:val="0"/>
              <w:widowControl w:val="0"/>
            </w:pPr>
            <w:r w:rsidRPr="00227732">
              <w:t>OI&amp;T</w:t>
            </w:r>
          </w:p>
        </w:tc>
        <w:tc>
          <w:tcPr>
            <w:tcW w:w="4350" w:type="pct"/>
            <w:tcBorders>
              <w:top w:val="single" w:sz="6" w:space="0" w:color="auto"/>
              <w:left w:val="single" w:sz="6" w:space="0" w:color="auto"/>
              <w:bottom w:val="single" w:sz="6" w:space="0" w:color="auto"/>
              <w:right w:val="single" w:sz="12" w:space="0" w:color="auto"/>
            </w:tcBorders>
            <w:hideMark/>
          </w:tcPr>
          <w:p w14:paraId="71D414C5" w14:textId="77777777" w:rsidR="007073E7" w:rsidRPr="00227732" w:rsidRDefault="007073E7" w:rsidP="00A36AE5">
            <w:pPr>
              <w:pStyle w:val="Tabletext0"/>
              <w:keepNext w:val="0"/>
              <w:widowControl w:val="0"/>
            </w:pPr>
            <w:r w:rsidRPr="00227732">
              <w:t>Office of Information and Technology</w:t>
            </w:r>
          </w:p>
        </w:tc>
      </w:tr>
      <w:tr w:rsidR="007073E7" w:rsidRPr="00227732" w14:paraId="71D414C9" w14:textId="77777777" w:rsidTr="008179CC">
        <w:tc>
          <w:tcPr>
            <w:tcW w:w="650" w:type="pct"/>
            <w:tcBorders>
              <w:top w:val="single" w:sz="6" w:space="0" w:color="auto"/>
              <w:left w:val="single" w:sz="12" w:space="0" w:color="auto"/>
              <w:bottom w:val="single" w:sz="6" w:space="0" w:color="auto"/>
              <w:right w:val="single" w:sz="6" w:space="0" w:color="auto"/>
            </w:tcBorders>
          </w:tcPr>
          <w:p w14:paraId="71D414C7" w14:textId="77777777" w:rsidR="007073E7" w:rsidRPr="00227732" w:rsidRDefault="007073E7" w:rsidP="00A36AE5">
            <w:pPr>
              <w:pStyle w:val="Tabletext0"/>
              <w:keepNext w:val="0"/>
              <w:widowControl w:val="0"/>
            </w:pPr>
            <w:r w:rsidRPr="00227732">
              <w:t>OMB</w:t>
            </w:r>
          </w:p>
        </w:tc>
        <w:tc>
          <w:tcPr>
            <w:tcW w:w="4350" w:type="pct"/>
            <w:tcBorders>
              <w:top w:val="single" w:sz="6" w:space="0" w:color="auto"/>
              <w:left w:val="single" w:sz="6" w:space="0" w:color="auto"/>
              <w:bottom w:val="single" w:sz="6" w:space="0" w:color="auto"/>
              <w:right w:val="single" w:sz="12" w:space="0" w:color="auto"/>
            </w:tcBorders>
          </w:tcPr>
          <w:p w14:paraId="71D414C8" w14:textId="77777777" w:rsidR="007073E7" w:rsidRPr="00227732" w:rsidRDefault="007073E7" w:rsidP="00A36AE5">
            <w:pPr>
              <w:pStyle w:val="Tabletext0"/>
              <w:keepNext w:val="0"/>
              <w:widowControl w:val="0"/>
            </w:pPr>
            <w:r w:rsidRPr="00227732">
              <w:t>Office of Management and Budget</w:t>
            </w:r>
          </w:p>
        </w:tc>
      </w:tr>
      <w:tr w:rsidR="007073E7" w:rsidRPr="00227732" w14:paraId="71D414CC"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CA" w14:textId="77777777" w:rsidR="007073E7" w:rsidRPr="00227732" w:rsidRDefault="007073E7" w:rsidP="00A36AE5">
            <w:pPr>
              <w:pStyle w:val="Tabletext0"/>
              <w:keepNext w:val="0"/>
              <w:widowControl w:val="0"/>
            </w:pPr>
            <w:r w:rsidRPr="00227732">
              <w:t>PC</w:t>
            </w:r>
          </w:p>
        </w:tc>
        <w:tc>
          <w:tcPr>
            <w:tcW w:w="4350" w:type="pct"/>
            <w:tcBorders>
              <w:top w:val="single" w:sz="6" w:space="0" w:color="auto"/>
              <w:left w:val="single" w:sz="6" w:space="0" w:color="auto"/>
              <w:bottom w:val="single" w:sz="6" w:space="0" w:color="auto"/>
              <w:right w:val="single" w:sz="12" w:space="0" w:color="auto"/>
            </w:tcBorders>
            <w:hideMark/>
          </w:tcPr>
          <w:p w14:paraId="71D414CB" w14:textId="77777777" w:rsidR="007073E7" w:rsidRPr="00227732" w:rsidRDefault="007073E7" w:rsidP="00A36AE5">
            <w:pPr>
              <w:pStyle w:val="Tabletext0"/>
              <w:keepNext w:val="0"/>
              <w:widowControl w:val="0"/>
            </w:pPr>
            <w:r w:rsidRPr="00227732">
              <w:t>Purchased Care</w:t>
            </w:r>
          </w:p>
        </w:tc>
      </w:tr>
      <w:tr w:rsidR="007073E7" w:rsidRPr="00227732" w14:paraId="71D414CF" w14:textId="77777777" w:rsidTr="008179CC">
        <w:tc>
          <w:tcPr>
            <w:tcW w:w="650" w:type="pct"/>
            <w:tcBorders>
              <w:top w:val="single" w:sz="6" w:space="0" w:color="auto"/>
              <w:left w:val="single" w:sz="12" w:space="0" w:color="auto"/>
              <w:bottom w:val="single" w:sz="6" w:space="0" w:color="auto"/>
              <w:right w:val="single" w:sz="6" w:space="0" w:color="auto"/>
            </w:tcBorders>
          </w:tcPr>
          <w:p w14:paraId="71D414CD" w14:textId="77777777" w:rsidR="007073E7" w:rsidRPr="00227732" w:rsidRDefault="007073E7" w:rsidP="00A36AE5">
            <w:pPr>
              <w:pStyle w:val="Tabletext0"/>
              <w:keepNext w:val="0"/>
              <w:widowControl w:val="0"/>
            </w:pPr>
            <w:r w:rsidRPr="00227732">
              <w:t>PCN</w:t>
            </w:r>
          </w:p>
        </w:tc>
        <w:tc>
          <w:tcPr>
            <w:tcW w:w="4350" w:type="pct"/>
            <w:tcBorders>
              <w:top w:val="single" w:sz="6" w:space="0" w:color="auto"/>
              <w:left w:val="single" w:sz="6" w:space="0" w:color="auto"/>
              <w:bottom w:val="single" w:sz="6" w:space="0" w:color="auto"/>
              <w:right w:val="single" w:sz="12" w:space="0" w:color="auto"/>
            </w:tcBorders>
          </w:tcPr>
          <w:p w14:paraId="71D414CE" w14:textId="77777777" w:rsidR="007073E7" w:rsidRPr="00227732" w:rsidRDefault="007073E7" w:rsidP="00A36AE5">
            <w:pPr>
              <w:pStyle w:val="Tabletext0"/>
              <w:keepNext w:val="0"/>
              <w:widowControl w:val="0"/>
            </w:pPr>
            <w:r w:rsidRPr="00227732">
              <w:t>Patient Control Number</w:t>
            </w:r>
          </w:p>
        </w:tc>
      </w:tr>
      <w:tr w:rsidR="007073E7" w:rsidRPr="00227732" w14:paraId="71D414D2"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D0" w14:textId="77777777" w:rsidR="007073E7" w:rsidRPr="00227732" w:rsidRDefault="007073E7" w:rsidP="00A36AE5">
            <w:pPr>
              <w:pStyle w:val="Tabletext0"/>
              <w:keepNext w:val="0"/>
              <w:widowControl w:val="0"/>
            </w:pPr>
            <w:r w:rsidRPr="00227732">
              <w:t>PD</w:t>
            </w:r>
          </w:p>
        </w:tc>
        <w:tc>
          <w:tcPr>
            <w:tcW w:w="4350" w:type="pct"/>
            <w:tcBorders>
              <w:top w:val="single" w:sz="6" w:space="0" w:color="auto"/>
              <w:left w:val="single" w:sz="6" w:space="0" w:color="auto"/>
              <w:bottom w:val="single" w:sz="6" w:space="0" w:color="auto"/>
              <w:right w:val="single" w:sz="12" w:space="0" w:color="auto"/>
            </w:tcBorders>
            <w:hideMark/>
          </w:tcPr>
          <w:p w14:paraId="71D414D1" w14:textId="77777777" w:rsidR="007073E7" w:rsidRPr="00227732" w:rsidRDefault="007073E7" w:rsidP="00A36AE5">
            <w:pPr>
              <w:pStyle w:val="Tabletext0"/>
              <w:keepNext w:val="0"/>
              <w:widowControl w:val="0"/>
            </w:pPr>
            <w:r w:rsidRPr="00227732">
              <w:t>Product Development</w:t>
            </w:r>
          </w:p>
        </w:tc>
      </w:tr>
      <w:tr w:rsidR="007073E7" w:rsidRPr="00227732" w14:paraId="71D414D5" w14:textId="77777777" w:rsidTr="008179CC">
        <w:tc>
          <w:tcPr>
            <w:tcW w:w="650" w:type="pct"/>
            <w:tcBorders>
              <w:top w:val="single" w:sz="6" w:space="0" w:color="auto"/>
              <w:left w:val="single" w:sz="12" w:space="0" w:color="auto"/>
              <w:bottom w:val="single" w:sz="6" w:space="0" w:color="auto"/>
              <w:right w:val="single" w:sz="6" w:space="0" w:color="auto"/>
            </w:tcBorders>
          </w:tcPr>
          <w:p w14:paraId="71D414D3" w14:textId="77777777" w:rsidR="007073E7" w:rsidRPr="00227732" w:rsidRDefault="007073E7" w:rsidP="00A36AE5">
            <w:pPr>
              <w:pStyle w:val="Tabletext0"/>
              <w:keepNext w:val="0"/>
              <w:widowControl w:val="0"/>
            </w:pPr>
            <w:r w:rsidRPr="00227732">
              <w:t>PHI</w:t>
            </w:r>
          </w:p>
        </w:tc>
        <w:tc>
          <w:tcPr>
            <w:tcW w:w="4350" w:type="pct"/>
            <w:tcBorders>
              <w:top w:val="single" w:sz="6" w:space="0" w:color="auto"/>
              <w:left w:val="single" w:sz="6" w:space="0" w:color="auto"/>
              <w:bottom w:val="single" w:sz="6" w:space="0" w:color="auto"/>
              <w:right w:val="single" w:sz="12" w:space="0" w:color="auto"/>
            </w:tcBorders>
          </w:tcPr>
          <w:p w14:paraId="71D414D4" w14:textId="77777777" w:rsidR="007073E7" w:rsidRPr="00227732" w:rsidRDefault="007073E7" w:rsidP="00A36AE5">
            <w:pPr>
              <w:pStyle w:val="Tabletext0"/>
              <w:keepNext w:val="0"/>
              <w:widowControl w:val="0"/>
            </w:pPr>
            <w:r w:rsidRPr="00227732">
              <w:t>Protected Health Information</w:t>
            </w:r>
          </w:p>
        </w:tc>
      </w:tr>
      <w:tr w:rsidR="007073E7" w:rsidRPr="00227732" w14:paraId="71D414D8" w14:textId="77777777" w:rsidTr="008179CC">
        <w:tc>
          <w:tcPr>
            <w:tcW w:w="650" w:type="pct"/>
            <w:tcBorders>
              <w:top w:val="single" w:sz="6" w:space="0" w:color="auto"/>
              <w:left w:val="single" w:sz="12" w:space="0" w:color="auto"/>
              <w:bottom w:val="single" w:sz="6" w:space="0" w:color="auto"/>
              <w:right w:val="single" w:sz="6" w:space="0" w:color="auto"/>
            </w:tcBorders>
          </w:tcPr>
          <w:p w14:paraId="71D414D6" w14:textId="77777777" w:rsidR="007073E7" w:rsidRPr="00227732" w:rsidRDefault="007073E7" w:rsidP="00A36AE5">
            <w:pPr>
              <w:pStyle w:val="Tabletext0"/>
              <w:keepNext w:val="0"/>
              <w:widowControl w:val="0"/>
            </w:pPr>
            <w:r w:rsidRPr="00227732">
              <w:t>PII</w:t>
            </w:r>
          </w:p>
        </w:tc>
        <w:tc>
          <w:tcPr>
            <w:tcW w:w="4350" w:type="pct"/>
            <w:tcBorders>
              <w:top w:val="single" w:sz="6" w:space="0" w:color="auto"/>
              <w:left w:val="single" w:sz="6" w:space="0" w:color="auto"/>
              <w:bottom w:val="single" w:sz="6" w:space="0" w:color="auto"/>
              <w:right w:val="single" w:sz="12" w:space="0" w:color="auto"/>
            </w:tcBorders>
          </w:tcPr>
          <w:p w14:paraId="71D414D7" w14:textId="77777777" w:rsidR="007073E7" w:rsidRPr="00227732" w:rsidRDefault="007073E7" w:rsidP="00A36AE5">
            <w:pPr>
              <w:pStyle w:val="Tabletext0"/>
              <w:keepNext w:val="0"/>
              <w:widowControl w:val="0"/>
            </w:pPr>
            <w:r w:rsidRPr="00227732">
              <w:t>Personally Identifiable Information</w:t>
            </w:r>
          </w:p>
        </w:tc>
      </w:tr>
      <w:tr w:rsidR="007073E7" w:rsidRPr="00227732" w14:paraId="71D414DB"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D9" w14:textId="77777777" w:rsidR="007073E7" w:rsidRPr="00227732" w:rsidRDefault="007073E7" w:rsidP="00A36AE5">
            <w:pPr>
              <w:pStyle w:val="Tabletext0"/>
              <w:keepNext w:val="0"/>
              <w:widowControl w:val="0"/>
            </w:pPr>
            <w:r w:rsidRPr="00227732">
              <w:t>PjM</w:t>
            </w:r>
          </w:p>
        </w:tc>
        <w:tc>
          <w:tcPr>
            <w:tcW w:w="4350" w:type="pct"/>
            <w:tcBorders>
              <w:top w:val="single" w:sz="6" w:space="0" w:color="auto"/>
              <w:left w:val="single" w:sz="6" w:space="0" w:color="auto"/>
              <w:bottom w:val="single" w:sz="6" w:space="0" w:color="auto"/>
              <w:right w:val="single" w:sz="12" w:space="0" w:color="auto"/>
            </w:tcBorders>
            <w:hideMark/>
          </w:tcPr>
          <w:p w14:paraId="71D414DA" w14:textId="77777777" w:rsidR="007073E7" w:rsidRPr="00227732" w:rsidRDefault="007073E7" w:rsidP="00A36AE5">
            <w:pPr>
              <w:pStyle w:val="Tabletext0"/>
              <w:keepNext w:val="0"/>
              <w:widowControl w:val="0"/>
            </w:pPr>
            <w:r w:rsidRPr="00227732">
              <w:t>Project Manager</w:t>
            </w:r>
          </w:p>
        </w:tc>
      </w:tr>
      <w:tr w:rsidR="007073E7" w:rsidRPr="00227732" w14:paraId="71D414DE"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DC" w14:textId="77777777" w:rsidR="007073E7" w:rsidRPr="00227732" w:rsidRDefault="007073E7" w:rsidP="00A36AE5">
            <w:pPr>
              <w:pStyle w:val="Tabletext0"/>
              <w:keepNext w:val="0"/>
              <w:widowControl w:val="0"/>
            </w:pPr>
            <w:r w:rsidRPr="00227732">
              <w:t>PM</w:t>
            </w:r>
          </w:p>
        </w:tc>
        <w:tc>
          <w:tcPr>
            <w:tcW w:w="4350" w:type="pct"/>
            <w:tcBorders>
              <w:top w:val="single" w:sz="6" w:space="0" w:color="auto"/>
              <w:left w:val="single" w:sz="6" w:space="0" w:color="auto"/>
              <w:bottom w:val="single" w:sz="6" w:space="0" w:color="auto"/>
              <w:right w:val="single" w:sz="12" w:space="0" w:color="auto"/>
            </w:tcBorders>
            <w:hideMark/>
          </w:tcPr>
          <w:p w14:paraId="71D414DD" w14:textId="77777777" w:rsidR="007073E7" w:rsidRPr="00227732" w:rsidRDefault="007073E7" w:rsidP="00A36AE5">
            <w:pPr>
              <w:pStyle w:val="Tabletext0"/>
              <w:keepNext w:val="0"/>
              <w:widowControl w:val="0"/>
            </w:pPr>
            <w:r w:rsidRPr="00227732">
              <w:t>Program Manager</w:t>
            </w:r>
          </w:p>
        </w:tc>
      </w:tr>
      <w:tr w:rsidR="007073E7" w:rsidRPr="00227732" w14:paraId="71D414E1"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DF" w14:textId="77777777" w:rsidR="007073E7" w:rsidRPr="00227732" w:rsidRDefault="007073E7" w:rsidP="00A36AE5">
            <w:pPr>
              <w:pStyle w:val="Tabletext0"/>
              <w:keepNext w:val="0"/>
              <w:widowControl w:val="0"/>
            </w:pPr>
            <w:r w:rsidRPr="00227732">
              <w:t>PMAS</w:t>
            </w:r>
          </w:p>
        </w:tc>
        <w:tc>
          <w:tcPr>
            <w:tcW w:w="4350" w:type="pct"/>
            <w:tcBorders>
              <w:top w:val="single" w:sz="6" w:space="0" w:color="auto"/>
              <w:left w:val="single" w:sz="6" w:space="0" w:color="auto"/>
              <w:bottom w:val="single" w:sz="6" w:space="0" w:color="auto"/>
              <w:right w:val="single" w:sz="12" w:space="0" w:color="auto"/>
            </w:tcBorders>
            <w:hideMark/>
          </w:tcPr>
          <w:p w14:paraId="71D414E0" w14:textId="77777777" w:rsidR="007073E7" w:rsidRPr="00227732" w:rsidRDefault="007073E7" w:rsidP="00A36AE5">
            <w:pPr>
              <w:pStyle w:val="Tabletext0"/>
              <w:keepNext w:val="0"/>
              <w:widowControl w:val="0"/>
            </w:pPr>
            <w:r w:rsidRPr="00227732">
              <w:t>Project Management Accountability System</w:t>
            </w:r>
          </w:p>
        </w:tc>
      </w:tr>
      <w:tr w:rsidR="007073E7" w:rsidRPr="00227732" w14:paraId="71D414E4" w14:textId="77777777" w:rsidTr="008179CC">
        <w:tc>
          <w:tcPr>
            <w:tcW w:w="650" w:type="pct"/>
            <w:tcBorders>
              <w:top w:val="single" w:sz="6" w:space="0" w:color="auto"/>
              <w:left w:val="single" w:sz="12" w:space="0" w:color="auto"/>
              <w:bottom w:val="single" w:sz="6" w:space="0" w:color="auto"/>
              <w:right w:val="single" w:sz="6" w:space="0" w:color="auto"/>
            </w:tcBorders>
          </w:tcPr>
          <w:p w14:paraId="71D414E2" w14:textId="77777777" w:rsidR="007073E7" w:rsidRPr="00227732" w:rsidRDefault="007073E7" w:rsidP="00A36AE5">
            <w:pPr>
              <w:pStyle w:val="Tabletext0"/>
              <w:keepNext w:val="0"/>
              <w:widowControl w:val="0"/>
            </w:pPr>
            <w:r w:rsidRPr="00227732">
              <w:t>PMP</w:t>
            </w:r>
          </w:p>
        </w:tc>
        <w:tc>
          <w:tcPr>
            <w:tcW w:w="4350" w:type="pct"/>
            <w:tcBorders>
              <w:top w:val="single" w:sz="6" w:space="0" w:color="auto"/>
              <w:left w:val="single" w:sz="6" w:space="0" w:color="auto"/>
              <w:bottom w:val="single" w:sz="6" w:space="0" w:color="auto"/>
              <w:right w:val="single" w:sz="12" w:space="0" w:color="auto"/>
            </w:tcBorders>
          </w:tcPr>
          <w:p w14:paraId="71D414E3" w14:textId="77777777" w:rsidR="007073E7" w:rsidRPr="00227732" w:rsidRDefault="007073E7" w:rsidP="00A36AE5">
            <w:pPr>
              <w:pStyle w:val="Tabletext0"/>
              <w:keepNext w:val="0"/>
              <w:widowControl w:val="0"/>
            </w:pPr>
            <w:r w:rsidRPr="00227732">
              <w:t>Project Management Plan</w:t>
            </w:r>
          </w:p>
        </w:tc>
      </w:tr>
      <w:tr w:rsidR="007073E7" w:rsidRPr="00227732" w14:paraId="71D414E7"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E5" w14:textId="77777777" w:rsidR="007073E7" w:rsidRPr="00227732" w:rsidRDefault="007073E7" w:rsidP="00A36AE5">
            <w:pPr>
              <w:pStyle w:val="Tabletext0"/>
              <w:keepNext w:val="0"/>
              <w:widowControl w:val="0"/>
            </w:pPr>
            <w:r w:rsidRPr="00227732">
              <w:lastRenderedPageBreak/>
              <w:t>POC</w:t>
            </w:r>
          </w:p>
        </w:tc>
        <w:tc>
          <w:tcPr>
            <w:tcW w:w="4350" w:type="pct"/>
            <w:tcBorders>
              <w:top w:val="single" w:sz="6" w:space="0" w:color="auto"/>
              <w:left w:val="single" w:sz="6" w:space="0" w:color="auto"/>
              <w:bottom w:val="single" w:sz="6" w:space="0" w:color="auto"/>
              <w:right w:val="single" w:sz="12" w:space="0" w:color="auto"/>
            </w:tcBorders>
            <w:hideMark/>
          </w:tcPr>
          <w:p w14:paraId="71D414E6" w14:textId="77777777" w:rsidR="007073E7" w:rsidRPr="00227732" w:rsidRDefault="007073E7" w:rsidP="00A36AE5">
            <w:pPr>
              <w:pStyle w:val="Tabletext0"/>
              <w:keepNext w:val="0"/>
              <w:widowControl w:val="0"/>
            </w:pPr>
            <w:r w:rsidRPr="00227732">
              <w:t>Point of Contact</w:t>
            </w:r>
          </w:p>
        </w:tc>
      </w:tr>
      <w:tr w:rsidR="007073E7" w:rsidRPr="00227732" w14:paraId="71D414EA"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E8" w14:textId="77777777" w:rsidR="007073E7" w:rsidRPr="00227732" w:rsidRDefault="007073E7" w:rsidP="00A36AE5">
            <w:pPr>
              <w:pStyle w:val="Tabletext0"/>
              <w:keepNext w:val="0"/>
              <w:widowControl w:val="0"/>
            </w:pPr>
            <w:r w:rsidRPr="00227732">
              <w:t>PPACA</w:t>
            </w:r>
          </w:p>
        </w:tc>
        <w:tc>
          <w:tcPr>
            <w:tcW w:w="4350" w:type="pct"/>
            <w:tcBorders>
              <w:top w:val="single" w:sz="6" w:space="0" w:color="auto"/>
              <w:left w:val="single" w:sz="6" w:space="0" w:color="auto"/>
              <w:bottom w:val="single" w:sz="6" w:space="0" w:color="auto"/>
              <w:right w:val="single" w:sz="12" w:space="0" w:color="auto"/>
            </w:tcBorders>
            <w:hideMark/>
          </w:tcPr>
          <w:p w14:paraId="71D414E9" w14:textId="77777777" w:rsidR="007073E7" w:rsidRPr="00227732" w:rsidRDefault="007073E7" w:rsidP="00A36AE5">
            <w:pPr>
              <w:pStyle w:val="Tabletext0"/>
              <w:keepNext w:val="0"/>
              <w:widowControl w:val="0"/>
            </w:pPr>
            <w:r w:rsidRPr="00227732">
              <w:t>Patient Protection and Affordable Care Act</w:t>
            </w:r>
          </w:p>
        </w:tc>
      </w:tr>
      <w:tr w:rsidR="007073E7" w:rsidRPr="00227732" w14:paraId="71D414ED"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EB" w14:textId="77777777" w:rsidR="007073E7" w:rsidRPr="00227732" w:rsidRDefault="007073E7" w:rsidP="00A36AE5">
            <w:pPr>
              <w:pStyle w:val="Tabletext0"/>
              <w:keepNext w:val="0"/>
              <w:widowControl w:val="0"/>
            </w:pPr>
            <w:r w:rsidRPr="00227732">
              <w:t>PWS</w:t>
            </w:r>
          </w:p>
        </w:tc>
        <w:tc>
          <w:tcPr>
            <w:tcW w:w="4350" w:type="pct"/>
            <w:tcBorders>
              <w:top w:val="single" w:sz="6" w:space="0" w:color="auto"/>
              <w:left w:val="single" w:sz="6" w:space="0" w:color="auto"/>
              <w:bottom w:val="single" w:sz="6" w:space="0" w:color="auto"/>
              <w:right w:val="single" w:sz="12" w:space="0" w:color="auto"/>
            </w:tcBorders>
            <w:hideMark/>
          </w:tcPr>
          <w:p w14:paraId="71D414EC" w14:textId="77777777" w:rsidR="007073E7" w:rsidRPr="00227732" w:rsidRDefault="007073E7" w:rsidP="00A36AE5">
            <w:pPr>
              <w:pStyle w:val="Tabletext0"/>
              <w:keepNext w:val="0"/>
              <w:widowControl w:val="0"/>
            </w:pPr>
            <w:r w:rsidRPr="00227732">
              <w:t>Performance Work Statement</w:t>
            </w:r>
          </w:p>
        </w:tc>
      </w:tr>
      <w:tr w:rsidR="007073E7" w:rsidRPr="00227732" w14:paraId="71D414F0"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EE" w14:textId="77777777" w:rsidR="007073E7" w:rsidRPr="00227732" w:rsidRDefault="007073E7" w:rsidP="00A36AE5">
            <w:pPr>
              <w:pStyle w:val="Tabletext0"/>
              <w:keepNext w:val="0"/>
              <w:widowControl w:val="0"/>
            </w:pPr>
            <w:r w:rsidRPr="00227732">
              <w:t>QASP</w:t>
            </w:r>
          </w:p>
        </w:tc>
        <w:tc>
          <w:tcPr>
            <w:tcW w:w="4350" w:type="pct"/>
            <w:tcBorders>
              <w:top w:val="single" w:sz="6" w:space="0" w:color="auto"/>
              <w:left w:val="single" w:sz="6" w:space="0" w:color="auto"/>
              <w:bottom w:val="single" w:sz="6" w:space="0" w:color="auto"/>
              <w:right w:val="single" w:sz="12" w:space="0" w:color="auto"/>
            </w:tcBorders>
            <w:hideMark/>
          </w:tcPr>
          <w:p w14:paraId="71D414EF" w14:textId="77777777" w:rsidR="007073E7" w:rsidRPr="00227732" w:rsidRDefault="007073E7" w:rsidP="00A36AE5">
            <w:pPr>
              <w:pStyle w:val="Tabletext0"/>
              <w:keepNext w:val="0"/>
              <w:widowControl w:val="0"/>
            </w:pPr>
            <w:r w:rsidRPr="00227732">
              <w:t>Quality Assurance Surveillance Plan</w:t>
            </w:r>
          </w:p>
        </w:tc>
      </w:tr>
      <w:tr w:rsidR="007073E7" w:rsidRPr="00227732" w14:paraId="71D414F3" w14:textId="77777777" w:rsidTr="008179CC">
        <w:tc>
          <w:tcPr>
            <w:tcW w:w="650" w:type="pct"/>
            <w:tcBorders>
              <w:top w:val="single" w:sz="6" w:space="0" w:color="auto"/>
              <w:left w:val="single" w:sz="12" w:space="0" w:color="auto"/>
              <w:bottom w:val="single" w:sz="6" w:space="0" w:color="auto"/>
              <w:right w:val="single" w:sz="6" w:space="0" w:color="auto"/>
            </w:tcBorders>
          </w:tcPr>
          <w:p w14:paraId="71D414F1" w14:textId="77777777" w:rsidR="007073E7" w:rsidRPr="00227732" w:rsidRDefault="007073E7" w:rsidP="00A36AE5">
            <w:pPr>
              <w:pStyle w:val="Tabletext0"/>
              <w:keepNext w:val="0"/>
              <w:widowControl w:val="0"/>
            </w:pPr>
            <w:r w:rsidRPr="00227732">
              <w:t>RFAI</w:t>
            </w:r>
          </w:p>
        </w:tc>
        <w:tc>
          <w:tcPr>
            <w:tcW w:w="4350" w:type="pct"/>
            <w:tcBorders>
              <w:top w:val="single" w:sz="6" w:space="0" w:color="auto"/>
              <w:left w:val="single" w:sz="6" w:space="0" w:color="auto"/>
              <w:bottom w:val="single" w:sz="6" w:space="0" w:color="auto"/>
              <w:right w:val="single" w:sz="12" w:space="0" w:color="auto"/>
            </w:tcBorders>
          </w:tcPr>
          <w:p w14:paraId="71D414F2" w14:textId="77777777" w:rsidR="007073E7" w:rsidRPr="00227732" w:rsidRDefault="007073E7" w:rsidP="00A36AE5">
            <w:pPr>
              <w:pStyle w:val="Tabletext0"/>
              <w:keepNext w:val="0"/>
              <w:widowControl w:val="0"/>
            </w:pPr>
            <w:r w:rsidRPr="00227732">
              <w:t>Request for Additional Information</w:t>
            </w:r>
          </w:p>
        </w:tc>
      </w:tr>
      <w:tr w:rsidR="007073E7" w:rsidRPr="00227732" w14:paraId="71D414F6" w14:textId="77777777" w:rsidTr="008179CC">
        <w:tc>
          <w:tcPr>
            <w:tcW w:w="650" w:type="pct"/>
            <w:tcBorders>
              <w:top w:val="single" w:sz="6" w:space="0" w:color="auto"/>
              <w:left w:val="single" w:sz="12" w:space="0" w:color="auto"/>
              <w:bottom w:val="single" w:sz="6" w:space="0" w:color="auto"/>
              <w:right w:val="single" w:sz="6" w:space="0" w:color="auto"/>
            </w:tcBorders>
          </w:tcPr>
          <w:p w14:paraId="71D414F4" w14:textId="77777777" w:rsidR="007073E7" w:rsidRPr="00227732" w:rsidRDefault="007073E7" w:rsidP="00A36AE5">
            <w:pPr>
              <w:pStyle w:val="Tabletext0"/>
              <w:keepNext w:val="0"/>
              <w:widowControl w:val="0"/>
            </w:pPr>
            <w:r w:rsidRPr="00227732">
              <w:t>RFI</w:t>
            </w:r>
          </w:p>
        </w:tc>
        <w:tc>
          <w:tcPr>
            <w:tcW w:w="4350" w:type="pct"/>
            <w:tcBorders>
              <w:top w:val="single" w:sz="6" w:space="0" w:color="auto"/>
              <w:left w:val="single" w:sz="6" w:space="0" w:color="auto"/>
              <w:bottom w:val="single" w:sz="6" w:space="0" w:color="auto"/>
              <w:right w:val="single" w:sz="12" w:space="0" w:color="auto"/>
            </w:tcBorders>
          </w:tcPr>
          <w:p w14:paraId="71D414F5" w14:textId="77777777" w:rsidR="007073E7" w:rsidRPr="00227732" w:rsidRDefault="007073E7" w:rsidP="00A36AE5">
            <w:pPr>
              <w:pStyle w:val="Tabletext0"/>
              <w:keepNext w:val="0"/>
              <w:widowControl w:val="0"/>
            </w:pPr>
            <w:r w:rsidRPr="00227732">
              <w:t>Request for Information</w:t>
            </w:r>
          </w:p>
        </w:tc>
      </w:tr>
      <w:tr w:rsidR="007073E7" w:rsidRPr="00227732" w14:paraId="71D414F9" w14:textId="77777777" w:rsidTr="008179CC">
        <w:tc>
          <w:tcPr>
            <w:tcW w:w="650" w:type="pct"/>
            <w:tcBorders>
              <w:top w:val="single" w:sz="6" w:space="0" w:color="auto"/>
              <w:left w:val="single" w:sz="12" w:space="0" w:color="auto"/>
              <w:bottom w:val="single" w:sz="6" w:space="0" w:color="auto"/>
              <w:right w:val="single" w:sz="6" w:space="0" w:color="auto"/>
            </w:tcBorders>
          </w:tcPr>
          <w:p w14:paraId="71D414F7" w14:textId="77777777" w:rsidR="007073E7" w:rsidRPr="00227732" w:rsidRDefault="007073E7" w:rsidP="00A36AE5">
            <w:pPr>
              <w:pStyle w:val="Tabletext0"/>
              <w:keepNext w:val="0"/>
              <w:widowControl w:val="0"/>
            </w:pPr>
            <w:r w:rsidRPr="00227732">
              <w:t>RPC</w:t>
            </w:r>
          </w:p>
        </w:tc>
        <w:tc>
          <w:tcPr>
            <w:tcW w:w="4350" w:type="pct"/>
            <w:tcBorders>
              <w:top w:val="single" w:sz="6" w:space="0" w:color="auto"/>
              <w:left w:val="single" w:sz="6" w:space="0" w:color="auto"/>
              <w:bottom w:val="single" w:sz="6" w:space="0" w:color="auto"/>
              <w:right w:val="single" w:sz="12" w:space="0" w:color="auto"/>
            </w:tcBorders>
          </w:tcPr>
          <w:p w14:paraId="71D414F8" w14:textId="77777777" w:rsidR="007073E7" w:rsidRPr="00227732" w:rsidRDefault="007073E7" w:rsidP="00A36AE5">
            <w:pPr>
              <w:pStyle w:val="Tabletext0"/>
              <w:keepNext w:val="0"/>
              <w:widowControl w:val="0"/>
            </w:pPr>
            <w:r w:rsidRPr="00227732">
              <w:t>Remote Procedure Call</w:t>
            </w:r>
          </w:p>
        </w:tc>
      </w:tr>
      <w:tr w:rsidR="007073E7" w:rsidRPr="00227732" w14:paraId="71D414FC"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FA" w14:textId="77777777" w:rsidR="007073E7" w:rsidRPr="00227732" w:rsidRDefault="007073E7" w:rsidP="00A36AE5">
            <w:pPr>
              <w:pStyle w:val="Tabletext0"/>
              <w:keepNext w:val="0"/>
              <w:widowControl w:val="0"/>
            </w:pPr>
            <w:r w:rsidRPr="00227732">
              <w:t>RSD</w:t>
            </w:r>
          </w:p>
        </w:tc>
        <w:tc>
          <w:tcPr>
            <w:tcW w:w="4350" w:type="pct"/>
            <w:tcBorders>
              <w:top w:val="single" w:sz="6" w:space="0" w:color="auto"/>
              <w:left w:val="single" w:sz="6" w:space="0" w:color="auto"/>
              <w:bottom w:val="single" w:sz="6" w:space="0" w:color="auto"/>
              <w:right w:val="single" w:sz="12" w:space="0" w:color="auto"/>
            </w:tcBorders>
            <w:hideMark/>
          </w:tcPr>
          <w:p w14:paraId="71D414FB" w14:textId="77777777" w:rsidR="007073E7" w:rsidRPr="00227732" w:rsidRDefault="007073E7" w:rsidP="00A36AE5">
            <w:pPr>
              <w:pStyle w:val="Tabletext0"/>
              <w:keepNext w:val="0"/>
              <w:widowControl w:val="0"/>
            </w:pPr>
            <w:r w:rsidRPr="00227732">
              <w:t>Requirements Specification Document</w:t>
            </w:r>
          </w:p>
        </w:tc>
      </w:tr>
      <w:tr w:rsidR="007073E7" w:rsidRPr="00227732" w14:paraId="71D414FF"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4FD" w14:textId="77777777" w:rsidR="007073E7" w:rsidRPr="00227732" w:rsidRDefault="007073E7" w:rsidP="00A36AE5">
            <w:pPr>
              <w:pStyle w:val="Tabletext0"/>
              <w:keepNext w:val="0"/>
              <w:widowControl w:val="0"/>
            </w:pPr>
            <w:r w:rsidRPr="00227732">
              <w:t>RTM</w:t>
            </w:r>
          </w:p>
        </w:tc>
        <w:tc>
          <w:tcPr>
            <w:tcW w:w="4350" w:type="pct"/>
            <w:tcBorders>
              <w:top w:val="single" w:sz="6" w:space="0" w:color="auto"/>
              <w:left w:val="single" w:sz="6" w:space="0" w:color="auto"/>
              <w:bottom w:val="single" w:sz="6" w:space="0" w:color="auto"/>
              <w:right w:val="single" w:sz="12" w:space="0" w:color="auto"/>
            </w:tcBorders>
            <w:hideMark/>
          </w:tcPr>
          <w:p w14:paraId="71D414FE" w14:textId="77777777" w:rsidR="007073E7" w:rsidRPr="00227732" w:rsidRDefault="007073E7" w:rsidP="00A36AE5">
            <w:pPr>
              <w:pStyle w:val="Tabletext0"/>
              <w:keepNext w:val="0"/>
              <w:widowControl w:val="0"/>
            </w:pPr>
            <w:r w:rsidRPr="00227732">
              <w:t>Requirements Traceability Matrix</w:t>
            </w:r>
          </w:p>
        </w:tc>
      </w:tr>
      <w:tr w:rsidR="007073E7" w:rsidRPr="00227732" w14:paraId="71D41502" w14:textId="77777777" w:rsidTr="008179CC">
        <w:tc>
          <w:tcPr>
            <w:tcW w:w="650" w:type="pct"/>
            <w:tcBorders>
              <w:top w:val="single" w:sz="6" w:space="0" w:color="auto"/>
              <w:left w:val="single" w:sz="12" w:space="0" w:color="auto"/>
              <w:bottom w:val="single" w:sz="6" w:space="0" w:color="auto"/>
              <w:right w:val="single" w:sz="6" w:space="0" w:color="auto"/>
            </w:tcBorders>
          </w:tcPr>
          <w:p w14:paraId="71D41500" w14:textId="77777777" w:rsidR="007073E7" w:rsidRPr="00227732" w:rsidRDefault="007073E7" w:rsidP="00A36AE5">
            <w:pPr>
              <w:pStyle w:val="Tabletext0"/>
              <w:keepNext w:val="0"/>
              <w:widowControl w:val="0"/>
            </w:pPr>
            <w:r w:rsidRPr="00227732">
              <w:t>SA-CMM</w:t>
            </w:r>
          </w:p>
        </w:tc>
        <w:tc>
          <w:tcPr>
            <w:tcW w:w="4350" w:type="pct"/>
            <w:tcBorders>
              <w:top w:val="single" w:sz="6" w:space="0" w:color="auto"/>
              <w:left w:val="single" w:sz="6" w:space="0" w:color="auto"/>
              <w:bottom w:val="single" w:sz="6" w:space="0" w:color="auto"/>
              <w:right w:val="single" w:sz="12" w:space="0" w:color="auto"/>
            </w:tcBorders>
          </w:tcPr>
          <w:p w14:paraId="71D41501" w14:textId="77777777" w:rsidR="007073E7" w:rsidRPr="00227732" w:rsidRDefault="007073E7" w:rsidP="00A36AE5">
            <w:pPr>
              <w:pStyle w:val="Tabletext0"/>
              <w:keepNext w:val="0"/>
              <w:widowControl w:val="0"/>
            </w:pPr>
            <w:r w:rsidRPr="00227732">
              <w:t>Software Acquisition-Capability Maturity Modeling</w:t>
            </w:r>
          </w:p>
        </w:tc>
      </w:tr>
      <w:tr w:rsidR="007073E7" w:rsidRPr="00227732" w14:paraId="71D41505"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503" w14:textId="77777777" w:rsidR="007073E7" w:rsidRPr="00227732" w:rsidRDefault="007073E7" w:rsidP="00A36AE5">
            <w:pPr>
              <w:pStyle w:val="Tabletext0"/>
              <w:keepNext w:val="0"/>
              <w:widowControl w:val="0"/>
            </w:pPr>
            <w:r w:rsidRPr="00227732">
              <w:t>SDD</w:t>
            </w:r>
          </w:p>
        </w:tc>
        <w:tc>
          <w:tcPr>
            <w:tcW w:w="4350" w:type="pct"/>
            <w:tcBorders>
              <w:top w:val="single" w:sz="6" w:space="0" w:color="auto"/>
              <w:left w:val="single" w:sz="6" w:space="0" w:color="auto"/>
              <w:bottom w:val="single" w:sz="6" w:space="0" w:color="auto"/>
              <w:right w:val="single" w:sz="12" w:space="0" w:color="auto"/>
            </w:tcBorders>
            <w:hideMark/>
          </w:tcPr>
          <w:p w14:paraId="71D41504" w14:textId="77777777" w:rsidR="007073E7" w:rsidRPr="00227732" w:rsidRDefault="007073E7" w:rsidP="00A36AE5">
            <w:pPr>
              <w:pStyle w:val="Tabletext0"/>
              <w:keepNext w:val="0"/>
              <w:widowControl w:val="0"/>
            </w:pPr>
            <w:r w:rsidRPr="00227732">
              <w:t>System Design Document</w:t>
            </w:r>
          </w:p>
        </w:tc>
      </w:tr>
      <w:tr w:rsidR="007073E7" w:rsidRPr="00227732" w14:paraId="71D41508" w14:textId="77777777" w:rsidTr="008179CC">
        <w:tc>
          <w:tcPr>
            <w:tcW w:w="650" w:type="pct"/>
            <w:tcBorders>
              <w:top w:val="single" w:sz="6" w:space="0" w:color="auto"/>
              <w:left w:val="single" w:sz="12" w:space="0" w:color="auto"/>
              <w:bottom w:val="single" w:sz="6" w:space="0" w:color="auto"/>
              <w:right w:val="single" w:sz="6" w:space="0" w:color="auto"/>
            </w:tcBorders>
          </w:tcPr>
          <w:p w14:paraId="71D41506" w14:textId="77777777" w:rsidR="007073E7" w:rsidRPr="00227732" w:rsidRDefault="007073E7" w:rsidP="00A36AE5">
            <w:pPr>
              <w:pStyle w:val="Tabletext0"/>
              <w:keepNext w:val="0"/>
              <w:widowControl w:val="0"/>
            </w:pPr>
            <w:r w:rsidRPr="00227732">
              <w:t>SDE</w:t>
            </w:r>
          </w:p>
        </w:tc>
        <w:tc>
          <w:tcPr>
            <w:tcW w:w="4350" w:type="pct"/>
            <w:tcBorders>
              <w:top w:val="single" w:sz="6" w:space="0" w:color="auto"/>
              <w:left w:val="single" w:sz="6" w:space="0" w:color="auto"/>
              <w:bottom w:val="single" w:sz="6" w:space="0" w:color="auto"/>
              <w:right w:val="single" w:sz="12" w:space="0" w:color="auto"/>
            </w:tcBorders>
          </w:tcPr>
          <w:p w14:paraId="71D41507" w14:textId="77777777" w:rsidR="007073E7" w:rsidRPr="00227732" w:rsidRDefault="007073E7" w:rsidP="00A36AE5">
            <w:pPr>
              <w:pStyle w:val="Tabletext0"/>
              <w:keepNext w:val="0"/>
              <w:widowControl w:val="0"/>
            </w:pPr>
            <w:r w:rsidRPr="00227732">
              <w:t>Service Delivery and Engineering</w:t>
            </w:r>
          </w:p>
        </w:tc>
      </w:tr>
      <w:tr w:rsidR="007073E7" w:rsidRPr="00227732" w14:paraId="71D4150B"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509" w14:textId="77777777" w:rsidR="007073E7" w:rsidRPr="00227732" w:rsidRDefault="007073E7" w:rsidP="00A36AE5">
            <w:pPr>
              <w:pStyle w:val="Tabletext0"/>
              <w:keepNext w:val="0"/>
              <w:widowControl w:val="0"/>
            </w:pPr>
            <w:r w:rsidRPr="00227732">
              <w:t>SEI</w:t>
            </w:r>
          </w:p>
        </w:tc>
        <w:tc>
          <w:tcPr>
            <w:tcW w:w="4350" w:type="pct"/>
            <w:tcBorders>
              <w:top w:val="single" w:sz="6" w:space="0" w:color="auto"/>
              <w:left w:val="single" w:sz="6" w:space="0" w:color="auto"/>
              <w:bottom w:val="single" w:sz="6" w:space="0" w:color="auto"/>
              <w:right w:val="single" w:sz="12" w:space="0" w:color="auto"/>
            </w:tcBorders>
            <w:hideMark/>
          </w:tcPr>
          <w:p w14:paraId="71D4150A" w14:textId="77777777" w:rsidR="007073E7" w:rsidRPr="00227732" w:rsidRDefault="007073E7" w:rsidP="00A36AE5">
            <w:pPr>
              <w:pStyle w:val="Tabletext0"/>
              <w:keepNext w:val="0"/>
              <w:widowControl w:val="0"/>
            </w:pPr>
            <w:r w:rsidRPr="00227732">
              <w:t>Software Engineering Institute</w:t>
            </w:r>
          </w:p>
        </w:tc>
      </w:tr>
      <w:tr w:rsidR="007073E7" w:rsidRPr="00227732" w14:paraId="71D4150E" w14:textId="77777777" w:rsidTr="008179CC">
        <w:tc>
          <w:tcPr>
            <w:tcW w:w="650" w:type="pct"/>
            <w:tcBorders>
              <w:top w:val="single" w:sz="6" w:space="0" w:color="auto"/>
              <w:left w:val="single" w:sz="12" w:space="0" w:color="auto"/>
              <w:bottom w:val="single" w:sz="6" w:space="0" w:color="auto"/>
              <w:right w:val="single" w:sz="6" w:space="0" w:color="auto"/>
            </w:tcBorders>
          </w:tcPr>
          <w:p w14:paraId="71D4150C" w14:textId="77777777" w:rsidR="007073E7" w:rsidRPr="00227732" w:rsidRDefault="007073E7" w:rsidP="00A36AE5">
            <w:pPr>
              <w:pStyle w:val="Tabletext0"/>
              <w:keepNext w:val="0"/>
              <w:widowControl w:val="0"/>
            </w:pPr>
            <w:r w:rsidRPr="00227732">
              <w:t>SFTP</w:t>
            </w:r>
          </w:p>
        </w:tc>
        <w:tc>
          <w:tcPr>
            <w:tcW w:w="4350" w:type="pct"/>
            <w:tcBorders>
              <w:top w:val="single" w:sz="6" w:space="0" w:color="auto"/>
              <w:left w:val="single" w:sz="6" w:space="0" w:color="auto"/>
              <w:bottom w:val="single" w:sz="6" w:space="0" w:color="auto"/>
              <w:right w:val="single" w:sz="12" w:space="0" w:color="auto"/>
            </w:tcBorders>
          </w:tcPr>
          <w:p w14:paraId="71D4150D" w14:textId="77777777" w:rsidR="007073E7" w:rsidRPr="00227732" w:rsidRDefault="007073E7" w:rsidP="00A36AE5">
            <w:pPr>
              <w:pStyle w:val="Tabletext0"/>
              <w:keepNext w:val="0"/>
              <w:widowControl w:val="0"/>
            </w:pPr>
            <w:r w:rsidRPr="00227732">
              <w:t>Secure File Transfer Protocol</w:t>
            </w:r>
          </w:p>
        </w:tc>
      </w:tr>
      <w:tr w:rsidR="007073E7" w:rsidRPr="00227732" w14:paraId="71D41511"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50F" w14:textId="77777777" w:rsidR="007073E7" w:rsidRPr="00227732" w:rsidRDefault="007073E7" w:rsidP="00A36AE5">
            <w:pPr>
              <w:pStyle w:val="Tabletext0"/>
              <w:keepNext w:val="0"/>
              <w:widowControl w:val="0"/>
            </w:pPr>
            <w:r w:rsidRPr="00227732">
              <w:t>SME</w:t>
            </w:r>
          </w:p>
        </w:tc>
        <w:tc>
          <w:tcPr>
            <w:tcW w:w="4350" w:type="pct"/>
            <w:tcBorders>
              <w:top w:val="single" w:sz="6" w:space="0" w:color="auto"/>
              <w:left w:val="single" w:sz="6" w:space="0" w:color="auto"/>
              <w:bottom w:val="single" w:sz="6" w:space="0" w:color="auto"/>
              <w:right w:val="single" w:sz="12" w:space="0" w:color="auto"/>
            </w:tcBorders>
            <w:hideMark/>
          </w:tcPr>
          <w:p w14:paraId="71D41510" w14:textId="77777777" w:rsidR="007073E7" w:rsidRPr="00227732" w:rsidRDefault="007073E7" w:rsidP="00A36AE5">
            <w:pPr>
              <w:pStyle w:val="Tabletext0"/>
              <w:keepNext w:val="0"/>
              <w:widowControl w:val="0"/>
            </w:pPr>
            <w:r w:rsidRPr="00227732">
              <w:t>Subject Matter Expert</w:t>
            </w:r>
          </w:p>
        </w:tc>
      </w:tr>
      <w:tr w:rsidR="007073E7" w:rsidRPr="00227732" w14:paraId="71D41514" w14:textId="77777777" w:rsidTr="008179CC">
        <w:tc>
          <w:tcPr>
            <w:tcW w:w="650" w:type="pct"/>
            <w:tcBorders>
              <w:top w:val="single" w:sz="6" w:space="0" w:color="auto"/>
              <w:left w:val="single" w:sz="12" w:space="0" w:color="auto"/>
              <w:bottom w:val="single" w:sz="6" w:space="0" w:color="auto"/>
              <w:right w:val="single" w:sz="6" w:space="0" w:color="auto"/>
            </w:tcBorders>
          </w:tcPr>
          <w:p w14:paraId="71D41512" w14:textId="77777777" w:rsidR="007073E7" w:rsidRPr="00227732" w:rsidRDefault="007073E7" w:rsidP="00A36AE5">
            <w:pPr>
              <w:pStyle w:val="Tabletext0"/>
              <w:keepNext w:val="0"/>
              <w:widowControl w:val="0"/>
            </w:pPr>
            <w:r w:rsidRPr="00227732">
              <w:t>SOA</w:t>
            </w:r>
          </w:p>
        </w:tc>
        <w:tc>
          <w:tcPr>
            <w:tcW w:w="4350" w:type="pct"/>
            <w:tcBorders>
              <w:top w:val="single" w:sz="6" w:space="0" w:color="auto"/>
              <w:left w:val="single" w:sz="6" w:space="0" w:color="auto"/>
              <w:bottom w:val="single" w:sz="6" w:space="0" w:color="auto"/>
              <w:right w:val="single" w:sz="12" w:space="0" w:color="auto"/>
            </w:tcBorders>
          </w:tcPr>
          <w:p w14:paraId="71D41513" w14:textId="77777777" w:rsidR="007073E7" w:rsidRPr="00227732" w:rsidRDefault="007073E7" w:rsidP="00A36AE5">
            <w:pPr>
              <w:pStyle w:val="Tabletext0"/>
              <w:keepNext w:val="0"/>
              <w:widowControl w:val="0"/>
            </w:pPr>
            <w:r w:rsidRPr="00227732">
              <w:t>Service Oriented Architecture</w:t>
            </w:r>
          </w:p>
        </w:tc>
      </w:tr>
      <w:tr w:rsidR="007073E7" w:rsidRPr="00227732" w14:paraId="71D41517"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515" w14:textId="77777777" w:rsidR="007073E7" w:rsidRPr="00227732" w:rsidRDefault="007073E7" w:rsidP="00A36AE5">
            <w:pPr>
              <w:pStyle w:val="Tabletext0"/>
              <w:keepNext w:val="0"/>
              <w:widowControl w:val="0"/>
            </w:pPr>
            <w:r w:rsidRPr="00227732">
              <w:t>SQA</w:t>
            </w:r>
          </w:p>
        </w:tc>
        <w:tc>
          <w:tcPr>
            <w:tcW w:w="4350" w:type="pct"/>
            <w:tcBorders>
              <w:top w:val="single" w:sz="6" w:space="0" w:color="auto"/>
              <w:left w:val="single" w:sz="6" w:space="0" w:color="auto"/>
              <w:bottom w:val="single" w:sz="6" w:space="0" w:color="auto"/>
              <w:right w:val="single" w:sz="12" w:space="0" w:color="auto"/>
            </w:tcBorders>
            <w:hideMark/>
          </w:tcPr>
          <w:p w14:paraId="71D41516" w14:textId="77777777" w:rsidR="007073E7" w:rsidRPr="00227732" w:rsidRDefault="007073E7" w:rsidP="00A36AE5">
            <w:pPr>
              <w:pStyle w:val="Tabletext0"/>
              <w:keepNext w:val="0"/>
              <w:widowControl w:val="0"/>
            </w:pPr>
            <w:r w:rsidRPr="00227732">
              <w:t>Software Quality Assurance</w:t>
            </w:r>
          </w:p>
        </w:tc>
      </w:tr>
      <w:tr w:rsidR="007073E7" w:rsidRPr="00227732" w14:paraId="71D4151A"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518" w14:textId="77777777" w:rsidR="007073E7" w:rsidRPr="00227732" w:rsidRDefault="007073E7" w:rsidP="00A36AE5">
            <w:pPr>
              <w:pStyle w:val="Tabletext0"/>
              <w:keepNext w:val="0"/>
              <w:widowControl w:val="0"/>
            </w:pPr>
            <w:r w:rsidRPr="00227732">
              <w:t>T4</w:t>
            </w:r>
          </w:p>
        </w:tc>
        <w:tc>
          <w:tcPr>
            <w:tcW w:w="4350" w:type="pct"/>
            <w:tcBorders>
              <w:top w:val="single" w:sz="6" w:space="0" w:color="auto"/>
              <w:left w:val="single" w:sz="6" w:space="0" w:color="auto"/>
              <w:bottom w:val="single" w:sz="6" w:space="0" w:color="auto"/>
              <w:right w:val="single" w:sz="12" w:space="0" w:color="auto"/>
            </w:tcBorders>
            <w:hideMark/>
          </w:tcPr>
          <w:p w14:paraId="71D41519" w14:textId="77777777" w:rsidR="007073E7" w:rsidRPr="00227732" w:rsidRDefault="007073E7" w:rsidP="00A36AE5">
            <w:pPr>
              <w:pStyle w:val="Tabletext0"/>
              <w:keepNext w:val="0"/>
              <w:widowControl w:val="0"/>
            </w:pPr>
            <w:r w:rsidRPr="00227732">
              <w:t>Transformation Twenty-One Total Technology</w:t>
            </w:r>
          </w:p>
        </w:tc>
      </w:tr>
      <w:tr w:rsidR="008C42E2" w:rsidRPr="00227732" w14:paraId="71D4151D" w14:textId="77777777" w:rsidTr="008179CC">
        <w:tc>
          <w:tcPr>
            <w:tcW w:w="650" w:type="pct"/>
            <w:tcBorders>
              <w:top w:val="single" w:sz="6" w:space="0" w:color="auto"/>
              <w:left w:val="single" w:sz="12" w:space="0" w:color="auto"/>
              <w:bottom w:val="single" w:sz="6" w:space="0" w:color="auto"/>
              <w:right w:val="single" w:sz="6" w:space="0" w:color="auto"/>
            </w:tcBorders>
          </w:tcPr>
          <w:p w14:paraId="71D4151B" w14:textId="77777777" w:rsidR="008C42E2" w:rsidRPr="00227732" w:rsidRDefault="008C42E2" w:rsidP="00A36AE5">
            <w:pPr>
              <w:pStyle w:val="Tabletext0"/>
              <w:keepNext w:val="0"/>
              <w:widowControl w:val="0"/>
            </w:pPr>
            <w:r w:rsidRPr="00227732">
              <w:t>TIN</w:t>
            </w:r>
          </w:p>
        </w:tc>
        <w:tc>
          <w:tcPr>
            <w:tcW w:w="4350" w:type="pct"/>
            <w:tcBorders>
              <w:top w:val="single" w:sz="6" w:space="0" w:color="auto"/>
              <w:left w:val="single" w:sz="6" w:space="0" w:color="auto"/>
              <w:bottom w:val="single" w:sz="6" w:space="0" w:color="auto"/>
              <w:right w:val="single" w:sz="12" w:space="0" w:color="auto"/>
            </w:tcBorders>
          </w:tcPr>
          <w:p w14:paraId="71D4151C" w14:textId="77777777" w:rsidR="008C42E2" w:rsidRPr="00227732" w:rsidRDefault="008C42E2" w:rsidP="00A36AE5">
            <w:pPr>
              <w:pStyle w:val="Tabletext0"/>
              <w:keepNext w:val="0"/>
              <w:widowControl w:val="0"/>
            </w:pPr>
            <w:r w:rsidRPr="00227732">
              <w:t>Tax Identification Number</w:t>
            </w:r>
          </w:p>
        </w:tc>
      </w:tr>
      <w:tr w:rsidR="007073E7" w:rsidRPr="00227732" w14:paraId="71D41520"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51E" w14:textId="77777777" w:rsidR="007073E7" w:rsidRPr="00227732" w:rsidRDefault="007073E7" w:rsidP="00A36AE5">
            <w:pPr>
              <w:pStyle w:val="Tabletext0"/>
              <w:keepNext w:val="0"/>
              <w:widowControl w:val="0"/>
            </w:pPr>
            <w:r w:rsidRPr="00227732">
              <w:t>TO</w:t>
            </w:r>
          </w:p>
        </w:tc>
        <w:tc>
          <w:tcPr>
            <w:tcW w:w="4350" w:type="pct"/>
            <w:tcBorders>
              <w:top w:val="single" w:sz="6" w:space="0" w:color="auto"/>
              <w:left w:val="single" w:sz="6" w:space="0" w:color="auto"/>
              <w:bottom w:val="single" w:sz="6" w:space="0" w:color="auto"/>
              <w:right w:val="single" w:sz="12" w:space="0" w:color="auto"/>
            </w:tcBorders>
            <w:hideMark/>
          </w:tcPr>
          <w:p w14:paraId="71D4151F" w14:textId="77777777" w:rsidR="007073E7" w:rsidRPr="00227732" w:rsidRDefault="007073E7" w:rsidP="00A36AE5">
            <w:pPr>
              <w:pStyle w:val="Tabletext0"/>
              <w:keepNext w:val="0"/>
              <w:widowControl w:val="0"/>
            </w:pPr>
            <w:r w:rsidRPr="00227732">
              <w:t>Task Order</w:t>
            </w:r>
          </w:p>
        </w:tc>
      </w:tr>
      <w:tr w:rsidR="007073E7" w:rsidRPr="00227732" w14:paraId="71D41523" w14:textId="77777777" w:rsidTr="008179CC">
        <w:tc>
          <w:tcPr>
            <w:tcW w:w="650" w:type="pct"/>
            <w:tcBorders>
              <w:top w:val="single" w:sz="6" w:space="0" w:color="auto"/>
              <w:left w:val="single" w:sz="12" w:space="0" w:color="auto"/>
              <w:bottom w:val="single" w:sz="6" w:space="0" w:color="auto"/>
              <w:right w:val="single" w:sz="6" w:space="0" w:color="auto"/>
            </w:tcBorders>
          </w:tcPr>
          <w:p w14:paraId="71D41521" w14:textId="77777777" w:rsidR="007073E7" w:rsidRPr="00227732" w:rsidRDefault="007073E7" w:rsidP="00A36AE5">
            <w:pPr>
              <w:pStyle w:val="Tabletext0"/>
              <w:keepNext w:val="0"/>
              <w:widowControl w:val="0"/>
            </w:pPr>
            <w:r w:rsidRPr="00227732">
              <w:t>TRM</w:t>
            </w:r>
          </w:p>
        </w:tc>
        <w:tc>
          <w:tcPr>
            <w:tcW w:w="4350" w:type="pct"/>
            <w:tcBorders>
              <w:top w:val="single" w:sz="6" w:space="0" w:color="auto"/>
              <w:left w:val="single" w:sz="6" w:space="0" w:color="auto"/>
              <w:bottom w:val="single" w:sz="6" w:space="0" w:color="auto"/>
              <w:right w:val="single" w:sz="12" w:space="0" w:color="auto"/>
            </w:tcBorders>
          </w:tcPr>
          <w:p w14:paraId="71D41522" w14:textId="77777777" w:rsidR="007073E7" w:rsidRPr="00227732" w:rsidRDefault="007073E7" w:rsidP="00A36AE5">
            <w:pPr>
              <w:pStyle w:val="Tabletext0"/>
              <w:keepNext w:val="0"/>
              <w:widowControl w:val="0"/>
            </w:pPr>
            <w:r w:rsidRPr="00227732">
              <w:t>Technical Reference Model</w:t>
            </w:r>
          </w:p>
        </w:tc>
      </w:tr>
      <w:tr w:rsidR="007073E7" w:rsidRPr="00227732" w14:paraId="71D41526" w14:textId="77777777" w:rsidTr="008179CC">
        <w:tc>
          <w:tcPr>
            <w:tcW w:w="650" w:type="pct"/>
            <w:tcBorders>
              <w:top w:val="single" w:sz="6" w:space="0" w:color="auto"/>
              <w:left w:val="single" w:sz="12" w:space="0" w:color="auto"/>
              <w:bottom w:val="single" w:sz="6" w:space="0" w:color="auto"/>
              <w:right w:val="single" w:sz="6" w:space="0" w:color="auto"/>
            </w:tcBorders>
          </w:tcPr>
          <w:p w14:paraId="71D41524" w14:textId="77777777" w:rsidR="007073E7" w:rsidRPr="00227732" w:rsidRDefault="007073E7" w:rsidP="00A36AE5">
            <w:pPr>
              <w:pStyle w:val="Tabletext0"/>
              <w:keepNext w:val="0"/>
              <w:widowControl w:val="0"/>
            </w:pPr>
            <w:r w:rsidRPr="00227732">
              <w:t>UAK</w:t>
            </w:r>
          </w:p>
        </w:tc>
        <w:tc>
          <w:tcPr>
            <w:tcW w:w="4350" w:type="pct"/>
            <w:tcBorders>
              <w:top w:val="single" w:sz="6" w:space="0" w:color="auto"/>
              <w:left w:val="single" w:sz="6" w:space="0" w:color="auto"/>
              <w:bottom w:val="single" w:sz="6" w:space="0" w:color="auto"/>
              <w:right w:val="single" w:sz="12" w:space="0" w:color="auto"/>
            </w:tcBorders>
          </w:tcPr>
          <w:p w14:paraId="71D41525" w14:textId="77777777" w:rsidR="007073E7" w:rsidRPr="00227732" w:rsidRDefault="007073E7" w:rsidP="00A36AE5">
            <w:pPr>
              <w:pStyle w:val="Tabletext0"/>
              <w:keepNext w:val="0"/>
              <w:widowControl w:val="0"/>
            </w:pPr>
            <w:r w:rsidRPr="00227732">
              <w:t>Unique Authorization Key</w:t>
            </w:r>
          </w:p>
        </w:tc>
      </w:tr>
      <w:tr w:rsidR="007073E7" w:rsidRPr="00227732" w14:paraId="71D41529"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527" w14:textId="77777777" w:rsidR="007073E7" w:rsidRPr="00227732" w:rsidRDefault="007073E7" w:rsidP="00A36AE5">
            <w:pPr>
              <w:pStyle w:val="Tabletext0"/>
              <w:keepNext w:val="0"/>
              <w:widowControl w:val="0"/>
            </w:pPr>
            <w:r w:rsidRPr="00227732">
              <w:t>VA</w:t>
            </w:r>
          </w:p>
        </w:tc>
        <w:tc>
          <w:tcPr>
            <w:tcW w:w="4350" w:type="pct"/>
            <w:tcBorders>
              <w:top w:val="single" w:sz="6" w:space="0" w:color="auto"/>
              <w:left w:val="single" w:sz="6" w:space="0" w:color="auto"/>
              <w:bottom w:val="single" w:sz="6" w:space="0" w:color="auto"/>
              <w:right w:val="single" w:sz="12" w:space="0" w:color="auto"/>
            </w:tcBorders>
            <w:hideMark/>
          </w:tcPr>
          <w:p w14:paraId="71D41528" w14:textId="77777777" w:rsidR="007073E7" w:rsidRPr="00227732" w:rsidRDefault="007073E7" w:rsidP="00A36AE5">
            <w:pPr>
              <w:pStyle w:val="Tabletext0"/>
              <w:keepNext w:val="0"/>
              <w:widowControl w:val="0"/>
            </w:pPr>
            <w:r w:rsidRPr="00227732">
              <w:t>Department of Veterans Affairs</w:t>
            </w:r>
          </w:p>
        </w:tc>
      </w:tr>
      <w:tr w:rsidR="007073E7" w:rsidRPr="00227732" w14:paraId="71D4152C"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52A" w14:textId="77777777" w:rsidR="007073E7" w:rsidRPr="00227732" w:rsidRDefault="007073E7" w:rsidP="00A36AE5">
            <w:pPr>
              <w:pStyle w:val="Tabletext0"/>
              <w:keepNext w:val="0"/>
              <w:widowControl w:val="0"/>
            </w:pPr>
            <w:r w:rsidRPr="00227732">
              <w:t>VAMC</w:t>
            </w:r>
          </w:p>
        </w:tc>
        <w:tc>
          <w:tcPr>
            <w:tcW w:w="4350" w:type="pct"/>
            <w:tcBorders>
              <w:top w:val="single" w:sz="6" w:space="0" w:color="auto"/>
              <w:left w:val="single" w:sz="6" w:space="0" w:color="auto"/>
              <w:bottom w:val="single" w:sz="6" w:space="0" w:color="auto"/>
              <w:right w:val="single" w:sz="12" w:space="0" w:color="auto"/>
            </w:tcBorders>
            <w:hideMark/>
          </w:tcPr>
          <w:p w14:paraId="71D4152B" w14:textId="77777777" w:rsidR="007073E7" w:rsidRPr="00227732" w:rsidRDefault="007073E7" w:rsidP="00A36AE5">
            <w:pPr>
              <w:pStyle w:val="Tabletext0"/>
              <w:keepNext w:val="0"/>
              <w:widowControl w:val="0"/>
            </w:pPr>
            <w:r w:rsidRPr="00227732">
              <w:t>VA Medical Center</w:t>
            </w:r>
          </w:p>
        </w:tc>
      </w:tr>
      <w:tr w:rsidR="007073E7" w:rsidRPr="00227732" w14:paraId="71D4152F" w14:textId="77777777" w:rsidTr="008179CC">
        <w:tc>
          <w:tcPr>
            <w:tcW w:w="650" w:type="pct"/>
            <w:tcBorders>
              <w:top w:val="single" w:sz="6" w:space="0" w:color="auto"/>
              <w:left w:val="single" w:sz="12" w:space="0" w:color="auto"/>
              <w:bottom w:val="single" w:sz="6" w:space="0" w:color="auto"/>
              <w:right w:val="single" w:sz="6" w:space="0" w:color="auto"/>
            </w:tcBorders>
          </w:tcPr>
          <w:p w14:paraId="71D4152D" w14:textId="77777777" w:rsidR="007073E7" w:rsidRPr="00227732" w:rsidRDefault="007073E7" w:rsidP="00A36AE5">
            <w:pPr>
              <w:pStyle w:val="Tabletext0"/>
              <w:keepNext w:val="0"/>
              <w:widowControl w:val="0"/>
            </w:pPr>
            <w:r w:rsidRPr="00227732">
              <w:t>VFS</w:t>
            </w:r>
          </w:p>
        </w:tc>
        <w:tc>
          <w:tcPr>
            <w:tcW w:w="4350" w:type="pct"/>
            <w:tcBorders>
              <w:top w:val="single" w:sz="6" w:space="0" w:color="auto"/>
              <w:left w:val="single" w:sz="6" w:space="0" w:color="auto"/>
              <w:bottom w:val="single" w:sz="6" w:space="0" w:color="auto"/>
              <w:right w:val="single" w:sz="12" w:space="0" w:color="auto"/>
            </w:tcBorders>
          </w:tcPr>
          <w:p w14:paraId="71D4152E" w14:textId="77777777" w:rsidR="007073E7" w:rsidRPr="00227732" w:rsidRDefault="007073E7" w:rsidP="00A36AE5">
            <w:pPr>
              <w:pStyle w:val="Tabletext0"/>
              <w:keepNext w:val="0"/>
              <w:widowControl w:val="0"/>
            </w:pPr>
            <w:r w:rsidRPr="00227732">
              <w:t>Veterans Family Services</w:t>
            </w:r>
          </w:p>
        </w:tc>
      </w:tr>
      <w:tr w:rsidR="007073E7" w:rsidRPr="00227732" w14:paraId="71D41532"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530" w14:textId="77777777" w:rsidR="007073E7" w:rsidRPr="00227732" w:rsidRDefault="007073E7" w:rsidP="00A36AE5">
            <w:pPr>
              <w:pStyle w:val="Tabletext0"/>
              <w:keepNext w:val="0"/>
              <w:widowControl w:val="0"/>
            </w:pPr>
            <w:r w:rsidRPr="00227732">
              <w:t>VHA</w:t>
            </w:r>
          </w:p>
        </w:tc>
        <w:tc>
          <w:tcPr>
            <w:tcW w:w="4350" w:type="pct"/>
            <w:tcBorders>
              <w:top w:val="single" w:sz="6" w:space="0" w:color="auto"/>
              <w:left w:val="single" w:sz="6" w:space="0" w:color="auto"/>
              <w:bottom w:val="single" w:sz="6" w:space="0" w:color="auto"/>
              <w:right w:val="single" w:sz="12" w:space="0" w:color="auto"/>
            </w:tcBorders>
            <w:hideMark/>
          </w:tcPr>
          <w:p w14:paraId="71D41531" w14:textId="77777777" w:rsidR="007073E7" w:rsidRPr="00227732" w:rsidRDefault="007073E7" w:rsidP="00A36AE5">
            <w:pPr>
              <w:pStyle w:val="Tabletext0"/>
              <w:keepNext w:val="0"/>
              <w:widowControl w:val="0"/>
            </w:pPr>
            <w:r w:rsidRPr="00227732">
              <w:t>Veterans Health Administration</w:t>
            </w:r>
          </w:p>
        </w:tc>
      </w:tr>
      <w:tr w:rsidR="007073E7" w:rsidRPr="00227732" w14:paraId="71D41535" w14:textId="77777777" w:rsidTr="008179CC">
        <w:tc>
          <w:tcPr>
            <w:tcW w:w="650" w:type="pct"/>
            <w:tcBorders>
              <w:top w:val="single" w:sz="6" w:space="0" w:color="auto"/>
              <w:left w:val="single" w:sz="12" w:space="0" w:color="auto"/>
              <w:bottom w:val="single" w:sz="6" w:space="0" w:color="auto"/>
              <w:right w:val="single" w:sz="6" w:space="0" w:color="auto"/>
            </w:tcBorders>
            <w:hideMark/>
          </w:tcPr>
          <w:p w14:paraId="71D41533" w14:textId="77777777" w:rsidR="007073E7" w:rsidRPr="00227732" w:rsidRDefault="007073E7" w:rsidP="00A36AE5">
            <w:pPr>
              <w:pStyle w:val="Tabletext0"/>
              <w:keepNext w:val="0"/>
              <w:widowControl w:val="0"/>
            </w:pPr>
            <w:r w:rsidRPr="00227732">
              <w:t>VistA</w:t>
            </w:r>
          </w:p>
        </w:tc>
        <w:tc>
          <w:tcPr>
            <w:tcW w:w="4350" w:type="pct"/>
            <w:tcBorders>
              <w:top w:val="single" w:sz="6" w:space="0" w:color="auto"/>
              <w:left w:val="single" w:sz="6" w:space="0" w:color="auto"/>
              <w:bottom w:val="single" w:sz="6" w:space="0" w:color="auto"/>
              <w:right w:val="single" w:sz="12" w:space="0" w:color="auto"/>
            </w:tcBorders>
            <w:hideMark/>
          </w:tcPr>
          <w:p w14:paraId="71D41534" w14:textId="77777777" w:rsidR="007073E7" w:rsidRPr="00227732" w:rsidRDefault="007073E7" w:rsidP="00A36AE5">
            <w:pPr>
              <w:pStyle w:val="Tabletext0"/>
              <w:keepNext w:val="0"/>
              <w:widowControl w:val="0"/>
            </w:pPr>
            <w:r w:rsidRPr="00227732">
              <w:t>Veterans Health Information Systems and Technology Architecture</w:t>
            </w:r>
          </w:p>
        </w:tc>
      </w:tr>
      <w:tr w:rsidR="007073E7" w:rsidRPr="00227732" w14:paraId="71D41538" w14:textId="77777777" w:rsidTr="00D46C93">
        <w:tc>
          <w:tcPr>
            <w:tcW w:w="650" w:type="pct"/>
            <w:tcBorders>
              <w:top w:val="single" w:sz="6" w:space="0" w:color="auto"/>
              <w:left w:val="single" w:sz="12" w:space="0" w:color="auto"/>
              <w:bottom w:val="single" w:sz="12" w:space="0" w:color="auto"/>
              <w:right w:val="single" w:sz="6" w:space="0" w:color="auto"/>
            </w:tcBorders>
            <w:hideMark/>
          </w:tcPr>
          <w:p w14:paraId="71D41536" w14:textId="77777777" w:rsidR="007073E7" w:rsidRPr="00227732" w:rsidRDefault="007073E7" w:rsidP="00A36AE5">
            <w:pPr>
              <w:pStyle w:val="Tabletext0"/>
              <w:keepNext w:val="0"/>
              <w:widowControl w:val="0"/>
            </w:pPr>
            <w:r w:rsidRPr="00227732">
              <w:t>VPN</w:t>
            </w:r>
          </w:p>
        </w:tc>
        <w:tc>
          <w:tcPr>
            <w:tcW w:w="4350" w:type="pct"/>
            <w:tcBorders>
              <w:top w:val="single" w:sz="6" w:space="0" w:color="auto"/>
              <w:left w:val="single" w:sz="6" w:space="0" w:color="auto"/>
              <w:bottom w:val="single" w:sz="12" w:space="0" w:color="auto"/>
              <w:right w:val="single" w:sz="12" w:space="0" w:color="auto"/>
            </w:tcBorders>
            <w:hideMark/>
          </w:tcPr>
          <w:p w14:paraId="71D41537" w14:textId="77777777" w:rsidR="007073E7" w:rsidRPr="00227732" w:rsidRDefault="007073E7" w:rsidP="00A36AE5">
            <w:pPr>
              <w:pStyle w:val="Tabletext0"/>
              <w:keepNext w:val="0"/>
              <w:widowControl w:val="0"/>
            </w:pPr>
            <w:r w:rsidRPr="00227732">
              <w:t>Virtual Private Network</w:t>
            </w:r>
          </w:p>
        </w:tc>
      </w:tr>
    </w:tbl>
    <w:p w14:paraId="71D41539" w14:textId="77777777" w:rsidR="00A83A13" w:rsidRPr="00227732" w:rsidRDefault="00A83A13" w:rsidP="00B93062">
      <w:pPr>
        <w:pStyle w:val="Heading3"/>
      </w:pPr>
      <w:bookmarkStart w:id="41" w:name="_Toc509936899"/>
      <w:bookmarkEnd w:id="39"/>
      <w:r w:rsidRPr="00227732">
        <w:t>Definitions</w:t>
      </w:r>
      <w:bookmarkEnd w:id="41"/>
    </w:p>
    <w:p w14:paraId="71D4153A" w14:textId="16916A0D" w:rsidR="005436EE" w:rsidRPr="00227732" w:rsidRDefault="00A83A13" w:rsidP="00A36AE5">
      <w:pPr>
        <w:pStyle w:val="BodyText"/>
        <w:widowControl w:val="0"/>
      </w:pPr>
      <w:r w:rsidRPr="00227732">
        <w:t xml:space="preserve">The table below lists terms and definitions applicable to </w:t>
      </w:r>
      <w:r w:rsidR="00A36595">
        <w:t>ARS</w:t>
      </w:r>
      <w:r w:rsidRPr="00227732">
        <w:t>.</w:t>
      </w:r>
    </w:p>
    <w:p w14:paraId="71D4153B" w14:textId="77777777" w:rsidR="00F87771" w:rsidRPr="00227732" w:rsidRDefault="00F87771" w:rsidP="008179CC">
      <w:pPr>
        <w:pStyle w:val="Caption"/>
      </w:pPr>
      <w:bookmarkStart w:id="42" w:name="_Toc509923024"/>
      <w:bookmarkStart w:id="43" w:name="_Toc409708441"/>
      <w:r w:rsidRPr="00227732">
        <w:t xml:space="preserve">Table </w:t>
      </w:r>
      <w:r w:rsidR="003028C9" w:rsidRPr="00227732">
        <w:fldChar w:fldCharType="begin"/>
      </w:r>
      <w:r w:rsidR="005436EE" w:rsidRPr="00227732">
        <w:instrText xml:space="preserve"> SEQ Table \* ARABIC </w:instrText>
      </w:r>
      <w:r w:rsidR="003028C9" w:rsidRPr="00227732">
        <w:fldChar w:fldCharType="separate"/>
      </w:r>
      <w:r w:rsidR="00AC3261">
        <w:rPr>
          <w:noProof/>
        </w:rPr>
        <w:t>5</w:t>
      </w:r>
      <w:r w:rsidR="003028C9" w:rsidRPr="00227732">
        <w:fldChar w:fldCharType="end"/>
      </w:r>
      <w:r w:rsidRPr="00227732">
        <w:t xml:space="preserve"> – Definitions</w:t>
      </w:r>
      <w:bookmarkEnd w:id="42"/>
    </w:p>
    <w:tbl>
      <w:tblPr>
        <w:tblW w:w="5000" w:type="pct"/>
        <w:jc w:val="center"/>
        <w:tblBorders>
          <w:top w:val="single" w:sz="12" w:space="0" w:color="auto"/>
          <w:left w:val="single" w:sz="12" w:space="0" w:color="auto"/>
          <w:bottom w:val="single" w:sz="12" w:space="0" w:color="000000" w:themeColor="text1"/>
          <w:right w:val="single" w:sz="12" w:space="0" w:color="auto"/>
          <w:insideH w:val="single" w:sz="6" w:space="0" w:color="auto"/>
          <w:insideV w:val="single" w:sz="6" w:space="0" w:color="auto"/>
        </w:tblBorders>
        <w:tblLook w:val="01E0" w:firstRow="1" w:lastRow="1" w:firstColumn="1" w:lastColumn="1" w:noHBand="0" w:noVBand="0"/>
      </w:tblPr>
      <w:tblGrid>
        <w:gridCol w:w="3798"/>
        <w:gridCol w:w="5778"/>
      </w:tblGrid>
      <w:tr w:rsidR="00A83A13" w:rsidRPr="00227732" w14:paraId="71D4153E" w14:textId="77777777" w:rsidTr="005B30F1">
        <w:trPr>
          <w:trHeight w:val="44"/>
          <w:tblHeader/>
          <w:jc w:val="center"/>
        </w:trPr>
        <w:tc>
          <w:tcPr>
            <w:tcW w:w="1983" w:type="pct"/>
            <w:tcBorders>
              <w:top w:val="single" w:sz="12" w:space="0" w:color="auto"/>
              <w:bottom w:val="single" w:sz="6" w:space="0" w:color="auto"/>
            </w:tcBorders>
            <w:shd w:val="pct15" w:color="auto" w:fill="auto"/>
            <w:vAlign w:val="center"/>
            <w:hideMark/>
          </w:tcPr>
          <w:bookmarkEnd w:id="43"/>
          <w:p w14:paraId="71D4153C" w14:textId="77777777" w:rsidR="00A83A13" w:rsidRPr="00227732" w:rsidRDefault="00A83A13" w:rsidP="00A36AE5">
            <w:pPr>
              <w:pStyle w:val="TableHeading"/>
              <w:widowControl w:val="0"/>
            </w:pPr>
            <w:r w:rsidRPr="00227732">
              <w:t>Term</w:t>
            </w:r>
          </w:p>
        </w:tc>
        <w:tc>
          <w:tcPr>
            <w:tcW w:w="3017" w:type="pct"/>
            <w:tcBorders>
              <w:top w:val="single" w:sz="12" w:space="0" w:color="auto"/>
              <w:bottom w:val="single" w:sz="6" w:space="0" w:color="auto"/>
            </w:tcBorders>
            <w:shd w:val="pct15" w:color="auto" w:fill="auto"/>
            <w:vAlign w:val="center"/>
            <w:hideMark/>
          </w:tcPr>
          <w:p w14:paraId="71D4153D" w14:textId="77777777" w:rsidR="00A83A13" w:rsidRPr="00227732" w:rsidRDefault="00A83A13" w:rsidP="00A36AE5">
            <w:pPr>
              <w:pStyle w:val="TableHeading"/>
              <w:widowControl w:val="0"/>
            </w:pPr>
            <w:r w:rsidRPr="00227732">
              <w:t>Definition</w:t>
            </w:r>
          </w:p>
        </w:tc>
      </w:tr>
      <w:tr w:rsidR="00A83A13" w:rsidRPr="00227732" w14:paraId="71D41541" w14:textId="77777777" w:rsidTr="005B30F1">
        <w:trPr>
          <w:jc w:val="center"/>
        </w:trPr>
        <w:tc>
          <w:tcPr>
            <w:tcW w:w="1983" w:type="pct"/>
            <w:tcBorders>
              <w:top w:val="single" w:sz="6" w:space="0" w:color="auto"/>
            </w:tcBorders>
            <w:hideMark/>
          </w:tcPr>
          <w:p w14:paraId="71D4153F" w14:textId="77777777" w:rsidR="00A83A13" w:rsidRPr="00227732" w:rsidRDefault="00A83A13" w:rsidP="00A36AE5">
            <w:pPr>
              <w:pStyle w:val="Tabletext0"/>
              <w:keepNext w:val="0"/>
              <w:widowControl w:val="0"/>
            </w:pPr>
            <w:r w:rsidRPr="00227732">
              <w:t>27</w:t>
            </w:r>
            <w:r w:rsidR="00202D08" w:rsidRPr="00227732">
              <w:t>5</w:t>
            </w:r>
            <w:r w:rsidRPr="00227732">
              <w:t xml:space="preserve"> </w:t>
            </w:r>
            <w:r w:rsidR="00202D08" w:rsidRPr="00227732">
              <w:t>Additional Information to Support a Health Care Claim or Encounter</w:t>
            </w:r>
          </w:p>
        </w:tc>
        <w:tc>
          <w:tcPr>
            <w:tcW w:w="3017" w:type="pct"/>
            <w:tcBorders>
              <w:top w:val="single" w:sz="6" w:space="0" w:color="auto"/>
            </w:tcBorders>
            <w:hideMark/>
          </w:tcPr>
          <w:p w14:paraId="71D41540" w14:textId="77777777" w:rsidR="00A83A13" w:rsidRPr="00227732" w:rsidRDefault="00202D08" w:rsidP="00A36AE5">
            <w:pPr>
              <w:pStyle w:val="Tabletext0"/>
              <w:keepNext w:val="0"/>
              <w:widowControl w:val="0"/>
            </w:pPr>
            <w:r w:rsidRPr="00227732">
              <w:t>A transaction for delivering an attachment for a claim</w:t>
            </w:r>
          </w:p>
        </w:tc>
      </w:tr>
      <w:tr w:rsidR="00A83A13" w:rsidRPr="00227732" w14:paraId="71D41544" w14:textId="77777777" w:rsidTr="005B30F1">
        <w:trPr>
          <w:jc w:val="center"/>
        </w:trPr>
        <w:tc>
          <w:tcPr>
            <w:tcW w:w="1983" w:type="pct"/>
          </w:tcPr>
          <w:p w14:paraId="71D41542" w14:textId="77777777" w:rsidR="00A83A13" w:rsidRPr="00227732" w:rsidRDefault="00202D08" w:rsidP="00A36AE5">
            <w:pPr>
              <w:pStyle w:val="Tabletext0"/>
              <w:keepNext w:val="0"/>
              <w:widowControl w:val="0"/>
            </w:pPr>
            <w:r w:rsidRPr="00227732">
              <w:t>275</w:t>
            </w:r>
            <w:r w:rsidR="00A83A13" w:rsidRPr="00227732">
              <w:t xml:space="preserve"> </w:t>
            </w:r>
            <w:r w:rsidRPr="00227732">
              <w:t>Additional Information to Support a Health Care Services Review</w:t>
            </w:r>
          </w:p>
        </w:tc>
        <w:tc>
          <w:tcPr>
            <w:tcW w:w="3017" w:type="pct"/>
          </w:tcPr>
          <w:p w14:paraId="71D41543" w14:textId="77777777" w:rsidR="00A83A13" w:rsidRPr="00227732" w:rsidRDefault="00202D08" w:rsidP="00A36AE5">
            <w:pPr>
              <w:pStyle w:val="Tabletext0"/>
              <w:keepNext w:val="0"/>
              <w:widowControl w:val="0"/>
            </w:pPr>
            <w:r w:rsidRPr="00227732">
              <w:t>A transaction for delivering an attachment for an authorization or authorization request</w:t>
            </w:r>
          </w:p>
        </w:tc>
      </w:tr>
      <w:tr w:rsidR="00A83A13" w:rsidRPr="00227732" w14:paraId="71D41547" w14:textId="77777777" w:rsidTr="005B30F1">
        <w:trPr>
          <w:jc w:val="center"/>
        </w:trPr>
        <w:tc>
          <w:tcPr>
            <w:tcW w:w="1983" w:type="pct"/>
          </w:tcPr>
          <w:p w14:paraId="71D41545" w14:textId="77777777" w:rsidR="00A83A13" w:rsidRPr="00227732" w:rsidRDefault="00202D08" w:rsidP="00A36AE5">
            <w:pPr>
              <w:pStyle w:val="Tabletext0"/>
              <w:keepNext w:val="0"/>
              <w:widowControl w:val="0"/>
            </w:pPr>
            <w:r w:rsidRPr="00227732">
              <w:t>277</w:t>
            </w:r>
            <w:r w:rsidR="00A83A13" w:rsidRPr="00227732">
              <w:t xml:space="preserve"> </w:t>
            </w:r>
            <w:r w:rsidRPr="00227732">
              <w:t xml:space="preserve">Health Care Claim </w:t>
            </w:r>
            <w:r w:rsidR="00FF203B" w:rsidRPr="00227732">
              <w:t>RFAI</w:t>
            </w:r>
          </w:p>
        </w:tc>
        <w:tc>
          <w:tcPr>
            <w:tcW w:w="3017" w:type="pct"/>
          </w:tcPr>
          <w:p w14:paraId="71D41546" w14:textId="77777777" w:rsidR="00A83A13" w:rsidRPr="00227732" w:rsidRDefault="00202D08" w:rsidP="00A36AE5">
            <w:pPr>
              <w:pStyle w:val="Tabletext0"/>
              <w:keepNext w:val="0"/>
              <w:widowControl w:val="0"/>
            </w:pPr>
            <w:r w:rsidRPr="00227732">
              <w:t>A transaction for requesting an attachment for a claim</w:t>
            </w:r>
          </w:p>
        </w:tc>
      </w:tr>
      <w:tr w:rsidR="00202D08" w:rsidRPr="00227732" w14:paraId="71D4154A" w14:textId="77777777" w:rsidTr="005B30F1">
        <w:trPr>
          <w:jc w:val="center"/>
        </w:trPr>
        <w:tc>
          <w:tcPr>
            <w:tcW w:w="1983" w:type="pct"/>
          </w:tcPr>
          <w:p w14:paraId="71D41548" w14:textId="77777777" w:rsidR="00202D08" w:rsidRPr="00227732" w:rsidRDefault="00202D08" w:rsidP="00A36AE5">
            <w:pPr>
              <w:pStyle w:val="Tabletext0"/>
              <w:keepNext w:val="0"/>
              <w:widowControl w:val="0"/>
            </w:pPr>
            <w:r w:rsidRPr="00227732">
              <w:t>278 Health Care Services Review – Request for Review</w:t>
            </w:r>
          </w:p>
        </w:tc>
        <w:tc>
          <w:tcPr>
            <w:tcW w:w="3017" w:type="pct"/>
          </w:tcPr>
          <w:p w14:paraId="71D41549" w14:textId="77777777" w:rsidR="00202D08" w:rsidRPr="00227732" w:rsidRDefault="00202D08" w:rsidP="00A36AE5">
            <w:pPr>
              <w:pStyle w:val="Tabletext0"/>
              <w:keepNext w:val="0"/>
              <w:widowControl w:val="0"/>
            </w:pPr>
            <w:r w:rsidRPr="00227732">
              <w:t>A transaction for requesting an attachment for an authorization or authorization request</w:t>
            </w:r>
          </w:p>
        </w:tc>
      </w:tr>
      <w:tr w:rsidR="00A83A13" w:rsidRPr="00227732" w14:paraId="71D4154D" w14:textId="77777777" w:rsidTr="005B30F1">
        <w:trPr>
          <w:jc w:val="center"/>
        </w:trPr>
        <w:tc>
          <w:tcPr>
            <w:tcW w:w="1983" w:type="pct"/>
          </w:tcPr>
          <w:p w14:paraId="71D4154B" w14:textId="77777777" w:rsidR="00A83A13" w:rsidRPr="00227732" w:rsidRDefault="00A83A13" w:rsidP="00A36AE5">
            <w:pPr>
              <w:pStyle w:val="Tabletext0"/>
              <w:keepNext w:val="0"/>
              <w:widowControl w:val="0"/>
            </w:pPr>
            <w:r w:rsidRPr="00227732">
              <w:t>ASC X12</w:t>
            </w:r>
          </w:p>
        </w:tc>
        <w:tc>
          <w:tcPr>
            <w:tcW w:w="3017" w:type="pct"/>
          </w:tcPr>
          <w:p w14:paraId="71D4154C" w14:textId="77777777" w:rsidR="00A83A13" w:rsidRPr="00227732" w:rsidRDefault="00A83A13" w:rsidP="00A36AE5">
            <w:pPr>
              <w:pStyle w:val="Tabletext0"/>
              <w:keepNext w:val="0"/>
              <w:widowControl w:val="0"/>
            </w:pPr>
            <w:r w:rsidRPr="00227732">
              <w:t xml:space="preserve">The </w:t>
            </w:r>
            <w:r w:rsidR="00ED527E" w:rsidRPr="00227732">
              <w:t>ASC</w:t>
            </w:r>
            <w:r w:rsidRPr="00227732">
              <w:t xml:space="preserve"> X12 – is an </w:t>
            </w:r>
            <w:r w:rsidR="00051841" w:rsidRPr="00227732">
              <w:t>American National Standards Institute (</w:t>
            </w:r>
            <w:r w:rsidRPr="00227732">
              <w:t>ANSI</w:t>
            </w:r>
            <w:r w:rsidR="00051841" w:rsidRPr="00227732">
              <w:t>)</w:t>
            </w:r>
            <w:r w:rsidRPr="00227732">
              <w:t xml:space="preserve">-accredited standards development organization and the entity </w:t>
            </w:r>
            <w:r w:rsidRPr="00227732">
              <w:lastRenderedPageBreak/>
              <w:t xml:space="preserve">responsible for the HIPAA transaction standards for electronic health care, eligibility, claims processing, claims status, authorizations and remittance transactions named by the </w:t>
            </w:r>
            <w:r w:rsidR="002F6B28" w:rsidRPr="00227732">
              <w:t xml:space="preserve">HIPAA </w:t>
            </w:r>
            <w:r w:rsidRPr="00227732">
              <w:t xml:space="preserve">of 1996. The VA is currently operating to version 5010 standards. </w:t>
            </w:r>
          </w:p>
        </w:tc>
      </w:tr>
      <w:tr w:rsidR="00A83A13" w:rsidRPr="00227732" w14:paraId="71D41550" w14:textId="77777777" w:rsidTr="005B30F1">
        <w:trPr>
          <w:jc w:val="center"/>
        </w:trPr>
        <w:tc>
          <w:tcPr>
            <w:tcW w:w="1983" w:type="pct"/>
          </w:tcPr>
          <w:p w14:paraId="71D4154E" w14:textId="77777777" w:rsidR="00A83A13" w:rsidRPr="00227732" w:rsidRDefault="002B0AA9" w:rsidP="00A36AE5">
            <w:pPr>
              <w:pStyle w:val="Tabletext0"/>
              <w:keepNext w:val="0"/>
              <w:widowControl w:val="0"/>
            </w:pPr>
            <w:r w:rsidRPr="00227732">
              <w:lastRenderedPageBreak/>
              <w:t>CORE</w:t>
            </w:r>
          </w:p>
        </w:tc>
        <w:tc>
          <w:tcPr>
            <w:tcW w:w="3017" w:type="pct"/>
          </w:tcPr>
          <w:p w14:paraId="71D4154F" w14:textId="77777777" w:rsidR="00A83A13" w:rsidRPr="00227732" w:rsidRDefault="00ED527E" w:rsidP="00A36AE5">
            <w:pPr>
              <w:pStyle w:val="Tabletext0"/>
              <w:keepNext w:val="0"/>
              <w:widowControl w:val="0"/>
            </w:pPr>
            <w:r w:rsidRPr="00227732">
              <w:t>CORE</w:t>
            </w:r>
            <w:r w:rsidR="00A83A13" w:rsidRPr="00227732">
              <w:t>, is an multi-stakeholder initiative created, organized and facilitated by CAQH that is working to make it easier for physicians and hospitals to access eligibility, benefits and claim information for their patients at the point of care</w:t>
            </w:r>
          </w:p>
        </w:tc>
      </w:tr>
      <w:tr w:rsidR="00A83A13" w:rsidRPr="00227732" w14:paraId="71D41553" w14:textId="77777777" w:rsidTr="005B30F1">
        <w:trPr>
          <w:jc w:val="center"/>
        </w:trPr>
        <w:tc>
          <w:tcPr>
            <w:tcW w:w="1983" w:type="pct"/>
          </w:tcPr>
          <w:p w14:paraId="71D41551" w14:textId="77777777" w:rsidR="00A83A13" w:rsidRPr="00227732" w:rsidRDefault="00A83A13" w:rsidP="00A36AE5">
            <w:pPr>
              <w:pStyle w:val="Tabletext0"/>
              <w:keepNext w:val="0"/>
              <w:widowControl w:val="0"/>
            </w:pPr>
            <w:r w:rsidRPr="00227732">
              <w:t>HIPAA v. 5010</w:t>
            </w:r>
          </w:p>
        </w:tc>
        <w:tc>
          <w:tcPr>
            <w:tcW w:w="3017" w:type="pct"/>
          </w:tcPr>
          <w:p w14:paraId="71D41552" w14:textId="77777777" w:rsidR="00A83A13" w:rsidRPr="00227732" w:rsidRDefault="00A83A13" w:rsidP="00A36AE5">
            <w:pPr>
              <w:pStyle w:val="Tabletext0"/>
              <w:keepNext w:val="0"/>
              <w:widowControl w:val="0"/>
            </w:pPr>
            <w:r w:rsidRPr="00227732">
              <w:t>HIPAA version 5010 is the newest set of standards related to the electronic transmission of specific health care transactions such as Health Care Claims, Eligibility Inquiry/Response, and Health Care Claim Remittance Advice.</w:t>
            </w:r>
          </w:p>
        </w:tc>
      </w:tr>
      <w:tr w:rsidR="00A83A13" w:rsidRPr="00227732" w14:paraId="71D41556" w14:textId="77777777" w:rsidTr="005B30F1">
        <w:trPr>
          <w:jc w:val="center"/>
        </w:trPr>
        <w:tc>
          <w:tcPr>
            <w:tcW w:w="1983" w:type="pct"/>
          </w:tcPr>
          <w:p w14:paraId="71D41554" w14:textId="77777777" w:rsidR="00A83A13" w:rsidRPr="00227732" w:rsidRDefault="00A83A13" w:rsidP="00A36AE5">
            <w:pPr>
              <w:pStyle w:val="Tabletext0"/>
              <w:keepNext w:val="0"/>
              <w:widowControl w:val="0"/>
            </w:pPr>
            <w:r w:rsidRPr="00227732">
              <w:t>Payer</w:t>
            </w:r>
          </w:p>
        </w:tc>
        <w:tc>
          <w:tcPr>
            <w:tcW w:w="3017" w:type="pct"/>
          </w:tcPr>
          <w:p w14:paraId="71D41555" w14:textId="77777777" w:rsidR="00A83A13" w:rsidRPr="00227732" w:rsidRDefault="00A83A13" w:rsidP="00A36AE5">
            <w:pPr>
              <w:pStyle w:val="Tabletext0"/>
              <w:keepNext w:val="0"/>
              <w:widowControl w:val="0"/>
              <w:rPr>
                <w:color w:val="000000"/>
                <w:sz w:val="20"/>
              </w:rPr>
            </w:pPr>
            <w:r w:rsidRPr="00227732">
              <w:t>An insurance company, fiscal intermediary, government agency, other agency, or individual responsible for the payment of health care claims</w:t>
            </w:r>
          </w:p>
        </w:tc>
      </w:tr>
    </w:tbl>
    <w:p w14:paraId="71D41557" w14:textId="77777777" w:rsidR="002843F3" w:rsidRPr="00227732" w:rsidRDefault="002843F3" w:rsidP="00B93062">
      <w:pPr>
        <w:pStyle w:val="Heading2"/>
      </w:pPr>
      <w:bookmarkStart w:id="44" w:name="_Toc509936900"/>
      <w:r w:rsidRPr="00227732">
        <w:t>References</w:t>
      </w:r>
      <w:bookmarkEnd w:id="44"/>
    </w:p>
    <w:p w14:paraId="71D41558" w14:textId="4B63D759" w:rsidR="004342F2" w:rsidRPr="00227732" w:rsidRDefault="007B46E8" w:rsidP="00A36AE5">
      <w:pPr>
        <w:pStyle w:val="BodyTextBullet1"/>
        <w:widowControl w:val="0"/>
        <w:rPr>
          <w:szCs w:val="22"/>
        </w:rPr>
      </w:pPr>
      <w:r w:rsidRPr="00227732">
        <w:t>PC</w:t>
      </w:r>
      <w:r w:rsidR="004342F2" w:rsidRPr="00227732">
        <w:t xml:space="preserve"> </w:t>
      </w:r>
      <w:r w:rsidR="008179CC" w:rsidRPr="00227732">
        <w:t>X12</w:t>
      </w:r>
      <w:r w:rsidR="004342F2" w:rsidRPr="00227732">
        <w:t xml:space="preserve"> Attachments Compliance Phase 3 </w:t>
      </w:r>
      <w:r w:rsidR="00051841" w:rsidRPr="00227732">
        <w:t>BRD</w:t>
      </w:r>
      <w:r w:rsidR="004342F2" w:rsidRPr="00227732">
        <w:t>, version 1.0, May 2015</w:t>
      </w:r>
      <w:r w:rsidR="004342F2" w:rsidRPr="00227732">
        <w:br/>
        <w:t>(</w:t>
      </w:r>
      <w:hyperlink r:id="rId17" w:history="1">
        <w:r w:rsidR="0056305F">
          <w:rPr>
            <w:rStyle w:val="Hyperlink"/>
          </w:rPr>
          <w:t>http://URL/pm/hape/ipt_5010/EDI_Portfolio/Program%20Level%20Documentation/PC/FY%202015/BRD/08-023%20PC%20X12%20Attach%20Compl%20BRD%20v1.0.pdf</w:t>
        </w:r>
      </w:hyperlink>
      <w:r w:rsidR="004342F2" w:rsidRPr="00227732">
        <w:t>)</w:t>
      </w:r>
    </w:p>
    <w:p w14:paraId="71D41559" w14:textId="77777777" w:rsidR="00A83A13" w:rsidRPr="00227732" w:rsidRDefault="007B46E8" w:rsidP="00A36AE5">
      <w:pPr>
        <w:pStyle w:val="BodyTextBullet1"/>
        <w:widowControl w:val="0"/>
      </w:pPr>
      <w:r w:rsidRPr="00227732">
        <w:t>PC</w:t>
      </w:r>
      <w:r w:rsidR="004342F2" w:rsidRPr="00227732">
        <w:t xml:space="preserve"> </w:t>
      </w:r>
      <w:r w:rsidR="008179CC" w:rsidRPr="00227732">
        <w:t>X12</w:t>
      </w:r>
      <w:r w:rsidR="004342F2" w:rsidRPr="00227732">
        <w:t xml:space="preserve"> Attachments Compliance </w:t>
      </w:r>
      <w:r w:rsidR="00597716" w:rsidRPr="00227732">
        <w:t>RSD</w:t>
      </w:r>
      <w:r w:rsidR="004342F2" w:rsidRPr="00227732">
        <w:t xml:space="preserve">, version </w:t>
      </w:r>
      <w:r w:rsidR="008D13CD" w:rsidRPr="00227732">
        <w:t>1.1</w:t>
      </w:r>
      <w:r w:rsidR="004342F2" w:rsidRPr="00227732">
        <w:t>, Ju</w:t>
      </w:r>
      <w:r w:rsidR="003202F3" w:rsidRPr="00227732">
        <w:t>ly</w:t>
      </w:r>
      <w:r w:rsidR="004342F2" w:rsidRPr="00227732">
        <w:t xml:space="preserve"> 2015</w:t>
      </w:r>
    </w:p>
    <w:p w14:paraId="71D4155A" w14:textId="77DB7CBA" w:rsidR="00A83A13" w:rsidRPr="00227732" w:rsidRDefault="0053569E" w:rsidP="00E01D4E">
      <w:pPr>
        <w:ind w:left="720"/>
      </w:pPr>
      <w:r w:rsidRPr="00227732">
        <w:t>(</w:t>
      </w:r>
      <w:hyperlink r:id="rId18" w:history="1">
        <w:r w:rsidR="0056305F">
          <w:rPr>
            <w:rStyle w:val="Hyperlink"/>
          </w:rPr>
          <w:t>http://URL/pm/hape/ipt_5010/EDI_Portfolio/Program%20Level%20Documentation/Forms/AllItems.aspx?RootFolder=%2Fpm%2Fhape%2Fipt%5F5010%2FEDI%5FPortfolio%2FProgram%20Level%20Documentation%2FPC%2FFY%202015%2FVendor%20Deliverables%20%28VA%2D118%2D11%2DD%2D1009%29%2F0002AC%20%2D%20Purchased%20Care%20Authorizations%20Compliance%20Phase%203%20Requirements%20Specification%20Document</w:t>
        </w:r>
      </w:hyperlink>
      <w:r w:rsidRPr="00227732">
        <w:t>)</w:t>
      </w:r>
    </w:p>
    <w:p w14:paraId="71D4155B" w14:textId="00194D1D" w:rsidR="00A83A13" w:rsidRPr="00227732" w:rsidRDefault="007B46E8" w:rsidP="009952D9">
      <w:pPr>
        <w:pStyle w:val="BodyTextBullet1"/>
        <w:rPr>
          <w:szCs w:val="24"/>
        </w:rPr>
      </w:pPr>
      <w:r w:rsidRPr="00227732">
        <w:t>PC</w:t>
      </w:r>
      <w:r w:rsidR="004342F2" w:rsidRPr="00227732">
        <w:t xml:space="preserve"> </w:t>
      </w:r>
      <w:r w:rsidR="008179CC" w:rsidRPr="00227732">
        <w:t>X12</w:t>
      </w:r>
      <w:r w:rsidR="004342F2" w:rsidRPr="00227732">
        <w:t xml:space="preserve"> Attachments Compliance Entity Relationship Diagram (ERD), version 0.01, July 2015</w:t>
      </w:r>
      <w:r w:rsidR="004342F2" w:rsidRPr="00227732">
        <w:br/>
      </w:r>
      <w:r w:rsidR="0053569E" w:rsidRPr="00227732">
        <w:t>(</w:t>
      </w:r>
      <w:hyperlink r:id="rId19" w:history="1">
        <w:r w:rsidR="0056305F">
          <w:rPr>
            <w:rStyle w:val="Hyperlink"/>
          </w:rPr>
          <w:t>http://URL/pm/hape/ipt_5010/EDI_Portfolio/Program%20Level%20Documentation/Forms/AllItems.aspx?RootFolder=%2Fpm%2Fhape%2Fipt%5F5010%2FEDI%5FPortfolio%2FProgram%20Level%20Documentation%2FPC%2FFY%202015%2FVendor%20Deliverables%20%28VA%2D118%2D11%2DD%2D1009%29%2F0005AC%20%2D%20Purchased%20Care%20X%2D12%20Attachments%20Compliance%20Phase%203%20Requirements%20Specification%20Document</w:t>
        </w:r>
      </w:hyperlink>
      <w:r w:rsidR="0053569E" w:rsidRPr="00227732">
        <w:t>)</w:t>
      </w:r>
    </w:p>
    <w:p w14:paraId="71D4155D" w14:textId="77777777" w:rsidR="00A83A13" w:rsidRPr="00227732" w:rsidRDefault="00A83A13" w:rsidP="00A36AE5">
      <w:pPr>
        <w:pStyle w:val="BodyTextBullet1"/>
        <w:widowControl w:val="0"/>
      </w:pPr>
      <w:r w:rsidRPr="00227732">
        <w:t xml:space="preserve">CORE Level III </w:t>
      </w:r>
      <w:r w:rsidR="00ED527E" w:rsidRPr="00227732">
        <w:t>EFT</w:t>
      </w:r>
      <w:r w:rsidRPr="00227732">
        <w:t xml:space="preserve"> standards.</w:t>
      </w:r>
    </w:p>
    <w:p w14:paraId="71D4155E" w14:textId="77777777" w:rsidR="00A83A13" w:rsidRPr="00227732" w:rsidRDefault="00A83A13" w:rsidP="00A36AE5">
      <w:pPr>
        <w:pStyle w:val="BodyTextBullet1"/>
        <w:widowControl w:val="0"/>
      </w:pPr>
      <w:r w:rsidRPr="00227732">
        <w:t>44 U.S.C. § 3541, “</w:t>
      </w:r>
      <w:r w:rsidR="00ED527E" w:rsidRPr="00227732">
        <w:t>FISMA</w:t>
      </w:r>
      <w:r w:rsidRPr="00227732">
        <w:t xml:space="preserve"> of 2002”</w:t>
      </w:r>
    </w:p>
    <w:p w14:paraId="71D4155F" w14:textId="77777777" w:rsidR="00A83A13" w:rsidRPr="00227732" w:rsidRDefault="00ED527E" w:rsidP="00A36AE5">
      <w:pPr>
        <w:pStyle w:val="BodyTextBullet1"/>
        <w:widowControl w:val="0"/>
      </w:pPr>
      <w:r w:rsidRPr="00227732">
        <w:t>FIPS</w:t>
      </w:r>
      <w:r w:rsidR="00A83A13" w:rsidRPr="00227732">
        <w:t xml:space="preserve"> Publication 140-2, “Security Requirements For Cryptographic Modules”</w:t>
      </w:r>
    </w:p>
    <w:p w14:paraId="71D41560" w14:textId="77777777" w:rsidR="00A83A13" w:rsidRPr="00227732" w:rsidRDefault="00597716" w:rsidP="00A36AE5">
      <w:pPr>
        <w:pStyle w:val="BodyTextBullet1"/>
        <w:widowControl w:val="0"/>
      </w:pPr>
      <w:r w:rsidRPr="00227732">
        <w:t>SEI</w:t>
      </w:r>
      <w:r w:rsidR="00A83A13" w:rsidRPr="00227732">
        <w:t xml:space="preserve">, </w:t>
      </w:r>
      <w:r w:rsidR="002F6B28" w:rsidRPr="00227732">
        <w:t>SA-CMM</w:t>
      </w:r>
      <w:r w:rsidR="00A83A13" w:rsidRPr="00227732">
        <w:t xml:space="preserve"> Level 3 procedures and processes</w:t>
      </w:r>
    </w:p>
    <w:p w14:paraId="71D41561" w14:textId="77777777" w:rsidR="00A83A13" w:rsidRPr="00227732" w:rsidRDefault="00A83A13" w:rsidP="00A36AE5">
      <w:pPr>
        <w:pStyle w:val="BodyTextBullet1"/>
        <w:widowControl w:val="0"/>
      </w:pPr>
      <w:r w:rsidRPr="00227732">
        <w:t>VA Directive 6102, “Internet/Intranet Services,” July 15, 2008</w:t>
      </w:r>
    </w:p>
    <w:p w14:paraId="71D41562" w14:textId="77777777" w:rsidR="00A83A13" w:rsidRPr="00227732" w:rsidRDefault="00A83A13" w:rsidP="00A36AE5">
      <w:pPr>
        <w:pStyle w:val="BodyTextBullet1"/>
        <w:widowControl w:val="0"/>
      </w:pPr>
      <w:r w:rsidRPr="00227732">
        <w:t>36 C.F.R. Part 1194 “Electronic and IT Accessibility Standards,” July 1, 2003</w:t>
      </w:r>
    </w:p>
    <w:p w14:paraId="71D41563" w14:textId="77777777" w:rsidR="00A83A13" w:rsidRPr="00227732" w:rsidRDefault="00A83A13" w:rsidP="00A36AE5">
      <w:pPr>
        <w:pStyle w:val="BodyTextBullet1"/>
        <w:widowControl w:val="0"/>
      </w:pPr>
      <w:r w:rsidRPr="00227732">
        <w:t>OMB Circular A-130, “Management of Federal Information Resources,” November 28, 2000</w:t>
      </w:r>
    </w:p>
    <w:p w14:paraId="71D41564" w14:textId="77777777" w:rsidR="00A83A13" w:rsidRPr="00227732" w:rsidRDefault="00A83A13" w:rsidP="00A36AE5">
      <w:pPr>
        <w:pStyle w:val="BodyTextBullet1"/>
        <w:widowControl w:val="0"/>
      </w:pPr>
      <w:r w:rsidRPr="00227732">
        <w:t>32 C.F.R. Part 199, “</w:t>
      </w:r>
      <w:r w:rsidR="00ED527E" w:rsidRPr="00227732">
        <w:t>CHAMPUS</w:t>
      </w:r>
      <w:r w:rsidRPr="00227732">
        <w:t>”</w:t>
      </w:r>
    </w:p>
    <w:p w14:paraId="71D41565" w14:textId="77777777" w:rsidR="00A83A13" w:rsidRPr="00227732" w:rsidRDefault="00A83A13" w:rsidP="00A36AE5">
      <w:pPr>
        <w:pStyle w:val="BodyTextBullet1"/>
        <w:widowControl w:val="0"/>
      </w:pPr>
      <w:r w:rsidRPr="00227732">
        <w:t>An Introductory Resource Guide for Implementing the</w:t>
      </w:r>
      <w:r w:rsidR="002F6B28" w:rsidRPr="00227732">
        <w:t xml:space="preserve"> </w:t>
      </w:r>
      <w:r w:rsidRPr="00227732">
        <w:t>HIPAA Security Rule, March 2005</w:t>
      </w:r>
    </w:p>
    <w:p w14:paraId="71D41566" w14:textId="77777777" w:rsidR="00A83A13" w:rsidRPr="00227732" w:rsidRDefault="00A83A13" w:rsidP="00A36AE5">
      <w:pPr>
        <w:pStyle w:val="BodyTextBullet1"/>
        <w:widowControl w:val="0"/>
      </w:pPr>
      <w:r w:rsidRPr="00227732">
        <w:t>Sections 504 and 508 of the Rehabilitation Act (29 U.S.C. § 794d), as amended by the Workforce Investment Act of 1998 (P.L. 105-220), August 7, 1998</w:t>
      </w:r>
    </w:p>
    <w:p w14:paraId="71D41567" w14:textId="77777777" w:rsidR="00A83A13" w:rsidRPr="00227732" w:rsidRDefault="00A83A13" w:rsidP="00A36AE5">
      <w:pPr>
        <w:pStyle w:val="BodyTextBullet1"/>
        <w:widowControl w:val="0"/>
      </w:pPr>
      <w:r w:rsidRPr="00227732">
        <w:t>HSPD-12</w:t>
      </w:r>
    </w:p>
    <w:p w14:paraId="71D41568" w14:textId="77777777" w:rsidR="00A83A13" w:rsidRPr="00227732" w:rsidRDefault="00A83A13" w:rsidP="00A36AE5">
      <w:pPr>
        <w:pStyle w:val="BodyTextBullet1"/>
        <w:widowControl w:val="0"/>
      </w:pPr>
      <w:r w:rsidRPr="00227732">
        <w:lastRenderedPageBreak/>
        <w:t>VA Directive 6500, “Information Security Program,” August 4, 2006</w:t>
      </w:r>
    </w:p>
    <w:p w14:paraId="71D41569" w14:textId="77777777" w:rsidR="00A83A13" w:rsidRPr="00227732" w:rsidRDefault="00A83A13" w:rsidP="00A36AE5">
      <w:pPr>
        <w:pStyle w:val="BodyTextBullet1"/>
        <w:widowControl w:val="0"/>
      </w:pPr>
      <w:r w:rsidRPr="00227732">
        <w:t>VA Handbook 6500, “Information Security Program,” September 18, 2007</w:t>
      </w:r>
    </w:p>
    <w:p w14:paraId="71D4156A" w14:textId="77777777" w:rsidR="00A83A13" w:rsidRPr="00227732" w:rsidRDefault="00A83A13" w:rsidP="00A36AE5">
      <w:pPr>
        <w:pStyle w:val="BodyTextBullet1"/>
        <w:widowControl w:val="0"/>
      </w:pPr>
      <w:r w:rsidRPr="00227732">
        <w:t>VA Handbook, 6500.5, Incorporating Security and Privacy in System Development Lifecycle.</w:t>
      </w:r>
    </w:p>
    <w:p w14:paraId="71D4156B" w14:textId="77777777" w:rsidR="00A83A13" w:rsidRPr="00227732" w:rsidRDefault="00A83A13" w:rsidP="00A36AE5">
      <w:pPr>
        <w:pStyle w:val="BodyTextBullet1"/>
        <w:widowControl w:val="0"/>
      </w:pPr>
      <w:r w:rsidRPr="00227732">
        <w:t>VA Handbook 6500.6, “Contract Security,” March 12, 2010</w:t>
      </w:r>
    </w:p>
    <w:p w14:paraId="71D4156C" w14:textId="483E838F" w:rsidR="00A83A13" w:rsidRPr="00227732" w:rsidRDefault="00A83A13" w:rsidP="00A36AE5">
      <w:pPr>
        <w:pStyle w:val="BodyTextBullet1"/>
        <w:widowControl w:val="0"/>
      </w:pPr>
      <w:r w:rsidRPr="00227732">
        <w:t xml:space="preserve">PMAS portal (reference PWS References - Technical Library at </w:t>
      </w:r>
      <w:hyperlink r:id="rId20" w:history="1">
        <w:r w:rsidR="0056305F">
          <w:rPr>
            <w:rStyle w:val="Hyperlink"/>
          </w:rPr>
          <w:t>https://URL/</w:t>
        </w:r>
      </w:hyperlink>
      <w:r w:rsidRPr="00227732">
        <w:t>)</w:t>
      </w:r>
    </w:p>
    <w:p w14:paraId="71D4156D" w14:textId="0855B421" w:rsidR="00A83A13" w:rsidRPr="00227732" w:rsidRDefault="006F57CE" w:rsidP="00A36AE5">
      <w:pPr>
        <w:pStyle w:val="BodyTextBullet1"/>
        <w:widowControl w:val="0"/>
      </w:pPr>
      <w:r w:rsidRPr="00227732">
        <w:t>OED</w:t>
      </w:r>
      <w:r w:rsidR="00A83A13" w:rsidRPr="00227732">
        <w:t xml:space="preserve"> ProPath Process Methodology (reference PWS References -Technical Library and ProPath Library links at </w:t>
      </w:r>
      <w:hyperlink r:id="rId21" w:history="1">
        <w:r w:rsidR="0056305F">
          <w:rPr>
            <w:rStyle w:val="Hyperlink"/>
          </w:rPr>
          <w:t>https://URL/</w:t>
        </w:r>
      </w:hyperlink>
      <w:r w:rsidR="00A83A13" w:rsidRPr="00227732">
        <w:t>). Note: In the event of a conflict, OED ProPath takes precedence over other processes or methodologies.</w:t>
      </w:r>
    </w:p>
    <w:p w14:paraId="71D4156E" w14:textId="77777777" w:rsidR="00A83A13" w:rsidRPr="00227732" w:rsidRDefault="00EF34B0" w:rsidP="00A36AE5">
      <w:pPr>
        <w:pStyle w:val="BodyTextBullet1"/>
        <w:widowControl w:val="0"/>
      </w:pPr>
      <w:r w:rsidRPr="00227732">
        <w:t>TRM</w:t>
      </w:r>
      <w:r w:rsidR="00A83A13" w:rsidRPr="00227732">
        <w:t xml:space="preserve"> (reference at </w:t>
      </w:r>
      <w:hyperlink r:id="rId22" w:history="1">
        <w:r w:rsidR="00A83A13" w:rsidRPr="00227732">
          <w:rPr>
            <w:rStyle w:val="Hyperlink"/>
          </w:rPr>
          <w:t>http://www.va.gov/TRM</w:t>
        </w:r>
      </w:hyperlink>
      <w:r w:rsidR="00A83A13" w:rsidRPr="00227732">
        <w:t>)</w:t>
      </w:r>
    </w:p>
    <w:p w14:paraId="71D4156F" w14:textId="77777777" w:rsidR="00A83A13" w:rsidRPr="00227732" w:rsidRDefault="003E18D4" w:rsidP="00A36AE5">
      <w:pPr>
        <w:pStyle w:val="BodyTextBullet1"/>
        <w:widowControl w:val="0"/>
      </w:pPr>
      <w:r w:rsidRPr="00227732">
        <w:t xml:space="preserve">NIST </w:t>
      </w:r>
      <w:r w:rsidR="00A83A13" w:rsidRPr="00227732">
        <w:t>Special Publications SP 800-60 and 800-53</w:t>
      </w:r>
    </w:p>
    <w:p w14:paraId="71D41570" w14:textId="77777777" w:rsidR="00A83A13" w:rsidRPr="00227732" w:rsidRDefault="003E18D4" w:rsidP="00A36AE5">
      <w:pPr>
        <w:pStyle w:val="BodyTextBullet1"/>
        <w:widowControl w:val="0"/>
      </w:pPr>
      <w:r w:rsidRPr="00227732">
        <w:t>ITAM</w:t>
      </w:r>
      <w:r w:rsidR="00A83A13" w:rsidRPr="00227732">
        <w:t xml:space="preserve"> and </w:t>
      </w:r>
      <w:r w:rsidR="00ED527E" w:rsidRPr="00227732">
        <w:t>EMF</w:t>
      </w:r>
      <w:r w:rsidR="00A83A13" w:rsidRPr="00227732">
        <w:t xml:space="preserve"> BR-0006, version 002.1-14052008, dated 10/30/2007 </w:t>
      </w:r>
    </w:p>
    <w:p w14:paraId="71D41571" w14:textId="77777777" w:rsidR="00A83A13" w:rsidRPr="00227732" w:rsidRDefault="002F6B28" w:rsidP="00A36AE5">
      <w:pPr>
        <w:pStyle w:val="BodyTextBullet1"/>
        <w:widowControl w:val="0"/>
      </w:pPr>
      <w:r w:rsidRPr="00227732">
        <w:t>HIPAA of 1996</w:t>
      </w:r>
      <w:r w:rsidR="00A83A13" w:rsidRPr="00227732">
        <w:t>; Pub.L 104-191.</w:t>
      </w:r>
    </w:p>
    <w:p w14:paraId="71D41572" w14:textId="77777777" w:rsidR="00A83A13" w:rsidRPr="00227732" w:rsidRDefault="00597716" w:rsidP="00A36AE5">
      <w:pPr>
        <w:pStyle w:val="BodyTextBullet1"/>
        <w:widowControl w:val="0"/>
      </w:pPr>
      <w:r w:rsidRPr="00227732">
        <w:t>PPACA</w:t>
      </w:r>
      <w:r w:rsidR="00A83A13" w:rsidRPr="00227732">
        <w:t>, Pub. L. 111-148, 124 Stat. 119, H.R. 3590, enacted March 23, 2010</w:t>
      </w:r>
    </w:p>
    <w:p w14:paraId="71D41573" w14:textId="77777777" w:rsidR="00C372EB" w:rsidRPr="00227732" w:rsidRDefault="00C372EB" w:rsidP="00A36AE5">
      <w:pPr>
        <w:pStyle w:val="BodyTextBullet1"/>
        <w:widowControl w:val="0"/>
      </w:pPr>
      <w:r w:rsidRPr="00227732">
        <w:t>5 CFR 1315, Final Rule, Prompt Payment (</w:t>
      </w:r>
      <w:hyperlink r:id="rId23" w:history="1">
        <w:r w:rsidRPr="00227732">
          <w:rPr>
            <w:rStyle w:val="Hyperlink"/>
          </w:rPr>
          <w:t>http://fms.treas.gov/prompt/regulations.html</w:t>
        </w:r>
      </w:hyperlink>
      <w:r w:rsidRPr="00227732">
        <w:t>) (formerly OMB Circular A-125),</w:t>
      </w:r>
    </w:p>
    <w:p w14:paraId="71D41574" w14:textId="77777777" w:rsidR="00A83A13" w:rsidRPr="00227732" w:rsidRDefault="00A83A13" w:rsidP="00A36AE5">
      <w:pPr>
        <w:pStyle w:val="BodyTextBullet1"/>
        <w:widowControl w:val="0"/>
      </w:pPr>
      <w:r w:rsidRPr="00227732">
        <w:t xml:space="preserve">The aim of this project is to ensure that the </w:t>
      </w:r>
      <w:r w:rsidR="00481493" w:rsidRPr="00227732">
        <w:t xml:space="preserve">HAPE </w:t>
      </w:r>
      <w:r w:rsidRPr="00227732">
        <w:t xml:space="preserve">EDI PC systems are compliant with the CORE Rules as published by the CAQH, and found here: </w:t>
      </w:r>
      <w:hyperlink r:id="rId24" w:history="1">
        <w:r w:rsidRPr="00227732">
          <w:rPr>
            <w:rStyle w:val="Hyperlink"/>
            <w:rFonts w:eastAsiaTheme="minorHAnsi" w:cstheme="minorBidi"/>
          </w:rPr>
          <w:t>http://www.caqh.org/CORE_operat_rules.php</w:t>
        </w:r>
      </w:hyperlink>
      <w:r w:rsidRPr="00227732">
        <w:t>.</w:t>
      </w:r>
    </w:p>
    <w:p w14:paraId="71D41575" w14:textId="77777777" w:rsidR="004342F2" w:rsidRPr="00227732" w:rsidRDefault="004342F2" w:rsidP="00A36AE5">
      <w:pPr>
        <w:pStyle w:val="BodyTextBullet1"/>
        <w:widowControl w:val="0"/>
      </w:pPr>
      <w:r w:rsidRPr="00227732">
        <w:t xml:space="preserve">ASC X12N 005010X210 Additional Information to Support a Health Care Claim or Encounter (275) </w:t>
      </w:r>
    </w:p>
    <w:p w14:paraId="71D41576" w14:textId="77777777" w:rsidR="004342F2" w:rsidRPr="00227732" w:rsidRDefault="004342F2" w:rsidP="00A36AE5">
      <w:pPr>
        <w:pStyle w:val="BodyTextBullet1"/>
        <w:widowControl w:val="0"/>
      </w:pPr>
      <w:r w:rsidRPr="00227732">
        <w:t xml:space="preserve">ASC X12N/005010X211 Additional Information to Support a Health Care Services Review (275) </w:t>
      </w:r>
    </w:p>
    <w:p w14:paraId="71D41577" w14:textId="77777777" w:rsidR="004342F2" w:rsidRPr="00227732" w:rsidRDefault="004342F2" w:rsidP="00A36AE5">
      <w:pPr>
        <w:pStyle w:val="BodyTextBullet1"/>
        <w:widowControl w:val="0"/>
      </w:pPr>
      <w:r w:rsidRPr="00227732">
        <w:t xml:space="preserve">ASC X12N/005010X213 Health Care Claim </w:t>
      </w:r>
      <w:r w:rsidR="00FF203B" w:rsidRPr="00227732">
        <w:t>RFAI</w:t>
      </w:r>
      <w:r w:rsidRPr="00227732">
        <w:t xml:space="preserve"> (277)</w:t>
      </w:r>
    </w:p>
    <w:p w14:paraId="71D41578" w14:textId="77777777" w:rsidR="004342F2" w:rsidRPr="00227732" w:rsidRDefault="004342F2" w:rsidP="00A36AE5">
      <w:pPr>
        <w:pStyle w:val="BodyTextBullet1"/>
        <w:widowControl w:val="0"/>
      </w:pPr>
      <w:r w:rsidRPr="00227732">
        <w:t xml:space="preserve">ASC X12N/005010X217 Health Care Services Review – Request for Review and Response (278) </w:t>
      </w:r>
    </w:p>
    <w:p w14:paraId="71D41579" w14:textId="77777777" w:rsidR="00A83A13" w:rsidRPr="00227732" w:rsidRDefault="00A83A13" w:rsidP="00A36AE5">
      <w:pPr>
        <w:pStyle w:val="BodyTextBullet1"/>
        <w:widowControl w:val="0"/>
      </w:pPr>
      <w:r w:rsidRPr="00227732">
        <w:t xml:space="preserve">ProPath Version </w:t>
      </w:r>
      <w:r w:rsidR="001710F6" w:rsidRPr="00227732">
        <w:t>23</w:t>
      </w:r>
      <w:r w:rsidRPr="00227732">
        <w:t xml:space="preserve">, PRP-2.3, Create </w:t>
      </w:r>
      <w:r w:rsidR="00597716" w:rsidRPr="00227732">
        <w:t>SDD</w:t>
      </w:r>
    </w:p>
    <w:p w14:paraId="71D4157A" w14:textId="77777777" w:rsidR="00A83A13" w:rsidRPr="00227732" w:rsidRDefault="00A83A13" w:rsidP="00A36AE5">
      <w:pPr>
        <w:pStyle w:val="BodyTextBullet1"/>
        <w:widowControl w:val="0"/>
      </w:pPr>
      <w:r w:rsidRPr="00227732">
        <w:t>PMAS Readiness Checklist</w:t>
      </w:r>
    </w:p>
    <w:p w14:paraId="71D4157B" w14:textId="77777777" w:rsidR="00331DD2" w:rsidRPr="00227732" w:rsidRDefault="00331DD2" w:rsidP="00A36AE5">
      <w:pPr>
        <w:pStyle w:val="BodyTextBullet1"/>
        <w:widowControl w:val="0"/>
      </w:pPr>
      <w:r w:rsidRPr="00227732">
        <w:t xml:space="preserve">VA Section 508 policies and procedures 6221 Accessible Electronic and IT, Directive/Handbook, published by the VA’s Section 508 PD Product Assessment Competency Division </w:t>
      </w:r>
      <w:r w:rsidRPr="00227732">
        <w:rPr>
          <w:szCs w:val="22"/>
        </w:rPr>
        <w:t xml:space="preserve">(reference at </w:t>
      </w:r>
      <w:hyperlink r:id="rId25" w:history="1">
        <w:r w:rsidRPr="00227732">
          <w:rPr>
            <w:rStyle w:val="Hyperlink"/>
            <w:szCs w:val="22"/>
          </w:rPr>
          <w:t>http://www1.va.gov/vapubs/viewPublication.asp?Pub_ID=435&amp;FType=2</w:t>
        </w:r>
      </w:hyperlink>
      <w:r w:rsidRPr="00227732">
        <w:rPr>
          <w:szCs w:val="22"/>
        </w:rPr>
        <w:t>)</w:t>
      </w:r>
    </w:p>
    <w:p w14:paraId="71D4157C" w14:textId="77777777" w:rsidR="009A7E7F" w:rsidRPr="00227732" w:rsidRDefault="00331DD2" w:rsidP="00A36AE5">
      <w:pPr>
        <w:pStyle w:val="BodyTextBullet1"/>
        <w:widowControl w:val="0"/>
      </w:pPr>
      <w:r w:rsidRPr="00227732">
        <w:t xml:space="preserve">508 compliance testing certifications for each enhancement that requires any change to the </w:t>
      </w:r>
      <w:r w:rsidR="00A56B78" w:rsidRPr="00227732">
        <w:t>GUI</w:t>
      </w:r>
      <w:r w:rsidRPr="00227732">
        <w:t xml:space="preserve"> (</w:t>
      </w:r>
      <w:hyperlink r:id="rId26" w:history="1">
        <w:r w:rsidRPr="00227732">
          <w:rPr>
            <w:rStyle w:val="Hyperlink"/>
            <w:szCs w:val="22"/>
          </w:rPr>
          <w:t>http://www.section508.va.gov/Standards_Checklist.asp</w:t>
        </w:r>
      </w:hyperlink>
      <w:r w:rsidR="00E378A6" w:rsidRPr="00227732">
        <w:rPr>
          <w:szCs w:val="22"/>
        </w:rPr>
        <w:t>)</w:t>
      </w:r>
    </w:p>
    <w:p w14:paraId="71D4157D" w14:textId="77777777" w:rsidR="00331DD2" w:rsidRPr="00227732" w:rsidRDefault="009A7E7F" w:rsidP="009A7E7F">
      <w:pPr>
        <w:rPr>
          <w:szCs w:val="20"/>
        </w:rPr>
      </w:pPr>
      <w:r w:rsidRPr="00227732">
        <w:br w:type="page"/>
      </w:r>
    </w:p>
    <w:p w14:paraId="71D4157E" w14:textId="77777777" w:rsidR="002843F3" w:rsidRPr="00227732" w:rsidRDefault="002843F3" w:rsidP="00B93062">
      <w:pPr>
        <w:pStyle w:val="Heading1"/>
      </w:pPr>
      <w:bookmarkStart w:id="45" w:name="_Toc423425348"/>
      <w:bookmarkStart w:id="46" w:name="_Toc423425349"/>
      <w:bookmarkStart w:id="47" w:name="_Ref422993800"/>
      <w:bookmarkStart w:id="48" w:name="_Toc509936901"/>
      <w:bookmarkEnd w:id="45"/>
      <w:bookmarkEnd w:id="46"/>
      <w:r w:rsidRPr="00227732">
        <w:lastRenderedPageBreak/>
        <w:t>Background</w:t>
      </w:r>
      <w:bookmarkEnd w:id="47"/>
      <w:bookmarkEnd w:id="48"/>
    </w:p>
    <w:p w14:paraId="71D4157F" w14:textId="77777777" w:rsidR="002843F3" w:rsidRPr="00227732" w:rsidRDefault="002843F3" w:rsidP="00B93062">
      <w:pPr>
        <w:pStyle w:val="Heading2"/>
      </w:pPr>
      <w:r w:rsidRPr="00227732">
        <w:tab/>
      </w:r>
      <w:bookmarkStart w:id="49" w:name="_Toc509936902"/>
      <w:r w:rsidRPr="00227732">
        <w:t>Overview of the System</w:t>
      </w:r>
      <w:bookmarkEnd w:id="49"/>
    </w:p>
    <w:p w14:paraId="71D41580" w14:textId="77777777" w:rsidR="00A74C2E" w:rsidRPr="00227732" w:rsidRDefault="00A74C2E" w:rsidP="00A36AE5">
      <w:pPr>
        <w:pStyle w:val="BodyText"/>
        <w:widowControl w:val="0"/>
      </w:pPr>
      <w:r w:rsidRPr="00227732">
        <w:t>A number of systems used by the VA will be modified by this project so that solicited and unsolicited electronic attachments can be integrated into the claims adjudication and outside care authorization processes.</w:t>
      </w:r>
    </w:p>
    <w:p w14:paraId="71D41581" w14:textId="77777777" w:rsidR="00A74C2E" w:rsidRPr="00227732" w:rsidRDefault="00A74C2E" w:rsidP="00A36AE5">
      <w:pPr>
        <w:pStyle w:val="BodyTextBullet1"/>
        <w:widowControl w:val="0"/>
      </w:pPr>
      <w:r w:rsidRPr="00227732">
        <w:t>EDI Gateway is the system that receives batch transactions from the</w:t>
      </w:r>
      <w:r w:rsidR="00954979" w:rsidRPr="00227732">
        <w:t xml:space="preserve"> Health Care Clearing House</w:t>
      </w:r>
      <w:r w:rsidRPr="00227732">
        <w:t xml:space="preserve"> </w:t>
      </w:r>
      <w:r w:rsidR="00954979" w:rsidRPr="00227732">
        <w:t>(</w:t>
      </w:r>
      <w:r w:rsidRPr="00227732">
        <w:t>HCCH</w:t>
      </w:r>
      <w:r w:rsidR="00954979" w:rsidRPr="00227732">
        <w:t>)</w:t>
      </w:r>
      <w:r w:rsidRPr="00227732">
        <w:t xml:space="preserve">, parses them, and distributes them to other systems. Attachments </w:t>
      </w:r>
      <w:r w:rsidR="005B435A" w:rsidRPr="00227732">
        <w:t xml:space="preserve">for authorizations, requests for attachments for authorizations, and requests for attachments for claims, represent </w:t>
      </w:r>
      <w:r w:rsidRPr="00227732">
        <w:t>new transaction type</w:t>
      </w:r>
      <w:r w:rsidR="005B435A" w:rsidRPr="00227732">
        <w:t>s</w:t>
      </w:r>
      <w:r w:rsidRPr="00227732">
        <w:t xml:space="preserve"> that the EDI Gateway did not previously process</w:t>
      </w:r>
      <w:r w:rsidR="005B435A" w:rsidRPr="00227732">
        <w:t>. T</w:t>
      </w:r>
      <w:r w:rsidRPr="00227732">
        <w:t>he</w:t>
      </w:r>
      <w:r w:rsidR="005B435A" w:rsidRPr="00227732">
        <w:t xml:space="preserve"> attachments</w:t>
      </w:r>
      <w:r w:rsidRPr="00227732">
        <w:t xml:space="preserve"> will need to be funneled into the ARS</w:t>
      </w:r>
      <w:r w:rsidR="005B435A" w:rsidRPr="00227732">
        <w:t>, and the requests will pass from ARS to the EDI Gateway so they can be transmitted to the HCCH.</w:t>
      </w:r>
    </w:p>
    <w:p w14:paraId="71D41582" w14:textId="77777777" w:rsidR="00A74C2E" w:rsidRPr="00227732" w:rsidRDefault="00A74C2E" w:rsidP="00A36AE5">
      <w:pPr>
        <w:pStyle w:val="BodyTextBullet1"/>
        <w:widowControl w:val="0"/>
      </w:pPr>
      <w:r w:rsidRPr="00227732">
        <w:t xml:space="preserve">ARS is </w:t>
      </w:r>
      <w:r w:rsidR="00FF203B" w:rsidRPr="00227732">
        <w:t>a</w:t>
      </w:r>
      <w:r w:rsidRPr="00227732">
        <w:t xml:space="preserve"> central repository for electronic attachments. It will allow searching and viewing of attachments in its own system and allow those attachments to be identified and linked to </w:t>
      </w:r>
      <w:r w:rsidR="00E91D18" w:rsidRPr="00227732">
        <w:t xml:space="preserve">and </w:t>
      </w:r>
      <w:r w:rsidRPr="00227732">
        <w:t>from inside EWV</w:t>
      </w:r>
      <w:r w:rsidR="005B435A" w:rsidRPr="00227732">
        <w:t xml:space="preserve">, </w:t>
      </w:r>
      <w:r w:rsidRPr="00227732">
        <w:t>FPPS</w:t>
      </w:r>
      <w:r w:rsidR="005B435A" w:rsidRPr="00227732">
        <w:t>, and AAT.</w:t>
      </w:r>
    </w:p>
    <w:p w14:paraId="71D41583" w14:textId="77777777" w:rsidR="00A74C2E" w:rsidRPr="00227732" w:rsidRDefault="00A74C2E" w:rsidP="00A36AE5">
      <w:pPr>
        <w:pStyle w:val="BodyTextBullet1"/>
        <w:widowControl w:val="0"/>
      </w:pPr>
      <w:r w:rsidRPr="00227732">
        <w:t>FPPS is a web-based system that interfaces with other VA systems to process and adjudicate Veteran claims.</w:t>
      </w:r>
      <w:r w:rsidR="002A7990" w:rsidRPr="00227732">
        <w:t xml:space="preserve"> </w:t>
      </w:r>
      <w:r w:rsidR="00D12F77" w:rsidRPr="00227732">
        <w:t xml:space="preserve">Links will be added allowing claims adjudicators to create </w:t>
      </w:r>
      <w:r w:rsidR="00331DD2" w:rsidRPr="00227732">
        <w:t>and view</w:t>
      </w:r>
      <w:r w:rsidR="00D12F77" w:rsidRPr="00227732">
        <w:t xml:space="preserve"> request</w:t>
      </w:r>
      <w:r w:rsidR="00331DD2" w:rsidRPr="00227732">
        <w:t>s</w:t>
      </w:r>
      <w:r w:rsidR="00D12F77" w:rsidRPr="00227732">
        <w:t xml:space="preserve"> for supporting documentation for a claim.</w:t>
      </w:r>
    </w:p>
    <w:p w14:paraId="71D41584" w14:textId="77777777" w:rsidR="00A74C2E" w:rsidRPr="00227732" w:rsidRDefault="00A74C2E" w:rsidP="00A36AE5">
      <w:pPr>
        <w:pStyle w:val="BodyTextBullet1"/>
        <w:widowControl w:val="0"/>
      </w:pPr>
      <w:r w:rsidRPr="00227732">
        <w:t>EWV is a web-based system that allows VFS claims adjudicators to view electronically received claims to assist in claims adjudication.</w:t>
      </w:r>
      <w:r w:rsidR="002A7990" w:rsidRPr="00227732">
        <w:t xml:space="preserve"> </w:t>
      </w:r>
      <w:r w:rsidR="00D12F77" w:rsidRPr="00227732">
        <w:t xml:space="preserve">Links will be added allowing claims adjudicators to create </w:t>
      </w:r>
      <w:r w:rsidR="00331DD2" w:rsidRPr="00227732">
        <w:t xml:space="preserve">and view </w:t>
      </w:r>
      <w:r w:rsidR="00D12F77" w:rsidRPr="00227732">
        <w:t>request</w:t>
      </w:r>
      <w:r w:rsidR="00331DD2" w:rsidRPr="00227732">
        <w:t>s</w:t>
      </w:r>
      <w:r w:rsidR="00D12F77" w:rsidRPr="00227732">
        <w:t xml:space="preserve"> for supporting documentation for a claim.</w:t>
      </w:r>
    </w:p>
    <w:p w14:paraId="71D41585" w14:textId="77777777" w:rsidR="00110A9F" w:rsidRPr="007E7C23" w:rsidRDefault="00110A9F" w:rsidP="00A36AE5">
      <w:pPr>
        <w:pStyle w:val="BodyTextBullet1"/>
        <w:widowControl w:val="0"/>
      </w:pPr>
      <w:r w:rsidRPr="007E7C23">
        <w:t>AAT is a central repository for electronic authorizations and authorization requests.</w:t>
      </w:r>
      <w:r w:rsidR="00556F52" w:rsidRPr="007E7C23">
        <w:t xml:space="preserve"> It will receive necessary attachment-related information from ARS.</w:t>
      </w:r>
    </w:p>
    <w:p w14:paraId="71D41586" w14:textId="77777777" w:rsidR="005F3A6C" w:rsidRPr="00227732" w:rsidRDefault="002843F3" w:rsidP="00B93062">
      <w:pPr>
        <w:pStyle w:val="Heading2"/>
      </w:pPr>
      <w:bookmarkStart w:id="50" w:name="_Toc509936903"/>
      <w:r w:rsidRPr="00227732">
        <w:lastRenderedPageBreak/>
        <w:t>Overview of the Business Process</w:t>
      </w:r>
      <w:bookmarkEnd w:id="50"/>
    </w:p>
    <w:p w14:paraId="71D41587" w14:textId="77777777" w:rsidR="00552247" w:rsidRPr="00D65512" w:rsidRDefault="00552247" w:rsidP="00B93062">
      <w:pPr>
        <w:pStyle w:val="Heading3"/>
      </w:pPr>
      <w:bookmarkStart w:id="51" w:name="_Toc509936904"/>
      <w:r w:rsidRPr="00D65512">
        <w:t>Claim Attachment Request Business Process</w:t>
      </w:r>
      <w:bookmarkEnd w:id="51"/>
    </w:p>
    <w:p w14:paraId="71D41588" w14:textId="77777777" w:rsidR="00193887" w:rsidRPr="00227732" w:rsidRDefault="00F07D12" w:rsidP="00B93062">
      <w:pPr>
        <w:pStyle w:val="BodyText"/>
        <w:keepNext/>
      </w:pPr>
      <w:r w:rsidRPr="00227732">
        <w:rPr>
          <w:noProof/>
        </w:rPr>
        <w:drawing>
          <wp:inline distT="0" distB="0" distL="0" distR="0" wp14:anchorId="71D41B35" wp14:editId="71D41B36">
            <wp:extent cx="5943600" cy="424883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3600" cy="4248839"/>
                    </a:xfrm>
                    <a:prstGeom prst="rect">
                      <a:avLst/>
                    </a:prstGeom>
                    <a:noFill/>
                    <a:ln>
                      <a:noFill/>
                    </a:ln>
                  </pic:spPr>
                </pic:pic>
              </a:graphicData>
            </a:graphic>
          </wp:inline>
        </w:drawing>
      </w:r>
    </w:p>
    <w:p w14:paraId="71D41589" w14:textId="3A6CC6A1" w:rsidR="00345793" w:rsidRPr="00227732" w:rsidRDefault="002A7990" w:rsidP="008179CC">
      <w:pPr>
        <w:pStyle w:val="Caption"/>
      </w:pPr>
      <w:bookmarkStart w:id="52" w:name="_Toc422134686"/>
      <w:bookmarkStart w:id="53" w:name="_Toc437428524"/>
      <w:r w:rsidRPr="00227732">
        <w:t xml:space="preserve">Figure </w:t>
      </w:r>
      <w:r w:rsidR="003028C9" w:rsidRPr="00227732">
        <w:fldChar w:fldCharType="begin"/>
      </w:r>
      <w:r w:rsidR="00E17796" w:rsidRPr="00227732">
        <w:instrText xml:space="preserve"> SEQ Figure \* ARABIC </w:instrText>
      </w:r>
      <w:r w:rsidR="003028C9" w:rsidRPr="00227732">
        <w:fldChar w:fldCharType="separate"/>
      </w:r>
      <w:r w:rsidR="005742B7">
        <w:rPr>
          <w:noProof/>
        </w:rPr>
        <w:t>1</w:t>
      </w:r>
      <w:r w:rsidR="003028C9" w:rsidRPr="00227732">
        <w:fldChar w:fldCharType="end"/>
      </w:r>
      <w:r w:rsidRPr="00227732">
        <w:t xml:space="preserve"> – </w:t>
      </w:r>
      <w:bookmarkEnd w:id="52"/>
      <w:r w:rsidRPr="00227732">
        <w:t>Claim Attachment Request Business Process Diagram</w:t>
      </w:r>
      <w:bookmarkEnd w:id="53"/>
    </w:p>
    <w:p w14:paraId="71D4158A" w14:textId="77777777" w:rsidR="00B9771E" w:rsidRPr="00227732" w:rsidRDefault="00B9771E" w:rsidP="00B93062">
      <w:pPr>
        <w:pStyle w:val="Caption"/>
      </w:pPr>
      <w:bookmarkStart w:id="54" w:name="_Toc422134680"/>
      <w:bookmarkStart w:id="55" w:name="_Toc509923025"/>
      <w:r w:rsidRPr="00227732">
        <w:t xml:space="preserve">Table </w:t>
      </w:r>
      <w:r w:rsidR="003028C9" w:rsidRPr="00227732">
        <w:fldChar w:fldCharType="begin"/>
      </w:r>
      <w:r w:rsidRPr="00227732">
        <w:instrText xml:space="preserve"> SEQ Table \* ARABIC </w:instrText>
      </w:r>
      <w:r w:rsidR="003028C9" w:rsidRPr="00227732">
        <w:fldChar w:fldCharType="separate"/>
      </w:r>
      <w:r w:rsidR="00AC3261">
        <w:rPr>
          <w:noProof/>
        </w:rPr>
        <w:t>6</w:t>
      </w:r>
      <w:r w:rsidR="003028C9" w:rsidRPr="00227732">
        <w:fldChar w:fldCharType="end"/>
      </w:r>
      <w:r w:rsidRPr="00227732">
        <w:t xml:space="preserve"> – </w:t>
      </w:r>
      <w:bookmarkEnd w:id="54"/>
      <w:r w:rsidRPr="00227732">
        <w:t>Claim Attachment Request Business Process Identifiers</w:t>
      </w:r>
      <w:bookmarkEnd w:id="55"/>
    </w:p>
    <w:tbl>
      <w:tblPr>
        <w:tblW w:w="5000" w:type="pct"/>
        <w:tblBorders>
          <w:top w:val="single" w:sz="12" w:space="0" w:color="auto"/>
          <w:left w:val="single" w:sz="12" w:space="0" w:color="auto"/>
          <w:bottom w:val="single" w:sz="12" w:space="0" w:color="auto"/>
          <w:right w:val="single" w:sz="6" w:space="0" w:color="auto"/>
        </w:tblBorders>
        <w:tblLook w:val="04A0" w:firstRow="1" w:lastRow="0" w:firstColumn="1" w:lastColumn="0" w:noHBand="0" w:noVBand="1"/>
      </w:tblPr>
      <w:tblGrid>
        <w:gridCol w:w="740"/>
        <w:gridCol w:w="3126"/>
        <w:gridCol w:w="1381"/>
        <w:gridCol w:w="1456"/>
        <w:gridCol w:w="2873"/>
      </w:tblGrid>
      <w:tr w:rsidR="00345793" w:rsidRPr="00227732" w14:paraId="71D41592" w14:textId="77777777" w:rsidTr="00D46C93">
        <w:trPr>
          <w:tblHeader/>
        </w:trPr>
        <w:tc>
          <w:tcPr>
            <w:tcW w:w="386" w:type="pct"/>
            <w:tcBorders>
              <w:top w:val="single" w:sz="12" w:space="0" w:color="auto"/>
              <w:left w:val="single" w:sz="12" w:space="0" w:color="auto"/>
              <w:bottom w:val="single" w:sz="6" w:space="0" w:color="auto"/>
              <w:right w:val="single" w:sz="6" w:space="0" w:color="auto"/>
            </w:tcBorders>
            <w:shd w:val="pct15" w:color="auto" w:fill="auto"/>
          </w:tcPr>
          <w:p w14:paraId="71D4158B" w14:textId="77777777" w:rsidR="00345793" w:rsidRPr="00227732" w:rsidRDefault="00345793" w:rsidP="00A36AE5">
            <w:pPr>
              <w:pStyle w:val="Tabletext0"/>
              <w:keepNext w:val="0"/>
              <w:widowControl w:val="0"/>
              <w:rPr>
                <w:rFonts w:eastAsia="SimSun"/>
                <w:b/>
              </w:rPr>
            </w:pPr>
            <w:r w:rsidRPr="00227732">
              <w:rPr>
                <w:rFonts w:eastAsia="SimSun"/>
                <w:b/>
              </w:rPr>
              <w:t>Step #</w:t>
            </w:r>
          </w:p>
        </w:tc>
        <w:tc>
          <w:tcPr>
            <w:tcW w:w="1632" w:type="pct"/>
            <w:tcBorders>
              <w:top w:val="single" w:sz="12" w:space="0" w:color="auto"/>
              <w:left w:val="single" w:sz="6" w:space="0" w:color="auto"/>
              <w:bottom w:val="single" w:sz="6" w:space="0" w:color="auto"/>
              <w:right w:val="single" w:sz="6" w:space="0" w:color="auto"/>
            </w:tcBorders>
            <w:shd w:val="pct15" w:color="auto" w:fill="auto"/>
          </w:tcPr>
          <w:p w14:paraId="71D4158C" w14:textId="77777777" w:rsidR="00345793" w:rsidRPr="00227732" w:rsidRDefault="00345793" w:rsidP="00A36AE5">
            <w:pPr>
              <w:pStyle w:val="Tabletext0"/>
              <w:keepNext w:val="0"/>
              <w:widowControl w:val="0"/>
              <w:rPr>
                <w:rFonts w:eastAsia="SimSun"/>
                <w:b/>
              </w:rPr>
            </w:pPr>
            <w:r w:rsidRPr="00227732">
              <w:rPr>
                <w:rFonts w:eastAsia="SimSun"/>
                <w:b/>
              </w:rPr>
              <w:t>Process Step</w:t>
            </w:r>
          </w:p>
        </w:tc>
        <w:tc>
          <w:tcPr>
            <w:tcW w:w="721" w:type="pct"/>
            <w:tcBorders>
              <w:top w:val="single" w:sz="12" w:space="0" w:color="auto"/>
              <w:left w:val="single" w:sz="6" w:space="0" w:color="auto"/>
              <w:bottom w:val="single" w:sz="6" w:space="0" w:color="auto"/>
              <w:right w:val="single" w:sz="6" w:space="0" w:color="auto"/>
            </w:tcBorders>
            <w:shd w:val="pct15" w:color="auto" w:fill="auto"/>
          </w:tcPr>
          <w:p w14:paraId="71D4158D" w14:textId="77777777" w:rsidR="00345793" w:rsidRPr="00227732" w:rsidRDefault="00345793" w:rsidP="00A36AE5">
            <w:pPr>
              <w:pStyle w:val="Tabletext0"/>
              <w:keepNext w:val="0"/>
              <w:widowControl w:val="0"/>
              <w:rPr>
                <w:rFonts w:eastAsia="SimSun"/>
                <w:b/>
              </w:rPr>
            </w:pPr>
            <w:r w:rsidRPr="00227732">
              <w:rPr>
                <w:rFonts w:eastAsia="SimSun"/>
                <w:b/>
              </w:rPr>
              <w:t>Automated/</w:t>
            </w:r>
          </w:p>
          <w:p w14:paraId="71D4158E" w14:textId="77777777" w:rsidR="00345793" w:rsidRPr="00227732" w:rsidRDefault="00345793" w:rsidP="00A36AE5">
            <w:pPr>
              <w:pStyle w:val="Tabletext0"/>
              <w:keepNext w:val="0"/>
              <w:widowControl w:val="0"/>
              <w:rPr>
                <w:rFonts w:eastAsia="SimSun"/>
                <w:b/>
              </w:rPr>
            </w:pPr>
            <w:r w:rsidRPr="00227732">
              <w:rPr>
                <w:rFonts w:eastAsia="SimSun"/>
                <w:b/>
              </w:rPr>
              <w:t>Manual</w:t>
            </w:r>
          </w:p>
        </w:tc>
        <w:tc>
          <w:tcPr>
            <w:tcW w:w="760" w:type="pct"/>
            <w:tcBorders>
              <w:top w:val="single" w:sz="12" w:space="0" w:color="auto"/>
              <w:left w:val="single" w:sz="6" w:space="0" w:color="auto"/>
              <w:bottom w:val="single" w:sz="6" w:space="0" w:color="auto"/>
              <w:right w:val="single" w:sz="6" w:space="0" w:color="auto"/>
            </w:tcBorders>
            <w:shd w:val="pct15" w:color="auto" w:fill="auto"/>
          </w:tcPr>
          <w:p w14:paraId="71D4158F" w14:textId="77777777" w:rsidR="00345793" w:rsidRPr="00227732" w:rsidRDefault="00345793" w:rsidP="00A36AE5">
            <w:pPr>
              <w:pStyle w:val="Tabletext0"/>
              <w:keepNext w:val="0"/>
              <w:widowControl w:val="0"/>
              <w:rPr>
                <w:rFonts w:eastAsia="SimSun"/>
                <w:b/>
              </w:rPr>
            </w:pPr>
            <w:r w:rsidRPr="00227732">
              <w:rPr>
                <w:rFonts w:eastAsia="SimSun"/>
                <w:b/>
              </w:rPr>
              <w:t xml:space="preserve">Current or </w:t>
            </w:r>
          </w:p>
          <w:p w14:paraId="71D41590" w14:textId="77777777" w:rsidR="00345793" w:rsidRPr="00227732" w:rsidRDefault="00345793" w:rsidP="00A36AE5">
            <w:pPr>
              <w:pStyle w:val="Tabletext0"/>
              <w:keepNext w:val="0"/>
              <w:widowControl w:val="0"/>
              <w:rPr>
                <w:rFonts w:eastAsia="SimSun"/>
                <w:b/>
              </w:rPr>
            </w:pPr>
            <w:r w:rsidRPr="00227732">
              <w:rPr>
                <w:rFonts w:eastAsia="SimSun"/>
                <w:b/>
              </w:rPr>
              <w:t>Future Process</w:t>
            </w:r>
          </w:p>
        </w:tc>
        <w:tc>
          <w:tcPr>
            <w:tcW w:w="1500" w:type="pct"/>
            <w:tcBorders>
              <w:top w:val="single" w:sz="12" w:space="0" w:color="auto"/>
              <w:left w:val="single" w:sz="6" w:space="0" w:color="auto"/>
              <w:bottom w:val="single" w:sz="6" w:space="0" w:color="auto"/>
              <w:right w:val="single" w:sz="12" w:space="0" w:color="auto"/>
            </w:tcBorders>
            <w:shd w:val="pct15" w:color="auto" w:fill="auto"/>
          </w:tcPr>
          <w:p w14:paraId="71D41591" w14:textId="77777777" w:rsidR="00345793" w:rsidRPr="00227732" w:rsidRDefault="00345793" w:rsidP="00A36AE5">
            <w:pPr>
              <w:pStyle w:val="Tabletext0"/>
              <w:keepNext w:val="0"/>
              <w:widowControl w:val="0"/>
              <w:rPr>
                <w:rFonts w:eastAsia="SimSun"/>
                <w:b/>
              </w:rPr>
            </w:pPr>
            <w:r w:rsidRPr="00227732">
              <w:rPr>
                <w:rFonts w:eastAsia="SimSun"/>
                <w:b/>
              </w:rPr>
              <w:t>Owner of Process</w:t>
            </w:r>
          </w:p>
        </w:tc>
      </w:tr>
      <w:tr w:rsidR="002A7990" w:rsidRPr="00227732" w14:paraId="71D41598" w14:textId="77777777" w:rsidTr="008179CC">
        <w:tc>
          <w:tcPr>
            <w:tcW w:w="386" w:type="pct"/>
            <w:tcBorders>
              <w:top w:val="single" w:sz="6" w:space="0" w:color="auto"/>
              <w:left w:val="single" w:sz="12" w:space="0" w:color="auto"/>
              <w:bottom w:val="single" w:sz="6" w:space="0" w:color="auto"/>
              <w:right w:val="single" w:sz="6" w:space="0" w:color="auto"/>
            </w:tcBorders>
            <w:hideMark/>
          </w:tcPr>
          <w:p w14:paraId="71D41593" w14:textId="77777777" w:rsidR="002A7990" w:rsidRPr="00227732" w:rsidRDefault="002A7990" w:rsidP="00A36AE5">
            <w:pPr>
              <w:pStyle w:val="Tabletext0"/>
              <w:keepNext w:val="0"/>
              <w:widowControl w:val="0"/>
              <w:rPr>
                <w:rFonts w:eastAsia="SimSun"/>
              </w:rPr>
            </w:pPr>
            <w:r w:rsidRPr="00227732">
              <w:rPr>
                <w:rFonts w:eastAsia="SimSun"/>
              </w:rPr>
              <w:t>1</w:t>
            </w:r>
          </w:p>
        </w:tc>
        <w:tc>
          <w:tcPr>
            <w:tcW w:w="1632" w:type="pct"/>
            <w:tcBorders>
              <w:top w:val="single" w:sz="6" w:space="0" w:color="auto"/>
              <w:left w:val="single" w:sz="6" w:space="0" w:color="auto"/>
              <w:bottom w:val="single" w:sz="6" w:space="0" w:color="auto"/>
              <w:right w:val="single" w:sz="6" w:space="0" w:color="auto"/>
            </w:tcBorders>
            <w:hideMark/>
          </w:tcPr>
          <w:p w14:paraId="71D41594" w14:textId="77777777" w:rsidR="002A7990" w:rsidRPr="00227732" w:rsidRDefault="002A7990" w:rsidP="00A36AE5">
            <w:pPr>
              <w:pStyle w:val="Tabletext0"/>
              <w:keepNext w:val="0"/>
              <w:widowControl w:val="0"/>
              <w:rPr>
                <w:rFonts w:eastAsia="SimSun"/>
              </w:rPr>
            </w:pPr>
            <w:r w:rsidRPr="00227732">
              <w:rPr>
                <w:rFonts w:eastAsia="SimSun"/>
              </w:rPr>
              <w:t>Claim adjudicator needs to request additional information from the provider in the form of medical documentation to support the adjudication of a health care claim</w:t>
            </w:r>
          </w:p>
        </w:tc>
        <w:tc>
          <w:tcPr>
            <w:tcW w:w="721" w:type="pct"/>
            <w:tcBorders>
              <w:top w:val="single" w:sz="6" w:space="0" w:color="auto"/>
              <w:left w:val="single" w:sz="6" w:space="0" w:color="auto"/>
              <w:bottom w:val="single" w:sz="6" w:space="0" w:color="auto"/>
              <w:right w:val="single" w:sz="6" w:space="0" w:color="auto"/>
            </w:tcBorders>
            <w:hideMark/>
          </w:tcPr>
          <w:p w14:paraId="71D41595" w14:textId="77777777" w:rsidR="002A7990" w:rsidRPr="00227732" w:rsidRDefault="002A7990" w:rsidP="00A36AE5">
            <w:pPr>
              <w:pStyle w:val="Tabletext0"/>
              <w:keepNext w:val="0"/>
              <w:widowControl w:val="0"/>
              <w:rPr>
                <w:rFonts w:eastAsia="SimSun"/>
              </w:rPr>
            </w:pPr>
            <w:r w:rsidRPr="00227732">
              <w:rPr>
                <w:rFonts w:eastAsia="SimSun"/>
              </w:rPr>
              <w:t>Manual</w:t>
            </w:r>
          </w:p>
        </w:tc>
        <w:tc>
          <w:tcPr>
            <w:tcW w:w="760" w:type="pct"/>
            <w:tcBorders>
              <w:top w:val="single" w:sz="6" w:space="0" w:color="auto"/>
              <w:left w:val="single" w:sz="6" w:space="0" w:color="auto"/>
              <w:bottom w:val="single" w:sz="6" w:space="0" w:color="auto"/>
              <w:right w:val="single" w:sz="6" w:space="0" w:color="auto"/>
            </w:tcBorders>
            <w:hideMark/>
          </w:tcPr>
          <w:p w14:paraId="71D41596" w14:textId="77777777" w:rsidR="002A7990" w:rsidRPr="00227732" w:rsidRDefault="002A7990" w:rsidP="00A36AE5">
            <w:pPr>
              <w:pStyle w:val="Tabletext0"/>
              <w:keepNext w:val="0"/>
              <w:widowControl w:val="0"/>
              <w:rPr>
                <w:rFonts w:eastAsia="SimSun"/>
              </w:rPr>
            </w:pPr>
            <w:r w:rsidRPr="00227732">
              <w:rPr>
                <w:rFonts w:eastAsia="SimSun"/>
              </w:rPr>
              <w:t>Current</w:t>
            </w:r>
          </w:p>
        </w:tc>
        <w:tc>
          <w:tcPr>
            <w:tcW w:w="1500" w:type="pct"/>
            <w:tcBorders>
              <w:top w:val="single" w:sz="6" w:space="0" w:color="auto"/>
              <w:left w:val="single" w:sz="6" w:space="0" w:color="auto"/>
              <w:bottom w:val="single" w:sz="6" w:space="0" w:color="auto"/>
              <w:right w:val="single" w:sz="12" w:space="0" w:color="auto"/>
            </w:tcBorders>
            <w:hideMark/>
          </w:tcPr>
          <w:p w14:paraId="71D41597" w14:textId="77777777" w:rsidR="002A7990" w:rsidRPr="00227732" w:rsidRDefault="002A7990" w:rsidP="00A36AE5">
            <w:pPr>
              <w:pStyle w:val="Tabletext0"/>
              <w:keepNext w:val="0"/>
              <w:widowControl w:val="0"/>
              <w:rPr>
                <w:rFonts w:eastAsia="SimSun"/>
              </w:rPr>
            </w:pPr>
            <w:r w:rsidRPr="00227732">
              <w:rPr>
                <w:rFonts w:eastAsia="SimSun"/>
              </w:rPr>
              <w:t>Claim adjudicator</w:t>
            </w:r>
          </w:p>
        </w:tc>
      </w:tr>
      <w:tr w:rsidR="002A7990" w:rsidRPr="00227732" w14:paraId="71D4159E" w14:textId="77777777" w:rsidTr="008179CC">
        <w:tc>
          <w:tcPr>
            <w:tcW w:w="386" w:type="pct"/>
            <w:tcBorders>
              <w:top w:val="single" w:sz="6" w:space="0" w:color="auto"/>
              <w:left w:val="single" w:sz="12" w:space="0" w:color="auto"/>
              <w:bottom w:val="single" w:sz="6" w:space="0" w:color="auto"/>
              <w:right w:val="single" w:sz="6" w:space="0" w:color="auto"/>
            </w:tcBorders>
            <w:hideMark/>
          </w:tcPr>
          <w:p w14:paraId="71D41599" w14:textId="77777777" w:rsidR="002A7990" w:rsidRPr="00227732" w:rsidRDefault="002A7990" w:rsidP="00A36AE5">
            <w:pPr>
              <w:pStyle w:val="Tabletext0"/>
              <w:keepNext w:val="0"/>
              <w:widowControl w:val="0"/>
              <w:rPr>
                <w:rFonts w:eastAsia="SimSun"/>
              </w:rPr>
            </w:pPr>
            <w:r w:rsidRPr="00227732">
              <w:rPr>
                <w:rFonts w:eastAsia="SimSun"/>
              </w:rPr>
              <w:t>2</w:t>
            </w:r>
          </w:p>
        </w:tc>
        <w:tc>
          <w:tcPr>
            <w:tcW w:w="1632" w:type="pct"/>
            <w:tcBorders>
              <w:top w:val="single" w:sz="6" w:space="0" w:color="auto"/>
              <w:left w:val="single" w:sz="6" w:space="0" w:color="auto"/>
              <w:bottom w:val="single" w:sz="6" w:space="0" w:color="auto"/>
              <w:right w:val="single" w:sz="6" w:space="0" w:color="auto"/>
            </w:tcBorders>
            <w:hideMark/>
          </w:tcPr>
          <w:p w14:paraId="71D4159A" w14:textId="77777777" w:rsidR="002A7990" w:rsidRPr="00227732" w:rsidRDefault="002A7990" w:rsidP="00704E4D">
            <w:pPr>
              <w:pStyle w:val="Tabletext0"/>
              <w:keepNext w:val="0"/>
              <w:widowControl w:val="0"/>
              <w:rPr>
                <w:rFonts w:eastAsia="SimSun"/>
              </w:rPr>
            </w:pPr>
            <w:r w:rsidRPr="00227732">
              <w:rPr>
                <w:rFonts w:eastAsia="SimSun"/>
              </w:rPr>
              <w:t>The request will be initiated by a user viewing claim data in EWV or FPPS</w:t>
            </w:r>
            <w:r w:rsidR="00704E4D" w:rsidRPr="00227732">
              <w:rPr>
                <w:rFonts w:eastAsia="SimSun"/>
              </w:rPr>
              <w:t>, or directly from a blank request in ARS</w:t>
            </w:r>
            <w:r w:rsidRPr="00227732">
              <w:rPr>
                <w:rFonts w:eastAsia="SimSun"/>
              </w:rPr>
              <w:t>.</w:t>
            </w:r>
          </w:p>
        </w:tc>
        <w:tc>
          <w:tcPr>
            <w:tcW w:w="721" w:type="pct"/>
            <w:tcBorders>
              <w:top w:val="single" w:sz="6" w:space="0" w:color="auto"/>
              <w:left w:val="single" w:sz="6" w:space="0" w:color="auto"/>
              <w:bottom w:val="single" w:sz="6" w:space="0" w:color="auto"/>
              <w:right w:val="single" w:sz="6" w:space="0" w:color="auto"/>
            </w:tcBorders>
            <w:hideMark/>
          </w:tcPr>
          <w:p w14:paraId="71D4159B" w14:textId="77777777" w:rsidR="002A7990" w:rsidRPr="00227732" w:rsidRDefault="002A7990" w:rsidP="00A36AE5">
            <w:pPr>
              <w:pStyle w:val="Tabletext0"/>
              <w:keepNext w:val="0"/>
              <w:widowControl w:val="0"/>
              <w:rPr>
                <w:rFonts w:eastAsia="SimSun"/>
              </w:rPr>
            </w:pPr>
            <w:r w:rsidRPr="00227732">
              <w:rPr>
                <w:rFonts w:eastAsia="SimSun"/>
              </w:rPr>
              <w:t>Automated</w:t>
            </w:r>
          </w:p>
        </w:tc>
        <w:tc>
          <w:tcPr>
            <w:tcW w:w="760" w:type="pct"/>
            <w:tcBorders>
              <w:top w:val="single" w:sz="6" w:space="0" w:color="auto"/>
              <w:left w:val="single" w:sz="6" w:space="0" w:color="auto"/>
              <w:bottom w:val="single" w:sz="6" w:space="0" w:color="auto"/>
              <w:right w:val="single" w:sz="6" w:space="0" w:color="auto"/>
            </w:tcBorders>
            <w:hideMark/>
          </w:tcPr>
          <w:p w14:paraId="71D4159C" w14:textId="77777777" w:rsidR="002A7990" w:rsidRPr="00227732" w:rsidRDefault="00B9771E" w:rsidP="00A36AE5">
            <w:pPr>
              <w:pStyle w:val="Tabletext0"/>
              <w:keepNext w:val="0"/>
              <w:widowControl w:val="0"/>
              <w:rPr>
                <w:rFonts w:eastAsia="SimSun"/>
              </w:rPr>
            </w:pPr>
            <w:r w:rsidRPr="00227732">
              <w:rPr>
                <w:rFonts w:eastAsia="SimSun"/>
              </w:rPr>
              <w:t>Future</w:t>
            </w:r>
          </w:p>
        </w:tc>
        <w:tc>
          <w:tcPr>
            <w:tcW w:w="1500" w:type="pct"/>
            <w:tcBorders>
              <w:top w:val="single" w:sz="6" w:space="0" w:color="auto"/>
              <w:left w:val="single" w:sz="6" w:space="0" w:color="auto"/>
              <w:bottom w:val="single" w:sz="6" w:space="0" w:color="auto"/>
              <w:right w:val="single" w:sz="12" w:space="0" w:color="auto"/>
            </w:tcBorders>
            <w:hideMark/>
          </w:tcPr>
          <w:p w14:paraId="71D4159D" w14:textId="77777777" w:rsidR="002A7990" w:rsidRPr="00227732" w:rsidRDefault="002A7990" w:rsidP="00A36AE5">
            <w:pPr>
              <w:pStyle w:val="Tabletext0"/>
              <w:keepNext w:val="0"/>
              <w:widowControl w:val="0"/>
              <w:rPr>
                <w:rFonts w:eastAsia="SimSun"/>
              </w:rPr>
            </w:pPr>
            <w:r w:rsidRPr="00227732">
              <w:rPr>
                <w:rFonts w:eastAsia="SimSun"/>
              </w:rPr>
              <w:t>EWV, FPPS</w:t>
            </w:r>
            <w:r w:rsidR="00704E4D" w:rsidRPr="00227732">
              <w:rPr>
                <w:rFonts w:eastAsia="SimSun"/>
              </w:rPr>
              <w:t>, ARS</w:t>
            </w:r>
          </w:p>
        </w:tc>
      </w:tr>
      <w:tr w:rsidR="002A7990" w:rsidRPr="00227732" w14:paraId="71D415A4" w14:textId="77777777" w:rsidTr="008179CC">
        <w:tc>
          <w:tcPr>
            <w:tcW w:w="386" w:type="pct"/>
            <w:tcBorders>
              <w:top w:val="single" w:sz="6" w:space="0" w:color="auto"/>
              <w:left w:val="single" w:sz="12" w:space="0" w:color="auto"/>
              <w:bottom w:val="single" w:sz="6" w:space="0" w:color="auto"/>
              <w:right w:val="single" w:sz="6" w:space="0" w:color="auto"/>
            </w:tcBorders>
            <w:hideMark/>
          </w:tcPr>
          <w:p w14:paraId="71D4159F" w14:textId="77777777" w:rsidR="002A7990" w:rsidRPr="00227732" w:rsidRDefault="002A7990" w:rsidP="00A36AE5">
            <w:pPr>
              <w:pStyle w:val="Tabletext0"/>
              <w:keepNext w:val="0"/>
              <w:widowControl w:val="0"/>
              <w:rPr>
                <w:rFonts w:eastAsia="SimSun"/>
              </w:rPr>
            </w:pPr>
            <w:r w:rsidRPr="00227732">
              <w:rPr>
                <w:rFonts w:eastAsia="SimSun"/>
              </w:rPr>
              <w:t>3</w:t>
            </w:r>
          </w:p>
        </w:tc>
        <w:tc>
          <w:tcPr>
            <w:tcW w:w="1632" w:type="pct"/>
            <w:tcBorders>
              <w:top w:val="single" w:sz="6" w:space="0" w:color="auto"/>
              <w:left w:val="single" w:sz="6" w:space="0" w:color="auto"/>
              <w:bottom w:val="single" w:sz="6" w:space="0" w:color="auto"/>
              <w:right w:val="single" w:sz="6" w:space="0" w:color="auto"/>
            </w:tcBorders>
            <w:hideMark/>
          </w:tcPr>
          <w:p w14:paraId="71D415A0" w14:textId="77777777" w:rsidR="002A7990" w:rsidRPr="00227732" w:rsidRDefault="002A7990" w:rsidP="00A56B78">
            <w:pPr>
              <w:pStyle w:val="Tabletext0"/>
              <w:keepNext w:val="0"/>
              <w:widowControl w:val="0"/>
              <w:rPr>
                <w:rFonts w:eastAsia="SimSun"/>
              </w:rPr>
            </w:pPr>
            <w:r w:rsidRPr="00227732">
              <w:rPr>
                <w:rFonts w:eastAsia="SimSun"/>
              </w:rPr>
              <w:t>The ARS</w:t>
            </w:r>
            <w:r w:rsidR="00A56B78" w:rsidRPr="00227732">
              <w:rPr>
                <w:rFonts w:eastAsia="SimSun"/>
              </w:rPr>
              <w:t xml:space="preserve"> </w:t>
            </w:r>
            <w:r w:rsidR="004B502E" w:rsidRPr="00227732">
              <w:rPr>
                <w:rFonts w:eastAsia="SimSun"/>
              </w:rPr>
              <w:t>Graphical User Interface (</w:t>
            </w:r>
            <w:r w:rsidR="00A56B78" w:rsidRPr="00227732">
              <w:rPr>
                <w:rFonts w:eastAsia="SimSun"/>
              </w:rPr>
              <w:t>GUI</w:t>
            </w:r>
            <w:r w:rsidR="004B502E" w:rsidRPr="00227732">
              <w:rPr>
                <w:rFonts w:eastAsia="SimSun"/>
              </w:rPr>
              <w:t>)</w:t>
            </w:r>
            <w:r w:rsidRPr="00227732">
              <w:rPr>
                <w:rFonts w:eastAsia="SimSun"/>
              </w:rPr>
              <w:t xml:space="preserve"> will pull in claim data to create the request</w:t>
            </w:r>
            <w:r w:rsidR="00704E4D" w:rsidRPr="00227732">
              <w:rPr>
                <w:rFonts w:eastAsia="SimSun"/>
              </w:rPr>
              <w:t xml:space="preserve"> (in cases where a request was initiated from EWV or FPPS)</w:t>
            </w:r>
            <w:r w:rsidRPr="00227732">
              <w:rPr>
                <w:rFonts w:eastAsia="SimSun"/>
              </w:rPr>
              <w:t>.</w:t>
            </w:r>
          </w:p>
        </w:tc>
        <w:tc>
          <w:tcPr>
            <w:tcW w:w="721" w:type="pct"/>
            <w:tcBorders>
              <w:top w:val="single" w:sz="6" w:space="0" w:color="auto"/>
              <w:left w:val="single" w:sz="6" w:space="0" w:color="auto"/>
              <w:bottom w:val="single" w:sz="6" w:space="0" w:color="auto"/>
              <w:right w:val="single" w:sz="6" w:space="0" w:color="auto"/>
            </w:tcBorders>
            <w:hideMark/>
          </w:tcPr>
          <w:p w14:paraId="71D415A1" w14:textId="77777777" w:rsidR="002A7990" w:rsidRPr="00227732" w:rsidRDefault="002A7990" w:rsidP="00A36AE5">
            <w:pPr>
              <w:pStyle w:val="Tabletext0"/>
              <w:keepNext w:val="0"/>
              <w:widowControl w:val="0"/>
              <w:rPr>
                <w:rFonts w:eastAsia="SimSun"/>
              </w:rPr>
            </w:pPr>
            <w:r w:rsidRPr="00227732">
              <w:rPr>
                <w:rFonts w:eastAsia="SimSun"/>
              </w:rPr>
              <w:t>Automated</w:t>
            </w:r>
          </w:p>
        </w:tc>
        <w:tc>
          <w:tcPr>
            <w:tcW w:w="760" w:type="pct"/>
            <w:tcBorders>
              <w:top w:val="single" w:sz="6" w:space="0" w:color="auto"/>
              <w:left w:val="single" w:sz="6" w:space="0" w:color="auto"/>
              <w:bottom w:val="single" w:sz="6" w:space="0" w:color="auto"/>
              <w:right w:val="single" w:sz="6" w:space="0" w:color="auto"/>
            </w:tcBorders>
            <w:hideMark/>
          </w:tcPr>
          <w:p w14:paraId="71D415A2" w14:textId="77777777" w:rsidR="002A7990" w:rsidRPr="00227732" w:rsidRDefault="00B9771E" w:rsidP="00A36AE5">
            <w:pPr>
              <w:pStyle w:val="Tabletext0"/>
              <w:keepNext w:val="0"/>
              <w:widowControl w:val="0"/>
              <w:rPr>
                <w:rFonts w:eastAsia="SimSun"/>
              </w:rPr>
            </w:pPr>
            <w:r w:rsidRPr="00227732">
              <w:rPr>
                <w:rFonts w:eastAsia="SimSun"/>
              </w:rPr>
              <w:t>Future</w:t>
            </w:r>
          </w:p>
        </w:tc>
        <w:tc>
          <w:tcPr>
            <w:tcW w:w="1500" w:type="pct"/>
            <w:tcBorders>
              <w:top w:val="single" w:sz="6" w:space="0" w:color="auto"/>
              <w:left w:val="single" w:sz="6" w:space="0" w:color="auto"/>
              <w:bottom w:val="single" w:sz="6" w:space="0" w:color="auto"/>
              <w:right w:val="single" w:sz="12" w:space="0" w:color="auto"/>
            </w:tcBorders>
            <w:hideMark/>
          </w:tcPr>
          <w:p w14:paraId="71D415A3" w14:textId="77777777" w:rsidR="002A7990" w:rsidRPr="00227732" w:rsidRDefault="002A7990" w:rsidP="00A36AE5">
            <w:pPr>
              <w:pStyle w:val="Tabletext0"/>
              <w:keepNext w:val="0"/>
              <w:widowControl w:val="0"/>
              <w:rPr>
                <w:rFonts w:eastAsia="SimSun"/>
              </w:rPr>
            </w:pPr>
            <w:r w:rsidRPr="00227732">
              <w:rPr>
                <w:rFonts w:eastAsia="SimSun"/>
              </w:rPr>
              <w:t>ARS</w:t>
            </w:r>
          </w:p>
        </w:tc>
      </w:tr>
      <w:tr w:rsidR="002A7990" w:rsidRPr="00227732" w14:paraId="71D415AA" w14:textId="77777777" w:rsidTr="008179CC">
        <w:tc>
          <w:tcPr>
            <w:tcW w:w="386" w:type="pct"/>
            <w:tcBorders>
              <w:top w:val="single" w:sz="6" w:space="0" w:color="auto"/>
              <w:left w:val="single" w:sz="12" w:space="0" w:color="auto"/>
              <w:bottom w:val="single" w:sz="6" w:space="0" w:color="auto"/>
              <w:right w:val="single" w:sz="6" w:space="0" w:color="auto"/>
            </w:tcBorders>
            <w:hideMark/>
          </w:tcPr>
          <w:p w14:paraId="71D415A5" w14:textId="77777777" w:rsidR="002A7990" w:rsidRPr="00227732" w:rsidRDefault="002A7990" w:rsidP="00A36AE5">
            <w:pPr>
              <w:pStyle w:val="Tabletext0"/>
              <w:keepNext w:val="0"/>
              <w:widowControl w:val="0"/>
              <w:rPr>
                <w:rFonts w:eastAsia="SimSun"/>
              </w:rPr>
            </w:pPr>
            <w:r w:rsidRPr="00227732">
              <w:rPr>
                <w:rFonts w:eastAsia="SimSun"/>
              </w:rPr>
              <w:t>4</w:t>
            </w:r>
          </w:p>
        </w:tc>
        <w:tc>
          <w:tcPr>
            <w:tcW w:w="1632" w:type="pct"/>
            <w:tcBorders>
              <w:top w:val="single" w:sz="6" w:space="0" w:color="auto"/>
              <w:left w:val="single" w:sz="6" w:space="0" w:color="auto"/>
              <w:bottom w:val="single" w:sz="6" w:space="0" w:color="auto"/>
              <w:right w:val="single" w:sz="6" w:space="0" w:color="auto"/>
            </w:tcBorders>
            <w:hideMark/>
          </w:tcPr>
          <w:p w14:paraId="71D415A6" w14:textId="77777777" w:rsidR="002A7990" w:rsidRPr="00227732" w:rsidRDefault="002A7990" w:rsidP="00A36AE5">
            <w:pPr>
              <w:pStyle w:val="Tabletext0"/>
              <w:keepNext w:val="0"/>
              <w:widowControl w:val="0"/>
              <w:rPr>
                <w:rFonts w:eastAsia="SimSun"/>
              </w:rPr>
            </w:pPr>
            <w:r w:rsidRPr="00227732">
              <w:rPr>
                <w:rFonts w:eastAsia="SimSun"/>
              </w:rPr>
              <w:t xml:space="preserve">Upon submission, the ARS will </w:t>
            </w:r>
            <w:r w:rsidRPr="00227732">
              <w:rPr>
                <w:rFonts w:eastAsia="SimSun"/>
              </w:rPr>
              <w:lastRenderedPageBreak/>
              <w:t>generate the 277 RFAI EDI transaction.</w:t>
            </w:r>
          </w:p>
        </w:tc>
        <w:tc>
          <w:tcPr>
            <w:tcW w:w="721" w:type="pct"/>
            <w:tcBorders>
              <w:top w:val="single" w:sz="6" w:space="0" w:color="auto"/>
              <w:left w:val="single" w:sz="6" w:space="0" w:color="auto"/>
              <w:bottom w:val="single" w:sz="6" w:space="0" w:color="auto"/>
              <w:right w:val="single" w:sz="6" w:space="0" w:color="auto"/>
            </w:tcBorders>
            <w:hideMark/>
          </w:tcPr>
          <w:p w14:paraId="71D415A7" w14:textId="77777777" w:rsidR="002A7990" w:rsidRPr="00227732" w:rsidRDefault="002A7990" w:rsidP="00A36AE5">
            <w:pPr>
              <w:pStyle w:val="Tabletext0"/>
              <w:keepNext w:val="0"/>
              <w:widowControl w:val="0"/>
              <w:rPr>
                <w:rFonts w:eastAsia="SimSun"/>
              </w:rPr>
            </w:pPr>
            <w:r w:rsidRPr="00227732">
              <w:rPr>
                <w:rFonts w:eastAsia="SimSun"/>
              </w:rPr>
              <w:lastRenderedPageBreak/>
              <w:t>Automated</w:t>
            </w:r>
          </w:p>
        </w:tc>
        <w:tc>
          <w:tcPr>
            <w:tcW w:w="760" w:type="pct"/>
            <w:tcBorders>
              <w:top w:val="single" w:sz="6" w:space="0" w:color="auto"/>
              <w:left w:val="single" w:sz="6" w:space="0" w:color="auto"/>
              <w:bottom w:val="single" w:sz="6" w:space="0" w:color="auto"/>
              <w:right w:val="single" w:sz="6" w:space="0" w:color="auto"/>
            </w:tcBorders>
            <w:hideMark/>
          </w:tcPr>
          <w:p w14:paraId="71D415A8" w14:textId="77777777" w:rsidR="002A7990" w:rsidRPr="00227732" w:rsidRDefault="00B9771E" w:rsidP="00A36AE5">
            <w:pPr>
              <w:pStyle w:val="Tabletext0"/>
              <w:keepNext w:val="0"/>
              <w:widowControl w:val="0"/>
              <w:rPr>
                <w:rFonts w:eastAsia="SimSun"/>
              </w:rPr>
            </w:pPr>
            <w:r w:rsidRPr="00227732">
              <w:rPr>
                <w:rFonts w:eastAsia="SimSun"/>
              </w:rPr>
              <w:t>Future</w:t>
            </w:r>
          </w:p>
        </w:tc>
        <w:tc>
          <w:tcPr>
            <w:tcW w:w="1500" w:type="pct"/>
            <w:tcBorders>
              <w:top w:val="single" w:sz="6" w:space="0" w:color="auto"/>
              <w:left w:val="single" w:sz="6" w:space="0" w:color="auto"/>
              <w:bottom w:val="single" w:sz="6" w:space="0" w:color="auto"/>
              <w:right w:val="single" w:sz="12" w:space="0" w:color="auto"/>
            </w:tcBorders>
            <w:hideMark/>
          </w:tcPr>
          <w:p w14:paraId="71D415A9" w14:textId="77777777" w:rsidR="002A7990" w:rsidRPr="00227732" w:rsidRDefault="002A7990" w:rsidP="00A36AE5">
            <w:pPr>
              <w:pStyle w:val="Tabletext0"/>
              <w:keepNext w:val="0"/>
              <w:widowControl w:val="0"/>
              <w:rPr>
                <w:rFonts w:eastAsia="SimSun"/>
              </w:rPr>
            </w:pPr>
            <w:r w:rsidRPr="00227732">
              <w:rPr>
                <w:rFonts w:eastAsia="SimSun"/>
              </w:rPr>
              <w:t>ARS</w:t>
            </w:r>
          </w:p>
        </w:tc>
      </w:tr>
      <w:tr w:rsidR="002A7990" w:rsidRPr="00227732" w14:paraId="71D415B0" w14:textId="77777777" w:rsidTr="008179CC">
        <w:tc>
          <w:tcPr>
            <w:tcW w:w="386" w:type="pct"/>
            <w:tcBorders>
              <w:top w:val="single" w:sz="6" w:space="0" w:color="auto"/>
              <w:left w:val="single" w:sz="12" w:space="0" w:color="auto"/>
              <w:bottom w:val="single" w:sz="6" w:space="0" w:color="auto"/>
              <w:right w:val="single" w:sz="6" w:space="0" w:color="auto"/>
            </w:tcBorders>
            <w:hideMark/>
          </w:tcPr>
          <w:p w14:paraId="71D415AB" w14:textId="77777777" w:rsidR="002A7990" w:rsidRPr="00227732" w:rsidRDefault="002A7990" w:rsidP="00A36AE5">
            <w:pPr>
              <w:pStyle w:val="Tabletext0"/>
              <w:keepNext w:val="0"/>
              <w:widowControl w:val="0"/>
              <w:rPr>
                <w:rFonts w:eastAsia="SimSun"/>
              </w:rPr>
            </w:pPr>
            <w:r w:rsidRPr="00227732">
              <w:rPr>
                <w:rFonts w:eastAsia="SimSun"/>
              </w:rPr>
              <w:t>5</w:t>
            </w:r>
          </w:p>
        </w:tc>
        <w:tc>
          <w:tcPr>
            <w:tcW w:w="1632" w:type="pct"/>
            <w:tcBorders>
              <w:top w:val="single" w:sz="6" w:space="0" w:color="auto"/>
              <w:left w:val="single" w:sz="6" w:space="0" w:color="auto"/>
              <w:bottom w:val="single" w:sz="6" w:space="0" w:color="auto"/>
              <w:right w:val="single" w:sz="6" w:space="0" w:color="auto"/>
            </w:tcBorders>
            <w:hideMark/>
          </w:tcPr>
          <w:p w14:paraId="71D415AC" w14:textId="77777777" w:rsidR="002A7990" w:rsidRPr="00227732" w:rsidRDefault="002A7990" w:rsidP="00A36AE5">
            <w:pPr>
              <w:pStyle w:val="Tabletext0"/>
              <w:keepNext w:val="0"/>
              <w:widowControl w:val="0"/>
              <w:rPr>
                <w:rFonts w:eastAsia="SimSun"/>
              </w:rPr>
            </w:pPr>
            <w:r w:rsidRPr="00227732">
              <w:rPr>
                <w:rFonts w:eastAsia="SimSun"/>
              </w:rPr>
              <w:t>The 277 RFAI data will be sent to the Attachment Repository to allow viewing and storing of the request.</w:t>
            </w:r>
          </w:p>
        </w:tc>
        <w:tc>
          <w:tcPr>
            <w:tcW w:w="721" w:type="pct"/>
            <w:tcBorders>
              <w:top w:val="single" w:sz="6" w:space="0" w:color="auto"/>
              <w:left w:val="single" w:sz="6" w:space="0" w:color="auto"/>
              <w:bottom w:val="single" w:sz="6" w:space="0" w:color="auto"/>
              <w:right w:val="single" w:sz="6" w:space="0" w:color="auto"/>
            </w:tcBorders>
            <w:hideMark/>
          </w:tcPr>
          <w:p w14:paraId="71D415AD" w14:textId="77777777" w:rsidR="002A7990" w:rsidRPr="00227732" w:rsidRDefault="002A7990" w:rsidP="00A36AE5">
            <w:pPr>
              <w:pStyle w:val="Tabletext0"/>
              <w:keepNext w:val="0"/>
              <w:widowControl w:val="0"/>
              <w:rPr>
                <w:rFonts w:eastAsia="SimSun"/>
              </w:rPr>
            </w:pPr>
            <w:r w:rsidRPr="00227732">
              <w:rPr>
                <w:rFonts w:eastAsia="SimSun"/>
              </w:rPr>
              <w:t>Automated</w:t>
            </w:r>
          </w:p>
        </w:tc>
        <w:tc>
          <w:tcPr>
            <w:tcW w:w="760" w:type="pct"/>
            <w:tcBorders>
              <w:top w:val="single" w:sz="6" w:space="0" w:color="auto"/>
              <w:left w:val="single" w:sz="6" w:space="0" w:color="auto"/>
              <w:bottom w:val="single" w:sz="6" w:space="0" w:color="auto"/>
              <w:right w:val="single" w:sz="6" w:space="0" w:color="auto"/>
            </w:tcBorders>
            <w:hideMark/>
          </w:tcPr>
          <w:p w14:paraId="71D415AE" w14:textId="77777777" w:rsidR="002A7990" w:rsidRPr="00227732" w:rsidRDefault="00B9771E" w:rsidP="00A36AE5">
            <w:pPr>
              <w:pStyle w:val="Tabletext0"/>
              <w:keepNext w:val="0"/>
              <w:widowControl w:val="0"/>
              <w:rPr>
                <w:rFonts w:eastAsia="SimSun"/>
              </w:rPr>
            </w:pPr>
            <w:r w:rsidRPr="00227732">
              <w:rPr>
                <w:rFonts w:eastAsia="SimSun"/>
              </w:rPr>
              <w:t>Future</w:t>
            </w:r>
          </w:p>
        </w:tc>
        <w:tc>
          <w:tcPr>
            <w:tcW w:w="1500" w:type="pct"/>
            <w:tcBorders>
              <w:top w:val="single" w:sz="6" w:space="0" w:color="auto"/>
              <w:left w:val="single" w:sz="6" w:space="0" w:color="auto"/>
              <w:bottom w:val="single" w:sz="6" w:space="0" w:color="auto"/>
              <w:right w:val="single" w:sz="12" w:space="0" w:color="auto"/>
            </w:tcBorders>
            <w:hideMark/>
          </w:tcPr>
          <w:p w14:paraId="71D415AF" w14:textId="77777777" w:rsidR="002A7990" w:rsidRPr="00227732" w:rsidRDefault="002A7990" w:rsidP="00A36AE5">
            <w:pPr>
              <w:pStyle w:val="Tabletext0"/>
              <w:keepNext w:val="0"/>
              <w:widowControl w:val="0"/>
              <w:rPr>
                <w:rFonts w:eastAsia="SimSun"/>
              </w:rPr>
            </w:pPr>
            <w:r w:rsidRPr="00227732">
              <w:rPr>
                <w:rFonts w:eastAsia="SimSun"/>
              </w:rPr>
              <w:t>Attachment Repository</w:t>
            </w:r>
          </w:p>
        </w:tc>
      </w:tr>
      <w:tr w:rsidR="002A7990" w:rsidRPr="00227732" w14:paraId="71D415B6" w14:textId="77777777" w:rsidTr="008179CC">
        <w:tc>
          <w:tcPr>
            <w:tcW w:w="386" w:type="pct"/>
            <w:tcBorders>
              <w:top w:val="single" w:sz="6" w:space="0" w:color="auto"/>
              <w:left w:val="single" w:sz="12" w:space="0" w:color="auto"/>
              <w:bottom w:val="single" w:sz="6" w:space="0" w:color="auto"/>
              <w:right w:val="single" w:sz="6" w:space="0" w:color="auto"/>
            </w:tcBorders>
            <w:hideMark/>
          </w:tcPr>
          <w:p w14:paraId="71D415B1" w14:textId="77777777" w:rsidR="002A7990" w:rsidRPr="00227732" w:rsidRDefault="002A7990" w:rsidP="00A36AE5">
            <w:pPr>
              <w:pStyle w:val="Tabletext0"/>
              <w:keepNext w:val="0"/>
              <w:widowControl w:val="0"/>
              <w:rPr>
                <w:rFonts w:eastAsia="SimSun"/>
              </w:rPr>
            </w:pPr>
            <w:r w:rsidRPr="00227732">
              <w:rPr>
                <w:rFonts w:eastAsia="SimSun"/>
              </w:rPr>
              <w:t>6</w:t>
            </w:r>
          </w:p>
        </w:tc>
        <w:tc>
          <w:tcPr>
            <w:tcW w:w="1632" w:type="pct"/>
            <w:tcBorders>
              <w:top w:val="single" w:sz="6" w:space="0" w:color="auto"/>
              <w:left w:val="single" w:sz="6" w:space="0" w:color="auto"/>
              <w:bottom w:val="single" w:sz="6" w:space="0" w:color="auto"/>
              <w:right w:val="single" w:sz="6" w:space="0" w:color="auto"/>
            </w:tcBorders>
            <w:hideMark/>
          </w:tcPr>
          <w:p w14:paraId="71D415B2" w14:textId="77777777" w:rsidR="002A7990" w:rsidRPr="00227732" w:rsidRDefault="002A7990" w:rsidP="00A36AE5">
            <w:pPr>
              <w:pStyle w:val="Tabletext0"/>
              <w:keepNext w:val="0"/>
              <w:widowControl w:val="0"/>
              <w:rPr>
                <w:rFonts w:eastAsia="SimSun"/>
              </w:rPr>
            </w:pPr>
            <w:r w:rsidRPr="00227732">
              <w:rPr>
                <w:rFonts w:eastAsia="SimSun"/>
              </w:rPr>
              <w:t>The 277 RFAI transaction will be stored in the EDI Gateway until it is batched with other transactions of the same type.</w:t>
            </w:r>
          </w:p>
        </w:tc>
        <w:tc>
          <w:tcPr>
            <w:tcW w:w="721" w:type="pct"/>
            <w:tcBorders>
              <w:top w:val="single" w:sz="6" w:space="0" w:color="auto"/>
              <w:left w:val="single" w:sz="6" w:space="0" w:color="auto"/>
              <w:bottom w:val="single" w:sz="6" w:space="0" w:color="auto"/>
              <w:right w:val="single" w:sz="6" w:space="0" w:color="auto"/>
            </w:tcBorders>
            <w:hideMark/>
          </w:tcPr>
          <w:p w14:paraId="71D415B3" w14:textId="77777777" w:rsidR="002A7990" w:rsidRPr="00227732" w:rsidRDefault="002A7990" w:rsidP="00A36AE5">
            <w:pPr>
              <w:pStyle w:val="Tabletext0"/>
              <w:keepNext w:val="0"/>
              <w:widowControl w:val="0"/>
              <w:rPr>
                <w:rFonts w:eastAsia="SimSun"/>
              </w:rPr>
            </w:pPr>
            <w:r w:rsidRPr="00227732">
              <w:rPr>
                <w:rFonts w:eastAsia="SimSun"/>
              </w:rPr>
              <w:t>Automated</w:t>
            </w:r>
          </w:p>
        </w:tc>
        <w:tc>
          <w:tcPr>
            <w:tcW w:w="760" w:type="pct"/>
            <w:tcBorders>
              <w:top w:val="single" w:sz="6" w:space="0" w:color="auto"/>
              <w:left w:val="single" w:sz="6" w:space="0" w:color="auto"/>
              <w:bottom w:val="single" w:sz="6" w:space="0" w:color="auto"/>
              <w:right w:val="single" w:sz="6" w:space="0" w:color="auto"/>
            </w:tcBorders>
            <w:hideMark/>
          </w:tcPr>
          <w:p w14:paraId="71D415B4" w14:textId="77777777" w:rsidR="002A7990" w:rsidRPr="00227732" w:rsidRDefault="00B9771E" w:rsidP="00A36AE5">
            <w:pPr>
              <w:pStyle w:val="Tabletext0"/>
              <w:keepNext w:val="0"/>
              <w:widowControl w:val="0"/>
              <w:rPr>
                <w:rFonts w:eastAsia="SimSun"/>
              </w:rPr>
            </w:pPr>
            <w:r w:rsidRPr="00227732">
              <w:rPr>
                <w:rFonts w:eastAsia="SimSun"/>
              </w:rPr>
              <w:t>Future</w:t>
            </w:r>
          </w:p>
        </w:tc>
        <w:tc>
          <w:tcPr>
            <w:tcW w:w="1500" w:type="pct"/>
            <w:tcBorders>
              <w:top w:val="single" w:sz="6" w:space="0" w:color="auto"/>
              <w:left w:val="single" w:sz="6" w:space="0" w:color="auto"/>
              <w:bottom w:val="single" w:sz="6" w:space="0" w:color="auto"/>
              <w:right w:val="single" w:sz="12" w:space="0" w:color="auto"/>
            </w:tcBorders>
            <w:hideMark/>
          </w:tcPr>
          <w:p w14:paraId="71D415B5" w14:textId="77777777" w:rsidR="002A7990" w:rsidRPr="00227732" w:rsidRDefault="002A7990" w:rsidP="00A36AE5">
            <w:pPr>
              <w:pStyle w:val="Tabletext0"/>
              <w:keepNext w:val="0"/>
              <w:widowControl w:val="0"/>
              <w:rPr>
                <w:rFonts w:eastAsia="SimSun"/>
              </w:rPr>
            </w:pPr>
            <w:r w:rsidRPr="00227732">
              <w:rPr>
                <w:rFonts w:eastAsia="SimSun"/>
              </w:rPr>
              <w:t>EDI Gateway</w:t>
            </w:r>
          </w:p>
        </w:tc>
      </w:tr>
      <w:tr w:rsidR="002A7990" w:rsidRPr="00227732" w14:paraId="71D415BC" w14:textId="77777777" w:rsidTr="008179CC">
        <w:tc>
          <w:tcPr>
            <w:tcW w:w="386" w:type="pct"/>
            <w:tcBorders>
              <w:top w:val="single" w:sz="6" w:space="0" w:color="auto"/>
              <w:left w:val="single" w:sz="12" w:space="0" w:color="auto"/>
              <w:bottom w:val="single" w:sz="6" w:space="0" w:color="auto"/>
              <w:right w:val="single" w:sz="6" w:space="0" w:color="auto"/>
            </w:tcBorders>
            <w:hideMark/>
          </w:tcPr>
          <w:p w14:paraId="71D415B7" w14:textId="77777777" w:rsidR="002A7990" w:rsidRPr="00227732" w:rsidRDefault="002A7990" w:rsidP="00A36AE5">
            <w:pPr>
              <w:pStyle w:val="Tabletext0"/>
              <w:keepNext w:val="0"/>
              <w:widowControl w:val="0"/>
              <w:rPr>
                <w:rFonts w:eastAsia="SimSun"/>
              </w:rPr>
            </w:pPr>
            <w:r w:rsidRPr="00227732">
              <w:rPr>
                <w:rFonts w:eastAsia="SimSun"/>
              </w:rPr>
              <w:t>7</w:t>
            </w:r>
          </w:p>
        </w:tc>
        <w:tc>
          <w:tcPr>
            <w:tcW w:w="1632" w:type="pct"/>
            <w:tcBorders>
              <w:top w:val="single" w:sz="6" w:space="0" w:color="auto"/>
              <w:left w:val="single" w:sz="6" w:space="0" w:color="auto"/>
              <w:bottom w:val="single" w:sz="6" w:space="0" w:color="auto"/>
              <w:right w:val="single" w:sz="6" w:space="0" w:color="auto"/>
            </w:tcBorders>
            <w:hideMark/>
          </w:tcPr>
          <w:p w14:paraId="71D415B8" w14:textId="77777777" w:rsidR="002A7990" w:rsidRPr="00227732" w:rsidRDefault="002A7990" w:rsidP="00A36AE5">
            <w:pPr>
              <w:pStyle w:val="Tabletext0"/>
              <w:keepNext w:val="0"/>
              <w:widowControl w:val="0"/>
              <w:rPr>
                <w:rFonts w:eastAsia="SimSun"/>
              </w:rPr>
            </w:pPr>
            <w:r w:rsidRPr="00227732">
              <w:rPr>
                <w:rFonts w:eastAsia="SimSun"/>
              </w:rPr>
              <w:t>During a nightly process, the 277 RFAI will be transmitted to the HCCH.</w:t>
            </w:r>
          </w:p>
        </w:tc>
        <w:tc>
          <w:tcPr>
            <w:tcW w:w="721" w:type="pct"/>
            <w:tcBorders>
              <w:top w:val="single" w:sz="6" w:space="0" w:color="auto"/>
              <w:left w:val="single" w:sz="6" w:space="0" w:color="auto"/>
              <w:bottom w:val="single" w:sz="6" w:space="0" w:color="auto"/>
              <w:right w:val="single" w:sz="6" w:space="0" w:color="auto"/>
            </w:tcBorders>
            <w:hideMark/>
          </w:tcPr>
          <w:p w14:paraId="71D415B9" w14:textId="77777777" w:rsidR="002A7990" w:rsidRPr="00227732" w:rsidRDefault="002A7990" w:rsidP="00A36AE5">
            <w:pPr>
              <w:pStyle w:val="Tabletext0"/>
              <w:keepNext w:val="0"/>
              <w:widowControl w:val="0"/>
              <w:rPr>
                <w:rFonts w:eastAsia="SimSun"/>
              </w:rPr>
            </w:pPr>
            <w:r w:rsidRPr="00227732">
              <w:rPr>
                <w:rFonts w:eastAsia="SimSun"/>
              </w:rPr>
              <w:t>Automated</w:t>
            </w:r>
          </w:p>
        </w:tc>
        <w:tc>
          <w:tcPr>
            <w:tcW w:w="760" w:type="pct"/>
            <w:tcBorders>
              <w:top w:val="single" w:sz="6" w:space="0" w:color="auto"/>
              <w:left w:val="single" w:sz="6" w:space="0" w:color="auto"/>
              <w:bottom w:val="single" w:sz="6" w:space="0" w:color="auto"/>
              <w:right w:val="single" w:sz="6" w:space="0" w:color="auto"/>
            </w:tcBorders>
            <w:hideMark/>
          </w:tcPr>
          <w:p w14:paraId="71D415BA" w14:textId="77777777" w:rsidR="002A7990" w:rsidRPr="00227732" w:rsidRDefault="00B9771E" w:rsidP="00A36AE5">
            <w:pPr>
              <w:pStyle w:val="Tabletext0"/>
              <w:keepNext w:val="0"/>
              <w:widowControl w:val="0"/>
              <w:rPr>
                <w:rFonts w:eastAsia="SimSun"/>
              </w:rPr>
            </w:pPr>
            <w:r w:rsidRPr="00227732">
              <w:rPr>
                <w:rFonts w:eastAsia="SimSun"/>
              </w:rPr>
              <w:t>Future</w:t>
            </w:r>
          </w:p>
        </w:tc>
        <w:tc>
          <w:tcPr>
            <w:tcW w:w="1500" w:type="pct"/>
            <w:tcBorders>
              <w:top w:val="single" w:sz="6" w:space="0" w:color="auto"/>
              <w:left w:val="single" w:sz="6" w:space="0" w:color="auto"/>
              <w:bottom w:val="single" w:sz="6" w:space="0" w:color="auto"/>
              <w:right w:val="single" w:sz="12" w:space="0" w:color="auto"/>
            </w:tcBorders>
            <w:hideMark/>
          </w:tcPr>
          <w:p w14:paraId="71D415BB" w14:textId="77777777" w:rsidR="002A7990" w:rsidRPr="00227732" w:rsidRDefault="002A7990" w:rsidP="00A36AE5">
            <w:pPr>
              <w:pStyle w:val="Tabletext0"/>
              <w:keepNext w:val="0"/>
              <w:widowControl w:val="0"/>
              <w:rPr>
                <w:rFonts w:eastAsia="SimSun"/>
              </w:rPr>
            </w:pPr>
            <w:r w:rsidRPr="00227732">
              <w:rPr>
                <w:rFonts w:eastAsia="SimSun"/>
              </w:rPr>
              <w:t>EDI Gateway</w:t>
            </w:r>
          </w:p>
        </w:tc>
      </w:tr>
      <w:tr w:rsidR="002A7990" w:rsidRPr="00227732" w14:paraId="71D415C2" w14:textId="77777777" w:rsidTr="008179CC">
        <w:tc>
          <w:tcPr>
            <w:tcW w:w="386" w:type="pct"/>
            <w:tcBorders>
              <w:top w:val="single" w:sz="6" w:space="0" w:color="auto"/>
              <w:left w:val="single" w:sz="12" w:space="0" w:color="auto"/>
              <w:bottom w:val="single" w:sz="12" w:space="0" w:color="auto"/>
              <w:right w:val="single" w:sz="6" w:space="0" w:color="auto"/>
            </w:tcBorders>
            <w:hideMark/>
          </w:tcPr>
          <w:p w14:paraId="71D415BD" w14:textId="77777777" w:rsidR="002A7990" w:rsidRPr="00227732" w:rsidRDefault="002A7990" w:rsidP="00A36AE5">
            <w:pPr>
              <w:pStyle w:val="Tabletext0"/>
              <w:keepNext w:val="0"/>
              <w:widowControl w:val="0"/>
              <w:rPr>
                <w:rFonts w:eastAsia="SimSun"/>
              </w:rPr>
            </w:pPr>
            <w:r w:rsidRPr="00227732">
              <w:rPr>
                <w:rFonts w:eastAsia="SimSun"/>
              </w:rPr>
              <w:t>8</w:t>
            </w:r>
          </w:p>
        </w:tc>
        <w:tc>
          <w:tcPr>
            <w:tcW w:w="1632" w:type="pct"/>
            <w:tcBorders>
              <w:top w:val="single" w:sz="6" w:space="0" w:color="auto"/>
              <w:left w:val="single" w:sz="6" w:space="0" w:color="auto"/>
              <w:bottom w:val="single" w:sz="12" w:space="0" w:color="auto"/>
              <w:right w:val="single" w:sz="6" w:space="0" w:color="auto"/>
            </w:tcBorders>
            <w:hideMark/>
          </w:tcPr>
          <w:p w14:paraId="71D415BE" w14:textId="77777777" w:rsidR="002A7990" w:rsidRPr="00227732" w:rsidRDefault="002A7990" w:rsidP="00A36AE5">
            <w:pPr>
              <w:pStyle w:val="Tabletext0"/>
              <w:keepNext w:val="0"/>
              <w:widowControl w:val="0"/>
              <w:rPr>
                <w:rFonts w:eastAsia="SimSun"/>
              </w:rPr>
            </w:pPr>
            <w:r w:rsidRPr="00227732">
              <w:rPr>
                <w:rFonts w:eastAsia="SimSun"/>
              </w:rPr>
              <w:t>The 277 RFAI will be sent electronically to the provider to request additional information about the claim or service line.</w:t>
            </w:r>
          </w:p>
        </w:tc>
        <w:tc>
          <w:tcPr>
            <w:tcW w:w="721" w:type="pct"/>
            <w:tcBorders>
              <w:top w:val="single" w:sz="6" w:space="0" w:color="auto"/>
              <w:left w:val="single" w:sz="6" w:space="0" w:color="auto"/>
              <w:bottom w:val="single" w:sz="12" w:space="0" w:color="auto"/>
              <w:right w:val="single" w:sz="6" w:space="0" w:color="auto"/>
            </w:tcBorders>
            <w:hideMark/>
          </w:tcPr>
          <w:p w14:paraId="71D415BF" w14:textId="77777777" w:rsidR="002A7990" w:rsidRPr="00227732" w:rsidRDefault="002A7990" w:rsidP="00A36AE5">
            <w:pPr>
              <w:pStyle w:val="Tabletext0"/>
              <w:keepNext w:val="0"/>
              <w:widowControl w:val="0"/>
              <w:rPr>
                <w:rFonts w:eastAsia="SimSun"/>
              </w:rPr>
            </w:pPr>
            <w:r w:rsidRPr="00227732">
              <w:rPr>
                <w:rFonts w:eastAsia="SimSun"/>
              </w:rPr>
              <w:t>Automated</w:t>
            </w:r>
          </w:p>
        </w:tc>
        <w:tc>
          <w:tcPr>
            <w:tcW w:w="760" w:type="pct"/>
            <w:tcBorders>
              <w:top w:val="single" w:sz="6" w:space="0" w:color="auto"/>
              <w:left w:val="single" w:sz="6" w:space="0" w:color="auto"/>
              <w:bottom w:val="single" w:sz="12" w:space="0" w:color="auto"/>
              <w:right w:val="single" w:sz="6" w:space="0" w:color="auto"/>
            </w:tcBorders>
            <w:hideMark/>
          </w:tcPr>
          <w:p w14:paraId="71D415C0" w14:textId="77777777" w:rsidR="002A7990" w:rsidRPr="00227732" w:rsidRDefault="00B9771E" w:rsidP="00A36AE5">
            <w:pPr>
              <w:pStyle w:val="Tabletext0"/>
              <w:keepNext w:val="0"/>
              <w:widowControl w:val="0"/>
              <w:rPr>
                <w:rFonts w:eastAsia="SimSun"/>
              </w:rPr>
            </w:pPr>
            <w:r w:rsidRPr="00227732">
              <w:rPr>
                <w:rFonts w:eastAsia="SimSun"/>
              </w:rPr>
              <w:t>Future</w:t>
            </w:r>
          </w:p>
        </w:tc>
        <w:tc>
          <w:tcPr>
            <w:tcW w:w="1500" w:type="pct"/>
            <w:tcBorders>
              <w:top w:val="single" w:sz="6" w:space="0" w:color="auto"/>
              <w:left w:val="single" w:sz="6" w:space="0" w:color="auto"/>
              <w:bottom w:val="single" w:sz="12" w:space="0" w:color="auto"/>
              <w:right w:val="single" w:sz="12" w:space="0" w:color="auto"/>
            </w:tcBorders>
            <w:hideMark/>
          </w:tcPr>
          <w:p w14:paraId="71D415C1" w14:textId="77777777" w:rsidR="002A7990" w:rsidRPr="00227732" w:rsidRDefault="002A7990" w:rsidP="00A36AE5">
            <w:pPr>
              <w:pStyle w:val="Tabletext0"/>
              <w:keepNext w:val="0"/>
              <w:widowControl w:val="0"/>
              <w:rPr>
                <w:rFonts w:eastAsia="SimSun"/>
              </w:rPr>
            </w:pPr>
            <w:r w:rsidRPr="00227732">
              <w:rPr>
                <w:rFonts w:eastAsia="SimSun"/>
              </w:rPr>
              <w:t>HCCH</w:t>
            </w:r>
          </w:p>
        </w:tc>
      </w:tr>
    </w:tbl>
    <w:p w14:paraId="71D415C3" w14:textId="77777777" w:rsidR="00552247" w:rsidRPr="00227732" w:rsidRDefault="00552247" w:rsidP="00B93062">
      <w:pPr>
        <w:pStyle w:val="Heading3"/>
      </w:pPr>
      <w:bookmarkStart w:id="56" w:name="_Toc423425354"/>
      <w:bookmarkStart w:id="57" w:name="_Toc509936905"/>
      <w:bookmarkEnd w:id="56"/>
      <w:r w:rsidRPr="00227732">
        <w:t>Authorization Attachment Request Business Process</w:t>
      </w:r>
      <w:bookmarkEnd w:id="57"/>
    </w:p>
    <w:p w14:paraId="71D415C4" w14:textId="77777777" w:rsidR="003E44B2" w:rsidRPr="00227732" w:rsidRDefault="003E44B2" w:rsidP="003E44B2">
      <w:pPr>
        <w:pStyle w:val="BodyText"/>
        <w:keepNext/>
      </w:pPr>
      <w:r w:rsidRPr="00227732">
        <w:object w:dxaOrig="11350" w:dyaOrig="5079" w14:anchorId="71D41B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Authorization Attachment Request Business Process Diagram" style="width:468.2pt;height:208.5pt" o:ole="">
            <v:imagedata r:id="rId28" o:title=""/>
          </v:shape>
          <o:OLEObject Type="Embed" ProgID="Visio.Drawing.11" ShapeID="_x0000_i1025" DrawAspect="Content" ObjectID="_1586259320" r:id="rId29"/>
        </w:object>
      </w:r>
    </w:p>
    <w:p w14:paraId="71D415C5" w14:textId="7DEFF9BC" w:rsidR="003E44B2" w:rsidRPr="00227732" w:rsidRDefault="003E44B2" w:rsidP="003E44B2">
      <w:pPr>
        <w:pStyle w:val="Caption"/>
      </w:pPr>
      <w:bookmarkStart w:id="58" w:name="_Ref427161764"/>
      <w:bookmarkStart w:id="59" w:name="_Toc437428525"/>
      <w:r w:rsidRPr="00227732">
        <w:t xml:space="preserve">Figure </w:t>
      </w:r>
      <w:r w:rsidR="003028C9" w:rsidRPr="00227732">
        <w:fldChar w:fldCharType="begin"/>
      </w:r>
      <w:r w:rsidR="00573139" w:rsidRPr="00227732">
        <w:instrText xml:space="preserve"> SEQ Figure \* ARABIC </w:instrText>
      </w:r>
      <w:r w:rsidR="003028C9" w:rsidRPr="00227732">
        <w:fldChar w:fldCharType="separate"/>
      </w:r>
      <w:r w:rsidR="005742B7">
        <w:rPr>
          <w:noProof/>
        </w:rPr>
        <w:t>2</w:t>
      </w:r>
      <w:r w:rsidR="003028C9" w:rsidRPr="00227732">
        <w:rPr>
          <w:noProof/>
        </w:rPr>
        <w:fldChar w:fldCharType="end"/>
      </w:r>
      <w:bookmarkEnd w:id="58"/>
      <w:r w:rsidRPr="00227732">
        <w:t xml:space="preserve"> – Authorization Attachment Request Business Process Diagram</w:t>
      </w:r>
      <w:bookmarkEnd w:id="59"/>
    </w:p>
    <w:p w14:paraId="71D415C6" w14:textId="77777777" w:rsidR="00B9771E" w:rsidRPr="00227732" w:rsidRDefault="008179CC" w:rsidP="003E44B2">
      <w:pPr>
        <w:pStyle w:val="BodyText"/>
        <w:keepNext/>
      </w:pPr>
      <w:r w:rsidRPr="00227732">
        <w:t xml:space="preserve"> </w:t>
      </w:r>
    </w:p>
    <w:p w14:paraId="71D415C7" w14:textId="77777777" w:rsidR="00B9771E" w:rsidRPr="00227732" w:rsidRDefault="00B9771E" w:rsidP="00B93062">
      <w:pPr>
        <w:pStyle w:val="Caption"/>
      </w:pPr>
      <w:bookmarkStart w:id="60" w:name="_Toc509923026"/>
      <w:r w:rsidRPr="00227732">
        <w:t xml:space="preserve">Table </w:t>
      </w:r>
      <w:r w:rsidR="003028C9" w:rsidRPr="00227732">
        <w:fldChar w:fldCharType="begin"/>
      </w:r>
      <w:r w:rsidRPr="00227732">
        <w:instrText xml:space="preserve"> SEQ Table \* ARABIC </w:instrText>
      </w:r>
      <w:r w:rsidR="003028C9" w:rsidRPr="00227732">
        <w:fldChar w:fldCharType="separate"/>
      </w:r>
      <w:r w:rsidR="00AC3261">
        <w:rPr>
          <w:noProof/>
        </w:rPr>
        <w:t>7</w:t>
      </w:r>
      <w:r w:rsidR="003028C9" w:rsidRPr="00227732">
        <w:fldChar w:fldCharType="end"/>
      </w:r>
      <w:r w:rsidRPr="00227732">
        <w:t xml:space="preserve"> – </w:t>
      </w:r>
      <w:r w:rsidR="00552247" w:rsidRPr="00227732">
        <w:t>Authorization</w:t>
      </w:r>
      <w:r w:rsidR="00A36AE5" w:rsidRPr="00227732">
        <w:t xml:space="preserve"> </w:t>
      </w:r>
      <w:r w:rsidRPr="00227732">
        <w:t>Attachment Request Business Process Identifiers</w:t>
      </w:r>
      <w:bookmarkEnd w:id="60"/>
    </w:p>
    <w:tbl>
      <w:tblPr>
        <w:tblW w:w="5000" w:type="pct"/>
        <w:tblBorders>
          <w:top w:val="single" w:sz="12" w:space="0" w:color="auto"/>
          <w:left w:val="single" w:sz="12" w:space="0" w:color="auto"/>
          <w:bottom w:val="single" w:sz="12" w:space="0" w:color="auto"/>
          <w:right w:val="single" w:sz="6" w:space="0" w:color="auto"/>
        </w:tblBorders>
        <w:tblLook w:val="04A0" w:firstRow="1" w:lastRow="0" w:firstColumn="1" w:lastColumn="0" w:noHBand="0" w:noVBand="1"/>
      </w:tblPr>
      <w:tblGrid>
        <w:gridCol w:w="740"/>
        <w:gridCol w:w="3126"/>
        <w:gridCol w:w="1381"/>
        <w:gridCol w:w="1456"/>
        <w:gridCol w:w="2873"/>
      </w:tblGrid>
      <w:tr w:rsidR="00345793" w:rsidRPr="00227732" w14:paraId="71D415CF" w14:textId="77777777" w:rsidTr="00D46C93">
        <w:trPr>
          <w:tblHeader/>
        </w:trPr>
        <w:tc>
          <w:tcPr>
            <w:tcW w:w="386" w:type="pct"/>
            <w:tcBorders>
              <w:top w:val="single" w:sz="12" w:space="0" w:color="auto"/>
              <w:left w:val="single" w:sz="12" w:space="0" w:color="auto"/>
              <w:bottom w:val="single" w:sz="6" w:space="0" w:color="auto"/>
              <w:right w:val="single" w:sz="6" w:space="0" w:color="auto"/>
            </w:tcBorders>
            <w:shd w:val="pct15" w:color="auto" w:fill="auto"/>
          </w:tcPr>
          <w:p w14:paraId="71D415C8" w14:textId="77777777" w:rsidR="00345793" w:rsidRPr="00227732" w:rsidRDefault="00345793" w:rsidP="00A36AE5">
            <w:pPr>
              <w:pStyle w:val="Tabletext0"/>
              <w:keepNext w:val="0"/>
              <w:widowControl w:val="0"/>
              <w:rPr>
                <w:rFonts w:eastAsia="SimSun"/>
                <w:b/>
              </w:rPr>
            </w:pPr>
            <w:r w:rsidRPr="00227732">
              <w:rPr>
                <w:rFonts w:eastAsia="SimSun"/>
                <w:b/>
              </w:rPr>
              <w:t>Step #</w:t>
            </w:r>
          </w:p>
        </w:tc>
        <w:tc>
          <w:tcPr>
            <w:tcW w:w="1632" w:type="pct"/>
            <w:tcBorders>
              <w:top w:val="single" w:sz="12" w:space="0" w:color="auto"/>
              <w:left w:val="single" w:sz="6" w:space="0" w:color="auto"/>
              <w:bottom w:val="single" w:sz="6" w:space="0" w:color="auto"/>
              <w:right w:val="single" w:sz="6" w:space="0" w:color="auto"/>
            </w:tcBorders>
            <w:shd w:val="pct15" w:color="auto" w:fill="auto"/>
          </w:tcPr>
          <w:p w14:paraId="71D415C9" w14:textId="77777777" w:rsidR="00345793" w:rsidRPr="00227732" w:rsidRDefault="00345793" w:rsidP="00A36AE5">
            <w:pPr>
              <w:pStyle w:val="Tabletext0"/>
              <w:keepNext w:val="0"/>
              <w:widowControl w:val="0"/>
              <w:rPr>
                <w:rFonts w:eastAsia="SimSun"/>
                <w:b/>
              </w:rPr>
            </w:pPr>
            <w:r w:rsidRPr="00227732">
              <w:rPr>
                <w:rFonts w:eastAsia="SimSun"/>
                <w:b/>
              </w:rPr>
              <w:t>Process Step</w:t>
            </w:r>
          </w:p>
        </w:tc>
        <w:tc>
          <w:tcPr>
            <w:tcW w:w="721" w:type="pct"/>
            <w:tcBorders>
              <w:top w:val="single" w:sz="12" w:space="0" w:color="auto"/>
              <w:left w:val="single" w:sz="6" w:space="0" w:color="auto"/>
              <w:bottom w:val="single" w:sz="6" w:space="0" w:color="auto"/>
              <w:right w:val="single" w:sz="6" w:space="0" w:color="auto"/>
            </w:tcBorders>
            <w:shd w:val="pct15" w:color="auto" w:fill="auto"/>
          </w:tcPr>
          <w:p w14:paraId="71D415CA" w14:textId="77777777" w:rsidR="00345793" w:rsidRPr="00227732" w:rsidRDefault="00345793" w:rsidP="00A36AE5">
            <w:pPr>
              <w:pStyle w:val="Tabletext0"/>
              <w:keepNext w:val="0"/>
              <w:widowControl w:val="0"/>
              <w:rPr>
                <w:rFonts w:eastAsia="SimSun"/>
                <w:b/>
              </w:rPr>
            </w:pPr>
            <w:r w:rsidRPr="00227732">
              <w:rPr>
                <w:rFonts w:eastAsia="SimSun"/>
                <w:b/>
              </w:rPr>
              <w:t>Automated/</w:t>
            </w:r>
          </w:p>
          <w:p w14:paraId="71D415CB" w14:textId="77777777" w:rsidR="00345793" w:rsidRPr="00227732" w:rsidRDefault="00345793" w:rsidP="00A36AE5">
            <w:pPr>
              <w:pStyle w:val="Tabletext0"/>
              <w:keepNext w:val="0"/>
              <w:widowControl w:val="0"/>
              <w:rPr>
                <w:rFonts w:eastAsia="SimSun"/>
                <w:b/>
              </w:rPr>
            </w:pPr>
            <w:r w:rsidRPr="00227732">
              <w:rPr>
                <w:rFonts w:eastAsia="SimSun"/>
                <w:b/>
              </w:rPr>
              <w:t>Manual</w:t>
            </w:r>
          </w:p>
        </w:tc>
        <w:tc>
          <w:tcPr>
            <w:tcW w:w="760" w:type="pct"/>
            <w:tcBorders>
              <w:top w:val="single" w:sz="12" w:space="0" w:color="auto"/>
              <w:left w:val="single" w:sz="6" w:space="0" w:color="auto"/>
              <w:bottom w:val="single" w:sz="6" w:space="0" w:color="auto"/>
              <w:right w:val="single" w:sz="6" w:space="0" w:color="auto"/>
            </w:tcBorders>
            <w:shd w:val="pct15" w:color="auto" w:fill="auto"/>
          </w:tcPr>
          <w:p w14:paraId="71D415CC" w14:textId="77777777" w:rsidR="00345793" w:rsidRPr="007E7C23" w:rsidRDefault="00345793" w:rsidP="00A36AE5">
            <w:pPr>
              <w:pStyle w:val="Tabletext0"/>
              <w:keepNext w:val="0"/>
              <w:widowControl w:val="0"/>
              <w:rPr>
                <w:rFonts w:eastAsia="SimSun"/>
                <w:b/>
              </w:rPr>
            </w:pPr>
            <w:r w:rsidRPr="007E7C23">
              <w:rPr>
                <w:rFonts w:eastAsia="SimSun"/>
                <w:b/>
              </w:rPr>
              <w:t xml:space="preserve">Current or </w:t>
            </w:r>
          </w:p>
          <w:p w14:paraId="71D415CD" w14:textId="77777777" w:rsidR="00345793" w:rsidRPr="007E7C23" w:rsidRDefault="00345793" w:rsidP="00A36AE5">
            <w:pPr>
              <w:pStyle w:val="Tabletext0"/>
              <w:keepNext w:val="0"/>
              <w:widowControl w:val="0"/>
              <w:rPr>
                <w:rFonts w:eastAsia="SimSun"/>
                <w:b/>
              </w:rPr>
            </w:pPr>
            <w:r w:rsidRPr="007E7C23">
              <w:rPr>
                <w:rFonts w:eastAsia="SimSun"/>
                <w:b/>
              </w:rPr>
              <w:t>Future Process</w:t>
            </w:r>
          </w:p>
        </w:tc>
        <w:tc>
          <w:tcPr>
            <w:tcW w:w="1500" w:type="pct"/>
            <w:tcBorders>
              <w:top w:val="single" w:sz="12" w:space="0" w:color="auto"/>
              <w:left w:val="single" w:sz="6" w:space="0" w:color="auto"/>
              <w:bottom w:val="single" w:sz="6" w:space="0" w:color="auto"/>
              <w:right w:val="single" w:sz="12" w:space="0" w:color="auto"/>
            </w:tcBorders>
            <w:shd w:val="pct15" w:color="auto" w:fill="auto"/>
          </w:tcPr>
          <w:p w14:paraId="71D415CE" w14:textId="77777777" w:rsidR="00345793" w:rsidRPr="007E7C23" w:rsidRDefault="00345793" w:rsidP="00A36AE5">
            <w:pPr>
              <w:pStyle w:val="Tabletext0"/>
              <w:keepNext w:val="0"/>
              <w:widowControl w:val="0"/>
              <w:rPr>
                <w:rFonts w:eastAsia="SimSun"/>
                <w:b/>
              </w:rPr>
            </w:pPr>
            <w:r w:rsidRPr="007E7C23">
              <w:rPr>
                <w:rFonts w:eastAsia="SimSun"/>
                <w:b/>
              </w:rPr>
              <w:t>Owner of Process</w:t>
            </w:r>
          </w:p>
        </w:tc>
      </w:tr>
      <w:tr w:rsidR="00B9771E" w:rsidRPr="00227732" w14:paraId="71D415D5" w14:textId="77777777" w:rsidTr="00B93062">
        <w:tc>
          <w:tcPr>
            <w:tcW w:w="386" w:type="pct"/>
            <w:tcBorders>
              <w:top w:val="single" w:sz="6" w:space="0" w:color="auto"/>
              <w:left w:val="single" w:sz="12" w:space="0" w:color="auto"/>
              <w:bottom w:val="single" w:sz="6" w:space="0" w:color="auto"/>
              <w:right w:val="single" w:sz="6" w:space="0" w:color="auto"/>
            </w:tcBorders>
            <w:hideMark/>
          </w:tcPr>
          <w:p w14:paraId="71D415D0" w14:textId="77777777" w:rsidR="00B9771E" w:rsidRPr="00227732" w:rsidRDefault="00B9771E" w:rsidP="00A36AE5">
            <w:pPr>
              <w:pStyle w:val="Tabletext0"/>
              <w:keepNext w:val="0"/>
              <w:widowControl w:val="0"/>
              <w:rPr>
                <w:rFonts w:eastAsia="SimSun"/>
              </w:rPr>
            </w:pPr>
            <w:r w:rsidRPr="00227732">
              <w:rPr>
                <w:rFonts w:eastAsia="SimSun"/>
              </w:rPr>
              <w:t>1</w:t>
            </w:r>
          </w:p>
        </w:tc>
        <w:tc>
          <w:tcPr>
            <w:tcW w:w="1632" w:type="pct"/>
            <w:tcBorders>
              <w:top w:val="single" w:sz="6" w:space="0" w:color="auto"/>
              <w:left w:val="single" w:sz="6" w:space="0" w:color="auto"/>
              <w:bottom w:val="single" w:sz="6" w:space="0" w:color="auto"/>
              <w:right w:val="single" w:sz="6" w:space="0" w:color="auto"/>
            </w:tcBorders>
            <w:hideMark/>
          </w:tcPr>
          <w:p w14:paraId="71D415D1" w14:textId="77777777" w:rsidR="00B9771E" w:rsidRPr="00227732" w:rsidRDefault="00B9771E" w:rsidP="00A36AE5">
            <w:pPr>
              <w:pStyle w:val="Tabletext0"/>
              <w:keepNext w:val="0"/>
              <w:widowControl w:val="0"/>
              <w:rPr>
                <w:rFonts w:eastAsia="SimSun"/>
              </w:rPr>
            </w:pPr>
            <w:r w:rsidRPr="00227732">
              <w:rPr>
                <w:rFonts w:eastAsia="SimSun"/>
              </w:rPr>
              <w:t>Review Nurse needs to respond to the healthcare service review inquiry requesting additional information to support an authorization for a service.</w:t>
            </w:r>
          </w:p>
        </w:tc>
        <w:tc>
          <w:tcPr>
            <w:tcW w:w="721" w:type="pct"/>
            <w:tcBorders>
              <w:top w:val="single" w:sz="6" w:space="0" w:color="auto"/>
              <w:left w:val="single" w:sz="6" w:space="0" w:color="auto"/>
              <w:bottom w:val="single" w:sz="6" w:space="0" w:color="auto"/>
              <w:right w:val="single" w:sz="6" w:space="0" w:color="auto"/>
            </w:tcBorders>
            <w:hideMark/>
          </w:tcPr>
          <w:p w14:paraId="71D415D2" w14:textId="77777777" w:rsidR="00B9771E" w:rsidRPr="00227732" w:rsidRDefault="00B9771E" w:rsidP="00A36AE5">
            <w:pPr>
              <w:pStyle w:val="Tabletext0"/>
              <w:keepNext w:val="0"/>
              <w:widowControl w:val="0"/>
              <w:rPr>
                <w:rFonts w:eastAsia="SimSun"/>
              </w:rPr>
            </w:pPr>
            <w:r w:rsidRPr="00227732">
              <w:rPr>
                <w:rFonts w:eastAsia="SimSun"/>
              </w:rPr>
              <w:t>Manual</w:t>
            </w:r>
          </w:p>
        </w:tc>
        <w:tc>
          <w:tcPr>
            <w:tcW w:w="760" w:type="pct"/>
            <w:tcBorders>
              <w:top w:val="single" w:sz="6" w:space="0" w:color="auto"/>
              <w:left w:val="single" w:sz="6" w:space="0" w:color="auto"/>
              <w:bottom w:val="single" w:sz="6" w:space="0" w:color="auto"/>
              <w:right w:val="single" w:sz="6" w:space="0" w:color="auto"/>
            </w:tcBorders>
            <w:hideMark/>
          </w:tcPr>
          <w:p w14:paraId="71D415D3" w14:textId="77777777" w:rsidR="00B9771E" w:rsidRPr="007E7C23" w:rsidRDefault="00B9771E" w:rsidP="00A36AE5">
            <w:pPr>
              <w:pStyle w:val="Tabletext0"/>
              <w:keepNext w:val="0"/>
              <w:widowControl w:val="0"/>
              <w:rPr>
                <w:rFonts w:eastAsia="SimSun"/>
              </w:rPr>
            </w:pPr>
            <w:r w:rsidRPr="007E7C23">
              <w:rPr>
                <w:rFonts w:eastAsia="SimSun"/>
              </w:rPr>
              <w:t>Current</w:t>
            </w:r>
          </w:p>
        </w:tc>
        <w:tc>
          <w:tcPr>
            <w:tcW w:w="1500" w:type="pct"/>
            <w:tcBorders>
              <w:top w:val="single" w:sz="6" w:space="0" w:color="auto"/>
              <w:left w:val="single" w:sz="6" w:space="0" w:color="auto"/>
              <w:bottom w:val="single" w:sz="6" w:space="0" w:color="auto"/>
              <w:right w:val="single" w:sz="12" w:space="0" w:color="auto"/>
            </w:tcBorders>
            <w:hideMark/>
          </w:tcPr>
          <w:p w14:paraId="71D415D4" w14:textId="77777777" w:rsidR="00B9771E" w:rsidRPr="007E7C23" w:rsidRDefault="00B9771E" w:rsidP="00A36AE5">
            <w:pPr>
              <w:pStyle w:val="Tabletext0"/>
              <w:keepNext w:val="0"/>
              <w:widowControl w:val="0"/>
              <w:rPr>
                <w:rFonts w:eastAsia="SimSun"/>
              </w:rPr>
            </w:pPr>
            <w:r w:rsidRPr="007E7C23">
              <w:rPr>
                <w:rFonts w:eastAsia="SimSun"/>
              </w:rPr>
              <w:t>Review Nurse</w:t>
            </w:r>
          </w:p>
        </w:tc>
      </w:tr>
      <w:tr w:rsidR="00B9771E" w:rsidRPr="00227732" w14:paraId="71D415DB" w14:textId="77777777" w:rsidTr="00B93062">
        <w:tc>
          <w:tcPr>
            <w:tcW w:w="386" w:type="pct"/>
            <w:tcBorders>
              <w:top w:val="single" w:sz="6" w:space="0" w:color="auto"/>
              <w:left w:val="single" w:sz="12" w:space="0" w:color="auto"/>
              <w:bottom w:val="single" w:sz="6" w:space="0" w:color="auto"/>
              <w:right w:val="single" w:sz="6" w:space="0" w:color="auto"/>
            </w:tcBorders>
            <w:hideMark/>
          </w:tcPr>
          <w:p w14:paraId="71D415D6" w14:textId="77777777" w:rsidR="00B9771E" w:rsidRPr="00227732" w:rsidRDefault="00B9771E" w:rsidP="00A36AE5">
            <w:pPr>
              <w:pStyle w:val="Tabletext0"/>
              <w:keepNext w:val="0"/>
              <w:widowControl w:val="0"/>
              <w:rPr>
                <w:rFonts w:eastAsia="SimSun"/>
              </w:rPr>
            </w:pPr>
            <w:r w:rsidRPr="00227732">
              <w:rPr>
                <w:rFonts w:eastAsia="SimSun"/>
              </w:rPr>
              <w:lastRenderedPageBreak/>
              <w:t>2</w:t>
            </w:r>
          </w:p>
        </w:tc>
        <w:tc>
          <w:tcPr>
            <w:tcW w:w="1632" w:type="pct"/>
            <w:tcBorders>
              <w:top w:val="single" w:sz="6" w:space="0" w:color="auto"/>
              <w:left w:val="single" w:sz="6" w:space="0" w:color="auto"/>
              <w:bottom w:val="single" w:sz="6" w:space="0" w:color="auto"/>
              <w:right w:val="single" w:sz="6" w:space="0" w:color="auto"/>
            </w:tcBorders>
            <w:hideMark/>
          </w:tcPr>
          <w:p w14:paraId="71D415D7" w14:textId="77777777" w:rsidR="00B9771E" w:rsidRPr="00227732" w:rsidRDefault="00B9771E" w:rsidP="00A36AE5">
            <w:pPr>
              <w:pStyle w:val="Tabletext0"/>
              <w:keepNext w:val="0"/>
              <w:widowControl w:val="0"/>
              <w:rPr>
                <w:rFonts w:eastAsia="SimSun"/>
              </w:rPr>
            </w:pPr>
            <w:r w:rsidRPr="00227732">
              <w:rPr>
                <w:rFonts w:eastAsia="SimSun"/>
              </w:rPr>
              <w:t xml:space="preserve">The request will be initiated by a user viewing authorization data in the </w:t>
            </w:r>
            <w:r w:rsidR="00051841" w:rsidRPr="00227732">
              <w:rPr>
                <w:rFonts w:eastAsia="SimSun"/>
              </w:rPr>
              <w:t>AAT</w:t>
            </w:r>
            <w:r w:rsidRPr="00227732">
              <w:rPr>
                <w:rFonts w:eastAsia="SimSun"/>
              </w:rPr>
              <w:t>.</w:t>
            </w:r>
          </w:p>
        </w:tc>
        <w:tc>
          <w:tcPr>
            <w:tcW w:w="721" w:type="pct"/>
            <w:tcBorders>
              <w:top w:val="single" w:sz="6" w:space="0" w:color="auto"/>
              <w:left w:val="single" w:sz="6" w:space="0" w:color="auto"/>
              <w:bottom w:val="single" w:sz="6" w:space="0" w:color="auto"/>
              <w:right w:val="single" w:sz="6" w:space="0" w:color="auto"/>
            </w:tcBorders>
            <w:hideMark/>
          </w:tcPr>
          <w:p w14:paraId="71D415D8" w14:textId="77777777" w:rsidR="00B9771E" w:rsidRPr="00227732" w:rsidRDefault="00B9771E" w:rsidP="00A36AE5">
            <w:pPr>
              <w:pStyle w:val="Tabletext0"/>
              <w:keepNext w:val="0"/>
              <w:widowControl w:val="0"/>
              <w:rPr>
                <w:rFonts w:eastAsia="SimSun"/>
              </w:rPr>
            </w:pPr>
            <w:r w:rsidRPr="00227732">
              <w:rPr>
                <w:rFonts w:eastAsia="SimSun"/>
              </w:rPr>
              <w:t>Automated</w:t>
            </w:r>
          </w:p>
        </w:tc>
        <w:tc>
          <w:tcPr>
            <w:tcW w:w="760" w:type="pct"/>
            <w:tcBorders>
              <w:top w:val="single" w:sz="6" w:space="0" w:color="auto"/>
              <w:left w:val="single" w:sz="6" w:space="0" w:color="auto"/>
              <w:bottom w:val="single" w:sz="6" w:space="0" w:color="auto"/>
              <w:right w:val="single" w:sz="6" w:space="0" w:color="auto"/>
            </w:tcBorders>
            <w:hideMark/>
          </w:tcPr>
          <w:p w14:paraId="71D415D9" w14:textId="77777777" w:rsidR="00B9771E" w:rsidRPr="00227732" w:rsidRDefault="00B9771E" w:rsidP="00A36AE5">
            <w:pPr>
              <w:pStyle w:val="Tabletext0"/>
              <w:keepNext w:val="0"/>
              <w:widowControl w:val="0"/>
              <w:rPr>
                <w:rFonts w:eastAsia="SimSun"/>
              </w:rPr>
            </w:pPr>
            <w:r w:rsidRPr="00227732">
              <w:rPr>
                <w:rFonts w:eastAsia="SimSun"/>
              </w:rPr>
              <w:t>Future</w:t>
            </w:r>
          </w:p>
        </w:tc>
        <w:tc>
          <w:tcPr>
            <w:tcW w:w="1500" w:type="pct"/>
            <w:tcBorders>
              <w:top w:val="single" w:sz="6" w:space="0" w:color="auto"/>
              <w:left w:val="single" w:sz="6" w:space="0" w:color="auto"/>
              <w:bottom w:val="single" w:sz="6" w:space="0" w:color="auto"/>
              <w:right w:val="single" w:sz="12" w:space="0" w:color="auto"/>
            </w:tcBorders>
            <w:hideMark/>
          </w:tcPr>
          <w:p w14:paraId="71D415DA" w14:textId="77777777" w:rsidR="00B9771E" w:rsidRPr="00227732" w:rsidRDefault="00B9771E" w:rsidP="00A36AE5">
            <w:pPr>
              <w:pStyle w:val="Tabletext0"/>
              <w:keepNext w:val="0"/>
              <w:widowControl w:val="0"/>
              <w:rPr>
                <w:rFonts w:eastAsia="SimSun"/>
              </w:rPr>
            </w:pPr>
            <w:r w:rsidRPr="00227732">
              <w:rPr>
                <w:rFonts w:eastAsia="SimSun"/>
              </w:rPr>
              <w:t>AAT</w:t>
            </w:r>
          </w:p>
        </w:tc>
      </w:tr>
      <w:tr w:rsidR="00B9771E" w:rsidRPr="00227732" w14:paraId="71D415E1" w14:textId="77777777" w:rsidTr="00B93062">
        <w:tc>
          <w:tcPr>
            <w:tcW w:w="386" w:type="pct"/>
            <w:tcBorders>
              <w:top w:val="single" w:sz="6" w:space="0" w:color="auto"/>
              <w:left w:val="single" w:sz="12" w:space="0" w:color="auto"/>
              <w:bottom w:val="single" w:sz="6" w:space="0" w:color="auto"/>
              <w:right w:val="single" w:sz="6" w:space="0" w:color="auto"/>
            </w:tcBorders>
            <w:hideMark/>
          </w:tcPr>
          <w:p w14:paraId="71D415DC" w14:textId="77777777" w:rsidR="00B9771E" w:rsidRPr="00227732" w:rsidRDefault="00B9771E" w:rsidP="00A36AE5">
            <w:pPr>
              <w:pStyle w:val="Tabletext0"/>
              <w:keepNext w:val="0"/>
              <w:widowControl w:val="0"/>
              <w:rPr>
                <w:rFonts w:eastAsia="SimSun"/>
              </w:rPr>
            </w:pPr>
            <w:r w:rsidRPr="00227732">
              <w:rPr>
                <w:rFonts w:eastAsia="SimSun"/>
              </w:rPr>
              <w:t>3</w:t>
            </w:r>
          </w:p>
        </w:tc>
        <w:tc>
          <w:tcPr>
            <w:tcW w:w="1632" w:type="pct"/>
            <w:tcBorders>
              <w:top w:val="single" w:sz="6" w:space="0" w:color="auto"/>
              <w:left w:val="single" w:sz="6" w:space="0" w:color="auto"/>
              <w:bottom w:val="single" w:sz="6" w:space="0" w:color="auto"/>
              <w:right w:val="single" w:sz="6" w:space="0" w:color="auto"/>
            </w:tcBorders>
            <w:hideMark/>
          </w:tcPr>
          <w:p w14:paraId="71D415DD" w14:textId="77777777" w:rsidR="00B9771E" w:rsidRPr="00227732" w:rsidRDefault="00B9771E" w:rsidP="0093217B">
            <w:pPr>
              <w:pStyle w:val="Tabletext0"/>
              <w:keepNext w:val="0"/>
              <w:widowControl w:val="0"/>
              <w:rPr>
                <w:rFonts w:eastAsia="SimSun"/>
              </w:rPr>
            </w:pPr>
            <w:r w:rsidRPr="00227732">
              <w:rPr>
                <w:rFonts w:eastAsia="SimSun"/>
              </w:rPr>
              <w:t xml:space="preserve">The </w:t>
            </w:r>
            <w:r w:rsidR="00051841" w:rsidRPr="00227732">
              <w:rPr>
                <w:rFonts w:eastAsia="SimSun"/>
              </w:rPr>
              <w:t>A</w:t>
            </w:r>
            <w:r w:rsidR="0093217B" w:rsidRPr="00227732">
              <w:rPr>
                <w:rFonts w:eastAsia="SimSun"/>
              </w:rPr>
              <w:t>AT</w:t>
            </w:r>
            <w:r w:rsidRPr="00227732">
              <w:rPr>
                <w:rFonts w:eastAsia="SimSun"/>
              </w:rPr>
              <w:t xml:space="preserve"> GUI will pull in authorization </w:t>
            </w:r>
            <w:r w:rsidR="0093217B" w:rsidRPr="00227732">
              <w:rPr>
                <w:rFonts w:eastAsia="SimSun"/>
              </w:rPr>
              <w:t xml:space="preserve">request </w:t>
            </w:r>
            <w:r w:rsidRPr="00227732">
              <w:rPr>
                <w:rFonts w:eastAsia="SimSun"/>
              </w:rPr>
              <w:t>data to create the transaction.</w:t>
            </w:r>
          </w:p>
        </w:tc>
        <w:tc>
          <w:tcPr>
            <w:tcW w:w="721" w:type="pct"/>
            <w:tcBorders>
              <w:top w:val="single" w:sz="6" w:space="0" w:color="auto"/>
              <w:left w:val="single" w:sz="6" w:space="0" w:color="auto"/>
              <w:bottom w:val="single" w:sz="6" w:space="0" w:color="auto"/>
              <w:right w:val="single" w:sz="6" w:space="0" w:color="auto"/>
            </w:tcBorders>
            <w:hideMark/>
          </w:tcPr>
          <w:p w14:paraId="71D415DE" w14:textId="77777777" w:rsidR="00B9771E" w:rsidRPr="00227732" w:rsidRDefault="00B9771E" w:rsidP="00A36AE5">
            <w:pPr>
              <w:pStyle w:val="Tabletext0"/>
              <w:keepNext w:val="0"/>
              <w:widowControl w:val="0"/>
              <w:rPr>
                <w:rFonts w:eastAsia="SimSun"/>
              </w:rPr>
            </w:pPr>
            <w:r w:rsidRPr="00227732">
              <w:rPr>
                <w:rFonts w:eastAsia="SimSun"/>
              </w:rPr>
              <w:t>Automated</w:t>
            </w:r>
          </w:p>
        </w:tc>
        <w:tc>
          <w:tcPr>
            <w:tcW w:w="760" w:type="pct"/>
            <w:tcBorders>
              <w:top w:val="single" w:sz="6" w:space="0" w:color="auto"/>
              <w:left w:val="single" w:sz="6" w:space="0" w:color="auto"/>
              <w:bottom w:val="single" w:sz="6" w:space="0" w:color="auto"/>
              <w:right w:val="single" w:sz="6" w:space="0" w:color="auto"/>
            </w:tcBorders>
            <w:hideMark/>
          </w:tcPr>
          <w:p w14:paraId="71D415DF" w14:textId="77777777" w:rsidR="00B9771E" w:rsidRPr="00227732" w:rsidRDefault="00B9771E" w:rsidP="00A36AE5">
            <w:pPr>
              <w:pStyle w:val="Tabletext0"/>
              <w:keepNext w:val="0"/>
              <w:widowControl w:val="0"/>
              <w:rPr>
                <w:rFonts w:eastAsia="SimSun"/>
              </w:rPr>
            </w:pPr>
            <w:r w:rsidRPr="00227732">
              <w:rPr>
                <w:rFonts w:eastAsia="SimSun"/>
              </w:rPr>
              <w:t>Future</w:t>
            </w:r>
          </w:p>
        </w:tc>
        <w:tc>
          <w:tcPr>
            <w:tcW w:w="1500" w:type="pct"/>
            <w:tcBorders>
              <w:top w:val="single" w:sz="6" w:space="0" w:color="auto"/>
              <w:left w:val="single" w:sz="6" w:space="0" w:color="auto"/>
              <w:bottom w:val="single" w:sz="6" w:space="0" w:color="auto"/>
              <w:right w:val="single" w:sz="12" w:space="0" w:color="auto"/>
            </w:tcBorders>
            <w:hideMark/>
          </w:tcPr>
          <w:p w14:paraId="71D415E0" w14:textId="77777777" w:rsidR="00B9771E" w:rsidRPr="00227732" w:rsidRDefault="00B9771E" w:rsidP="0093217B">
            <w:pPr>
              <w:pStyle w:val="Tabletext0"/>
              <w:keepNext w:val="0"/>
              <w:widowControl w:val="0"/>
              <w:rPr>
                <w:rFonts w:eastAsia="SimSun"/>
              </w:rPr>
            </w:pPr>
            <w:r w:rsidRPr="00227732">
              <w:rPr>
                <w:rFonts w:eastAsia="SimSun"/>
              </w:rPr>
              <w:t>A</w:t>
            </w:r>
            <w:r w:rsidR="0093217B" w:rsidRPr="00227732">
              <w:rPr>
                <w:rFonts w:eastAsia="SimSun"/>
              </w:rPr>
              <w:t>AT</w:t>
            </w:r>
          </w:p>
        </w:tc>
      </w:tr>
      <w:tr w:rsidR="00B9771E" w:rsidRPr="00227732" w14:paraId="71D415E7" w14:textId="77777777" w:rsidTr="00B93062">
        <w:tc>
          <w:tcPr>
            <w:tcW w:w="386" w:type="pct"/>
            <w:tcBorders>
              <w:top w:val="single" w:sz="6" w:space="0" w:color="auto"/>
              <w:left w:val="single" w:sz="12" w:space="0" w:color="auto"/>
              <w:bottom w:val="single" w:sz="6" w:space="0" w:color="auto"/>
              <w:right w:val="single" w:sz="6" w:space="0" w:color="auto"/>
            </w:tcBorders>
            <w:hideMark/>
          </w:tcPr>
          <w:p w14:paraId="71D415E2" w14:textId="77777777" w:rsidR="00B9771E" w:rsidRPr="00227732" w:rsidRDefault="00B9771E" w:rsidP="00A36AE5">
            <w:pPr>
              <w:pStyle w:val="Tabletext0"/>
              <w:keepNext w:val="0"/>
              <w:widowControl w:val="0"/>
              <w:rPr>
                <w:rFonts w:eastAsia="SimSun"/>
              </w:rPr>
            </w:pPr>
            <w:r w:rsidRPr="00227732">
              <w:rPr>
                <w:rFonts w:eastAsia="SimSun"/>
              </w:rPr>
              <w:t>4</w:t>
            </w:r>
          </w:p>
        </w:tc>
        <w:tc>
          <w:tcPr>
            <w:tcW w:w="1632" w:type="pct"/>
            <w:tcBorders>
              <w:top w:val="single" w:sz="6" w:space="0" w:color="auto"/>
              <w:left w:val="single" w:sz="6" w:space="0" w:color="auto"/>
              <w:bottom w:val="single" w:sz="6" w:space="0" w:color="auto"/>
              <w:right w:val="single" w:sz="6" w:space="0" w:color="auto"/>
            </w:tcBorders>
            <w:hideMark/>
          </w:tcPr>
          <w:p w14:paraId="71D415E3" w14:textId="77777777" w:rsidR="00B9771E" w:rsidRPr="00227732" w:rsidRDefault="00B9771E" w:rsidP="0093217B">
            <w:pPr>
              <w:pStyle w:val="Tabletext0"/>
              <w:keepNext w:val="0"/>
              <w:widowControl w:val="0"/>
              <w:rPr>
                <w:rFonts w:eastAsia="SimSun"/>
              </w:rPr>
            </w:pPr>
            <w:r w:rsidRPr="00227732">
              <w:rPr>
                <w:rFonts w:eastAsia="SimSun"/>
              </w:rPr>
              <w:t>Upon submission, the A</w:t>
            </w:r>
            <w:r w:rsidR="0093217B" w:rsidRPr="00227732">
              <w:rPr>
                <w:rFonts w:eastAsia="SimSun"/>
              </w:rPr>
              <w:t>AT</w:t>
            </w:r>
            <w:r w:rsidRPr="00227732">
              <w:rPr>
                <w:rFonts w:eastAsia="SimSun"/>
              </w:rPr>
              <w:t xml:space="preserve"> will generate the 278 RFAI EDI transaction.</w:t>
            </w:r>
          </w:p>
        </w:tc>
        <w:tc>
          <w:tcPr>
            <w:tcW w:w="721" w:type="pct"/>
            <w:tcBorders>
              <w:top w:val="single" w:sz="6" w:space="0" w:color="auto"/>
              <w:left w:val="single" w:sz="6" w:space="0" w:color="auto"/>
              <w:bottom w:val="single" w:sz="6" w:space="0" w:color="auto"/>
              <w:right w:val="single" w:sz="6" w:space="0" w:color="auto"/>
            </w:tcBorders>
            <w:hideMark/>
          </w:tcPr>
          <w:p w14:paraId="71D415E4" w14:textId="77777777" w:rsidR="00B9771E" w:rsidRPr="00227732" w:rsidRDefault="00B9771E" w:rsidP="00A36AE5">
            <w:pPr>
              <w:pStyle w:val="Tabletext0"/>
              <w:keepNext w:val="0"/>
              <w:widowControl w:val="0"/>
              <w:rPr>
                <w:rFonts w:eastAsia="SimSun"/>
              </w:rPr>
            </w:pPr>
            <w:r w:rsidRPr="00227732">
              <w:rPr>
                <w:rFonts w:eastAsia="SimSun"/>
              </w:rPr>
              <w:t>Automated</w:t>
            </w:r>
          </w:p>
        </w:tc>
        <w:tc>
          <w:tcPr>
            <w:tcW w:w="760" w:type="pct"/>
            <w:tcBorders>
              <w:top w:val="single" w:sz="6" w:space="0" w:color="auto"/>
              <w:left w:val="single" w:sz="6" w:space="0" w:color="auto"/>
              <w:bottom w:val="single" w:sz="6" w:space="0" w:color="auto"/>
              <w:right w:val="single" w:sz="6" w:space="0" w:color="auto"/>
            </w:tcBorders>
            <w:hideMark/>
          </w:tcPr>
          <w:p w14:paraId="71D415E5" w14:textId="77777777" w:rsidR="00B9771E" w:rsidRPr="00227732" w:rsidRDefault="00B9771E" w:rsidP="00A36AE5">
            <w:pPr>
              <w:pStyle w:val="Tabletext0"/>
              <w:keepNext w:val="0"/>
              <w:widowControl w:val="0"/>
              <w:rPr>
                <w:rFonts w:eastAsia="SimSun"/>
              </w:rPr>
            </w:pPr>
            <w:r w:rsidRPr="00227732">
              <w:rPr>
                <w:rFonts w:eastAsia="SimSun"/>
              </w:rPr>
              <w:t>Future</w:t>
            </w:r>
          </w:p>
        </w:tc>
        <w:tc>
          <w:tcPr>
            <w:tcW w:w="1500" w:type="pct"/>
            <w:tcBorders>
              <w:top w:val="single" w:sz="6" w:space="0" w:color="auto"/>
              <w:left w:val="single" w:sz="6" w:space="0" w:color="auto"/>
              <w:bottom w:val="single" w:sz="6" w:space="0" w:color="auto"/>
              <w:right w:val="single" w:sz="12" w:space="0" w:color="auto"/>
            </w:tcBorders>
            <w:hideMark/>
          </w:tcPr>
          <w:p w14:paraId="71D415E6" w14:textId="77777777" w:rsidR="00B9771E" w:rsidRPr="00227732" w:rsidRDefault="00B9771E" w:rsidP="0093217B">
            <w:pPr>
              <w:pStyle w:val="Tabletext0"/>
              <w:keepNext w:val="0"/>
              <w:widowControl w:val="0"/>
              <w:rPr>
                <w:rFonts w:eastAsia="SimSun"/>
              </w:rPr>
            </w:pPr>
            <w:r w:rsidRPr="00227732">
              <w:rPr>
                <w:rFonts w:eastAsia="SimSun"/>
              </w:rPr>
              <w:t>A</w:t>
            </w:r>
            <w:r w:rsidR="0093217B" w:rsidRPr="00227732">
              <w:rPr>
                <w:rFonts w:eastAsia="SimSun"/>
              </w:rPr>
              <w:t>AT</w:t>
            </w:r>
          </w:p>
        </w:tc>
      </w:tr>
      <w:tr w:rsidR="00E17796" w:rsidRPr="00227732" w14:paraId="71D415ED" w14:textId="77777777" w:rsidTr="00B93062">
        <w:tc>
          <w:tcPr>
            <w:tcW w:w="386" w:type="pct"/>
            <w:tcBorders>
              <w:top w:val="single" w:sz="6" w:space="0" w:color="auto"/>
              <w:left w:val="single" w:sz="12" w:space="0" w:color="auto"/>
              <w:bottom w:val="single" w:sz="6" w:space="0" w:color="auto"/>
              <w:right w:val="single" w:sz="6" w:space="0" w:color="auto"/>
            </w:tcBorders>
          </w:tcPr>
          <w:p w14:paraId="71D415E8" w14:textId="77777777" w:rsidR="00E17796" w:rsidRPr="00227732" w:rsidRDefault="00E17796" w:rsidP="00A36AE5">
            <w:pPr>
              <w:pStyle w:val="Tabletext0"/>
              <w:keepNext w:val="0"/>
              <w:widowControl w:val="0"/>
              <w:rPr>
                <w:rFonts w:eastAsia="SimSun"/>
              </w:rPr>
            </w:pPr>
            <w:r w:rsidRPr="00227732">
              <w:rPr>
                <w:rFonts w:eastAsia="SimSun"/>
              </w:rPr>
              <w:t>5</w:t>
            </w:r>
          </w:p>
        </w:tc>
        <w:tc>
          <w:tcPr>
            <w:tcW w:w="1632" w:type="pct"/>
            <w:tcBorders>
              <w:top w:val="single" w:sz="6" w:space="0" w:color="auto"/>
              <w:left w:val="single" w:sz="6" w:space="0" w:color="auto"/>
              <w:bottom w:val="single" w:sz="6" w:space="0" w:color="auto"/>
              <w:right w:val="single" w:sz="6" w:space="0" w:color="auto"/>
            </w:tcBorders>
          </w:tcPr>
          <w:p w14:paraId="71D415E9" w14:textId="77777777" w:rsidR="00E17796" w:rsidRPr="00227732" w:rsidRDefault="00E17796" w:rsidP="0093217B">
            <w:pPr>
              <w:pStyle w:val="Tabletext0"/>
              <w:keepNext w:val="0"/>
              <w:widowControl w:val="0"/>
              <w:rPr>
                <w:rFonts w:eastAsia="SimSun"/>
              </w:rPr>
            </w:pPr>
            <w:r w:rsidRPr="00227732">
              <w:rPr>
                <w:rFonts w:eastAsia="SimSun"/>
              </w:rPr>
              <w:t>A copy of the 278 RFAI will be saved in the 278 Repository</w:t>
            </w:r>
          </w:p>
        </w:tc>
        <w:tc>
          <w:tcPr>
            <w:tcW w:w="721" w:type="pct"/>
            <w:tcBorders>
              <w:top w:val="single" w:sz="6" w:space="0" w:color="auto"/>
              <w:left w:val="single" w:sz="6" w:space="0" w:color="auto"/>
              <w:bottom w:val="single" w:sz="6" w:space="0" w:color="auto"/>
              <w:right w:val="single" w:sz="6" w:space="0" w:color="auto"/>
            </w:tcBorders>
          </w:tcPr>
          <w:p w14:paraId="71D415EA" w14:textId="77777777" w:rsidR="00E17796" w:rsidRPr="00227732" w:rsidRDefault="00E17796" w:rsidP="00A36AE5">
            <w:pPr>
              <w:pStyle w:val="Tabletext0"/>
              <w:keepNext w:val="0"/>
              <w:widowControl w:val="0"/>
              <w:rPr>
                <w:rFonts w:eastAsia="SimSun"/>
              </w:rPr>
            </w:pPr>
            <w:r w:rsidRPr="00227732">
              <w:rPr>
                <w:rFonts w:eastAsia="SimSun"/>
              </w:rPr>
              <w:t>Automated</w:t>
            </w:r>
          </w:p>
        </w:tc>
        <w:tc>
          <w:tcPr>
            <w:tcW w:w="760" w:type="pct"/>
            <w:tcBorders>
              <w:top w:val="single" w:sz="6" w:space="0" w:color="auto"/>
              <w:left w:val="single" w:sz="6" w:space="0" w:color="auto"/>
              <w:bottom w:val="single" w:sz="6" w:space="0" w:color="auto"/>
              <w:right w:val="single" w:sz="6" w:space="0" w:color="auto"/>
            </w:tcBorders>
          </w:tcPr>
          <w:p w14:paraId="71D415EB" w14:textId="77777777" w:rsidR="00E17796" w:rsidRPr="00227732" w:rsidRDefault="00E17796" w:rsidP="00A36AE5">
            <w:pPr>
              <w:pStyle w:val="Tabletext0"/>
              <w:keepNext w:val="0"/>
              <w:widowControl w:val="0"/>
              <w:rPr>
                <w:rFonts w:eastAsia="SimSun"/>
              </w:rPr>
            </w:pPr>
            <w:r w:rsidRPr="00227732">
              <w:rPr>
                <w:rFonts w:eastAsia="SimSun"/>
              </w:rPr>
              <w:t>Future</w:t>
            </w:r>
          </w:p>
        </w:tc>
        <w:tc>
          <w:tcPr>
            <w:tcW w:w="1500" w:type="pct"/>
            <w:tcBorders>
              <w:top w:val="single" w:sz="6" w:space="0" w:color="auto"/>
              <w:left w:val="single" w:sz="6" w:space="0" w:color="auto"/>
              <w:bottom w:val="single" w:sz="6" w:space="0" w:color="auto"/>
              <w:right w:val="single" w:sz="12" w:space="0" w:color="auto"/>
            </w:tcBorders>
          </w:tcPr>
          <w:p w14:paraId="71D415EC" w14:textId="77777777" w:rsidR="00E17796" w:rsidRPr="00227732" w:rsidRDefault="00E17796" w:rsidP="0093217B">
            <w:pPr>
              <w:pStyle w:val="Tabletext0"/>
              <w:keepNext w:val="0"/>
              <w:widowControl w:val="0"/>
              <w:rPr>
                <w:rFonts w:eastAsia="SimSun"/>
              </w:rPr>
            </w:pPr>
            <w:r w:rsidRPr="00227732">
              <w:rPr>
                <w:rFonts w:eastAsia="SimSun"/>
              </w:rPr>
              <w:t>AAT</w:t>
            </w:r>
          </w:p>
        </w:tc>
      </w:tr>
      <w:tr w:rsidR="00B9771E" w:rsidRPr="00227732" w14:paraId="71D415F3" w14:textId="77777777" w:rsidTr="00B93062">
        <w:tc>
          <w:tcPr>
            <w:tcW w:w="386" w:type="pct"/>
            <w:tcBorders>
              <w:top w:val="single" w:sz="6" w:space="0" w:color="auto"/>
              <w:left w:val="single" w:sz="12" w:space="0" w:color="auto"/>
              <w:bottom w:val="single" w:sz="6" w:space="0" w:color="auto"/>
              <w:right w:val="single" w:sz="6" w:space="0" w:color="auto"/>
            </w:tcBorders>
            <w:hideMark/>
          </w:tcPr>
          <w:p w14:paraId="71D415EE" w14:textId="77777777" w:rsidR="00B9771E" w:rsidRPr="00227732" w:rsidRDefault="00E17796" w:rsidP="00A36AE5">
            <w:pPr>
              <w:pStyle w:val="Tabletext0"/>
              <w:keepNext w:val="0"/>
              <w:widowControl w:val="0"/>
              <w:rPr>
                <w:rFonts w:eastAsia="SimSun"/>
              </w:rPr>
            </w:pPr>
            <w:r w:rsidRPr="00227732">
              <w:rPr>
                <w:rFonts w:eastAsia="SimSun"/>
              </w:rPr>
              <w:t>6</w:t>
            </w:r>
          </w:p>
        </w:tc>
        <w:tc>
          <w:tcPr>
            <w:tcW w:w="1632" w:type="pct"/>
            <w:tcBorders>
              <w:top w:val="single" w:sz="6" w:space="0" w:color="auto"/>
              <w:left w:val="single" w:sz="6" w:space="0" w:color="auto"/>
              <w:bottom w:val="single" w:sz="6" w:space="0" w:color="auto"/>
              <w:right w:val="single" w:sz="6" w:space="0" w:color="auto"/>
            </w:tcBorders>
            <w:hideMark/>
          </w:tcPr>
          <w:p w14:paraId="71D415EF" w14:textId="77777777" w:rsidR="00B9771E" w:rsidRPr="00227732" w:rsidRDefault="00B9771E" w:rsidP="0093217B">
            <w:pPr>
              <w:pStyle w:val="Tabletext0"/>
              <w:keepNext w:val="0"/>
              <w:widowControl w:val="0"/>
              <w:rPr>
                <w:rFonts w:eastAsia="SimSun"/>
              </w:rPr>
            </w:pPr>
            <w:r w:rsidRPr="00227732">
              <w:rPr>
                <w:rFonts w:eastAsia="SimSun"/>
              </w:rPr>
              <w:t>The 278 RFAI data will be sent to the A</w:t>
            </w:r>
            <w:r w:rsidR="0093217B" w:rsidRPr="00227732">
              <w:rPr>
                <w:rFonts w:eastAsia="SimSun"/>
              </w:rPr>
              <w:t>RS</w:t>
            </w:r>
            <w:r w:rsidRPr="00227732">
              <w:rPr>
                <w:rFonts w:eastAsia="SimSun"/>
              </w:rPr>
              <w:t xml:space="preserve"> to allow </w:t>
            </w:r>
            <w:r w:rsidR="0093217B" w:rsidRPr="00227732">
              <w:rPr>
                <w:rFonts w:eastAsia="SimSun"/>
              </w:rPr>
              <w:t>cross-referencing any 275 responses.</w:t>
            </w:r>
          </w:p>
        </w:tc>
        <w:tc>
          <w:tcPr>
            <w:tcW w:w="721" w:type="pct"/>
            <w:tcBorders>
              <w:top w:val="single" w:sz="6" w:space="0" w:color="auto"/>
              <w:left w:val="single" w:sz="6" w:space="0" w:color="auto"/>
              <w:bottom w:val="single" w:sz="6" w:space="0" w:color="auto"/>
              <w:right w:val="single" w:sz="6" w:space="0" w:color="auto"/>
            </w:tcBorders>
            <w:hideMark/>
          </w:tcPr>
          <w:p w14:paraId="71D415F0" w14:textId="77777777" w:rsidR="00B9771E" w:rsidRPr="00227732" w:rsidRDefault="00B9771E" w:rsidP="00A36AE5">
            <w:pPr>
              <w:pStyle w:val="Tabletext0"/>
              <w:keepNext w:val="0"/>
              <w:widowControl w:val="0"/>
              <w:rPr>
                <w:rFonts w:eastAsia="SimSun"/>
              </w:rPr>
            </w:pPr>
            <w:r w:rsidRPr="00227732">
              <w:rPr>
                <w:rFonts w:eastAsia="SimSun"/>
              </w:rPr>
              <w:t>Automated</w:t>
            </w:r>
          </w:p>
        </w:tc>
        <w:tc>
          <w:tcPr>
            <w:tcW w:w="760" w:type="pct"/>
            <w:tcBorders>
              <w:top w:val="single" w:sz="6" w:space="0" w:color="auto"/>
              <w:left w:val="single" w:sz="6" w:space="0" w:color="auto"/>
              <w:bottom w:val="single" w:sz="6" w:space="0" w:color="auto"/>
              <w:right w:val="single" w:sz="6" w:space="0" w:color="auto"/>
            </w:tcBorders>
            <w:hideMark/>
          </w:tcPr>
          <w:p w14:paraId="71D415F1" w14:textId="77777777" w:rsidR="00B9771E" w:rsidRPr="00227732" w:rsidRDefault="00B9771E" w:rsidP="00A36AE5">
            <w:pPr>
              <w:pStyle w:val="Tabletext0"/>
              <w:keepNext w:val="0"/>
              <w:widowControl w:val="0"/>
              <w:rPr>
                <w:rFonts w:eastAsia="SimSun"/>
              </w:rPr>
            </w:pPr>
            <w:r w:rsidRPr="00227732">
              <w:rPr>
                <w:rFonts w:eastAsia="SimSun"/>
              </w:rPr>
              <w:t>Future</w:t>
            </w:r>
          </w:p>
        </w:tc>
        <w:tc>
          <w:tcPr>
            <w:tcW w:w="1500" w:type="pct"/>
            <w:tcBorders>
              <w:top w:val="single" w:sz="6" w:space="0" w:color="auto"/>
              <w:left w:val="single" w:sz="6" w:space="0" w:color="auto"/>
              <w:bottom w:val="single" w:sz="6" w:space="0" w:color="auto"/>
              <w:right w:val="single" w:sz="12" w:space="0" w:color="auto"/>
            </w:tcBorders>
            <w:hideMark/>
          </w:tcPr>
          <w:p w14:paraId="71D415F2" w14:textId="77777777" w:rsidR="00B9771E" w:rsidRPr="00227732" w:rsidRDefault="00B9771E" w:rsidP="00A36AE5">
            <w:pPr>
              <w:pStyle w:val="Tabletext0"/>
              <w:keepNext w:val="0"/>
              <w:widowControl w:val="0"/>
              <w:rPr>
                <w:rFonts w:eastAsia="SimSun"/>
              </w:rPr>
            </w:pPr>
            <w:r w:rsidRPr="00227732">
              <w:rPr>
                <w:rFonts w:eastAsia="SimSun"/>
              </w:rPr>
              <w:t>AAT</w:t>
            </w:r>
          </w:p>
        </w:tc>
      </w:tr>
      <w:tr w:rsidR="00B9771E" w:rsidRPr="00227732" w14:paraId="71D415F9" w14:textId="77777777" w:rsidTr="00B93062">
        <w:tc>
          <w:tcPr>
            <w:tcW w:w="386" w:type="pct"/>
            <w:tcBorders>
              <w:top w:val="single" w:sz="6" w:space="0" w:color="auto"/>
              <w:left w:val="single" w:sz="12" w:space="0" w:color="auto"/>
              <w:bottom w:val="single" w:sz="6" w:space="0" w:color="auto"/>
              <w:right w:val="single" w:sz="6" w:space="0" w:color="auto"/>
            </w:tcBorders>
            <w:hideMark/>
          </w:tcPr>
          <w:p w14:paraId="71D415F4" w14:textId="77777777" w:rsidR="00B9771E" w:rsidRPr="00227732" w:rsidRDefault="00E17796" w:rsidP="00A36AE5">
            <w:pPr>
              <w:pStyle w:val="Tabletext0"/>
              <w:keepNext w:val="0"/>
              <w:widowControl w:val="0"/>
              <w:rPr>
                <w:rFonts w:eastAsia="SimSun"/>
              </w:rPr>
            </w:pPr>
            <w:r w:rsidRPr="00227732">
              <w:rPr>
                <w:rFonts w:eastAsia="SimSun"/>
              </w:rPr>
              <w:t>7</w:t>
            </w:r>
          </w:p>
        </w:tc>
        <w:tc>
          <w:tcPr>
            <w:tcW w:w="1632" w:type="pct"/>
            <w:tcBorders>
              <w:top w:val="single" w:sz="6" w:space="0" w:color="auto"/>
              <w:left w:val="single" w:sz="6" w:space="0" w:color="auto"/>
              <w:bottom w:val="single" w:sz="6" w:space="0" w:color="auto"/>
              <w:right w:val="single" w:sz="6" w:space="0" w:color="auto"/>
            </w:tcBorders>
            <w:hideMark/>
          </w:tcPr>
          <w:p w14:paraId="71D415F5" w14:textId="77777777" w:rsidR="00B9771E" w:rsidRPr="00227732" w:rsidRDefault="0093217B" w:rsidP="00A36AE5">
            <w:pPr>
              <w:pStyle w:val="Tabletext0"/>
              <w:keepNext w:val="0"/>
              <w:widowControl w:val="0"/>
              <w:rPr>
                <w:rFonts w:eastAsia="SimSun"/>
              </w:rPr>
            </w:pPr>
            <w:r w:rsidRPr="00227732">
              <w:rPr>
                <w:rFonts w:eastAsia="SimSun"/>
              </w:rPr>
              <w:t>T</w:t>
            </w:r>
            <w:r w:rsidR="00B9771E" w:rsidRPr="00227732">
              <w:rPr>
                <w:rFonts w:eastAsia="SimSun"/>
              </w:rPr>
              <w:t>he 278 RFAI will be transmitted to the HCCH</w:t>
            </w:r>
            <w:r w:rsidRPr="00227732">
              <w:rPr>
                <w:rFonts w:eastAsia="SimSun"/>
              </w:rPr>
              <w:t xml:space="preserve"> in real time</w:t>
            </w:r>
            <w:r w:rsidR="00B9771E" w:rsidRPr="00227732">
              <w:rPr>
                <w:rFonts w:eastAsia="SimSun"/>
              </w:rPr>
              <w:t>.</w:t>
            </w:r>
          </w:p>
        </w:tc>
        <w:tc>
          <w:tcPr>
            <w:tcW w:w="721" w:type="pct"/>
            <w:tcBorders>
              <w:top w:val="single" w:sz="6" w:space="0" w:color="auto"/>
              <w:left w:val="single" w:sz="6" w:space="0" w:color="auto"/>
              <w:bottom w:val="single" w:sz="6" w:space="0" w:color="auto"/>
              <w:right w:val="single" w:sz="6" w:space="0" w:color="auto"/>
            </w:tcBorders>
            <w:hideMark/>
          </w:tcPr>
          <w:p w14:paraId="71D415F6" w14:textId="77777777" w:rsidR="00B9771E" w:rsidRPr="00227732" w:rsidRDefault="00B9771E" w:rsidP="00A36AE5">
            <w:pPr>
              <w:pStyle w:val="Tabletext0"/>
              <w:keepNext w:val="0"/>
              <w:widowControl w:val="0"/>
              <w:rPr>
                <w:rFonts w:eastAsia="SimSun"/>
              </w:rPr>
            </w:pPr>
            <w:r w:rsidRPr="00227732">
              <w:rPr>
                <w:rFonts w:eastAsia="SimSun"/>
              </w:rPr>
              <w:t>Automated</w:t>
            </w:r>
          </w:p>
        </w:tc>
        <w:tc>
          <w:tcPr>
            <w:tcW w:w="760" w:type="pct"/>
            <w:tcBorders>
              <w:top w:val="single" w:sz="6" w:space="0" w:color="auto"/>
              <w:left w:val="single" w:sz="6" w:space="0" w:color="auto"/>
              <w:bottom w:val="single" w:sz="6" w:space="0" w:color="auto"/>
              <w:right w:val="single" w:sz="6" w:space="0" w:color="auto"/>
            </w:tcBorders>
            <w:hideMark/>
          </w:tcPr>
          <w:p w14:paraId="71D415F7" w14:textId="77777777" w:rsidR="00B9771E" w:rsidRPr="00227732" w:rsidRDefault="00B9771E" w:rsidP="00A36AE5">
            <w:pPr>
              <w:pStyle w:val="Tabletext0"/>
              <w:keepNext w:val="0"/>
              <w:widowControl w:val="0"/>
              <w:rPr>
                <w:rFonts w:eastAsia="SimSun"/>
              </w:rPr>
            </w:pPr>
            <w:r w:rsidRPr="00227732">
              <w:rPr>
                <w:rFonts w:eastAsia="SimSun"/>
              </w:rPr>
              <w:t>Future</w:t>
            </w:r>
          </w:p>
        </w:tc>
        <w:tc>
          <w:tcPr>
            <w:tcW w:w="1500" w:type="pct"/>
            <w:tcBorders>
              <w:top w:val="single" w:sz="6" w:space="0" w:color="auto"/>
              <w:left w:val="single" w:sz="6" w:space="0" w:color="auto"/>
              <w:bottom w:val="single" w:sz="6" w:space="0" w:color="auto"/>
              <w:right w:val="single" w:sz="12" w:space="0" w:color="auto"/>
            </w:tcBorders>
            <w:hideMark/>
          </w:tcPr>
          <w:p w14:paraId="71D415F8" w14:textId="77777777" w:rsidR="00B9771E" w:rsidRPr="00227732" w:rsidRDefault="0093217B" w:rsidP="00A36AE5">
            <w:pPr>
              <w:pStyle w:val="Tabletext0"/>
              <w:keepNext w:val="0"/>
              <w:widowControl w:val="0"/>
              <w:rPr>
                <w:rFonts w:eastAsia="SimSun"/>
              </w:rPr>
            </w:pPr>
            <w:r w:rsidRPr="00227732">
              <w:rPr>
                <w:rFonts w:eastAsia="SimSun"/>
              </w:rPr>
              <w:t>AAT</w:t>
            </w:r>
          </w:p>
        </w:tc>
      </w:tr>
      <w:tr w:rsidR="00B9771E" w:rsidRPr="00227732" w14:paraId="71D415FF" w14:textId="77777777" w:rsidTr="00B93062">
        <w:tc>
          <w:tcPr>
            <w:tcW w:w="386" w:type="pct"/>
            <w:tcBorders>
              <w:top w:val="single" w:sz="6" w:space="0" w:color="auto"/>
              <w:left w:val="single" w:sz="12" w:space="0" w:color="auto"/>
              <w:bottom w:val="single" w:sz="12" w:space="0" w:color="auto"/>
              <w:right w:val="single" w:sz="6" w:space="0" w:color="auto"/>
            </w:tcBorders>
            <w:hideMark/>
          </w:tcPr>
          <w:p w14:paraId="71D415FA" w14:textId="77777777" w:rsidR="00B9771E" w:rsidRPr="00227732" w:rsidRDefault="00E17796" w:rsidP="00A36AE5">
            <w:pPr>
              <w:pStyle w:val="Tabletext0"/>
              <w:keepNext w:val="0"/>
              <w:widowControl w:val="0"/>
              <w:rPr>
                <w:rFonts w:eastAsia="SimSun"/>
              </w:rPr>
            </w:pPr>
            <w:r w:rsidRPr="00227732">
              <w:rPr>
                <w:rFonts w:eastAsia="SimSun"/>
              </w:rPr>
              <w:t>8</w:t>
            </w:r>
          </w:p>
        </w:tc>
        <w:tc>
          <w:tcPr>
            <w:tcW w:w="1632" w:type="pct"/>
            <w:tcBorders>
              <w:top w:val="single" w:sz="6" w:space="0" w:color="auto"/>
              <w:left w:val="single" w:sz="6" w:space="0" w:color="auto"/>
              <w:bottom w:val="single" w:sz="12" w:space="0" w:color="auto"/>
              <w:right w:val="single" w:sz="6" w:space="0" w:color="auto"/>
            </w:tcBorders>
            <w:hideMark/>
          </w:tcPr>
          <w:p w14:paraId="71D415FB" w14:textId="77777777" w:rsidR="00B9771E" w:rsidRPr="00227732" w:rsidRDefault="00B9771E" w:rsidP="00A36AE5">
            <w:pPr>
              <w:pStyle w:val="Tabletext0"/>
              <w:keepNext w:val="0"/>
              <w:widowControl w:val="0"/>
              <w:rPr>
                <w:rFonts w:eastAsia="SimSun"/>
              </w:rPr>
            </w:pPr>
            <w:r w:rsidRPr="00227732">
              <w:rPr>
                <w:rFonts w:eastAsia="SimSun"/>
              </w:rPr>
              <w:t>The 278 RFAI will be sent electronically to the provider.</w:t>
            </w:r>
          </w:p>
        </w:tc>
        <w:tc>
          <w:tcPr>
            <w:tcW w:w="721" w:type="pct"/>
            <w:tcBorders>
              <w:top w:val="single" w:sz="6" w:space="0" w:color="auto"/>
              <w:left w:val="single" w:sz="6" w:space="0" w:color="auto"/>
              <w:bottom w:val="single" w:sz="12" w:space="0" w:color="auto"/>
              <w:right w:val="single" w:sz="6" w:space="0" w:color="auto"/>
            </w:tcBorders>
            <w:hideMark/>
          </w:tcPr>
          <w:p w14:paraId="71D415FC" w14:textId="77777777" w:rsidR="00B9771E" w:rsidRPr="00227732" w:rsidRDefault="00B9771E" w:rsidP="00A36AE5">
            <w:pPr>
              <w:pStyle w:val="Tabletext0"/>
              <w:keepNext w:val="0"/>
              <w:widowControl w:val="0"/>
              <w:rPr>
                <w:rFonts w:eastAsia="SimSun"/>
              </w:rPr>
            </w:pPr>
            <w:r w:rsidRPr="00227732">
              <w:rPr>
                <w:rFonts w:eastAsia="SimSun"/>
              </w:rPr>
              <w:t>Automated</w:t>
            </w:r>
          </w:p>
        </w:tc>
        <w:tc>
          <w:tcPr>
            <w:tcW w:w="760" w:type="pct"/>
            <w:tcBorders>
              <w:top w:val="single" w:sz="6" w:space="0" w:color="auto"/>
              <w:left w:val="single" w:sz="6" w:space="0" w:color="auto"/>
              <w:bottom w:val="single" w:sz="12" w:space="0" w:color="auto"/>
              <w:right w:val="single" w:sz="6" w:space="0" w:color="auto"/>
            </w:tcBorders>
            <w:hideMark/>
          </w:tcPr>
          <w:p w14:paraId="71D415FD" w14:textId="77777777" w:rsidR="00B9771E" w:rsidRPr="00227732" w:rsidRDefault="00B9771E" w:rsidP="00A36AE5">
            <w:pPr>
              <w:pStyle w:val="Tabletext0"/>
              <w:keepNext w:val="0"/>
              <w:widowControl w:val="0"/>
              <w:rPr>
                <w:rFonts w:eastAsia="SimSun"/>
              </w:rPr>
            </w:pPr>
            <w:r w:rsidRPr="00227732">
              <w:rPr>
                <w:rFonts w:eastAsia="SimSun"/>
              </w:rPr>
              <w:t>Future</w:t>
            </w:r>
          </w:p>
        </w:tc>
        <w:tc>
          <w:tcPr>
            <w:tcW w:w="1500" w:type="pct"/>
            <w:tcBorders>
              <w:top w:val="single" w:sz="6" w:space="0" w:color="auto"/>
              <w:left w:val="single" w:sz="6" w:space="0" w:color="auto"/>
              <w:bottom w:val="single" w:sz="12" w:space="0" w:color="auto"/>
              <w:right w:val="single" w:sz="12" w:space="0" w:color="auto"/>
            </w:tcBorders>
            <w:hideMark/>
          </w:tcPr>
          <w:p w14:paraId="71D415FE" w14:textId="77777777" w:rsidR="00B9771E" w:rsidRPr="00227732" w:rsidRDefault="00B9771E" w:rsidP="00A36AE5">
            <w:pPr>
              <w:pStyle w:val="Tabletext0"/>
              <w:keepNext w:val="0"/>
              <w:widowControl w:val="0"/>
              <w:rPr>
                <w:rFonts w:eastAsia="SimSun"/>
              </w:rPr>
            </w:pPr>
            <w:r w:rsidRPr="00227732">
              <w:rPr>
                <w:rFonts w:eastAsia="SimSun"/>
              </w:rPr>
              <w:t>HCCH</w:t>
            </w:r>
          </w:p>
        </w:tc>
      </w:tr>
    </w:tbl>
    <w:p w14:paraId="71D41600" w14:textId="77777777" w:rsidR="003D7478" w:rsidRPr="00227732" w:rsidRDefault="003D7478" w:rsidP="00B93062">
      <w:pPr>
        <w:pStyle w:val="Heading2"/>
      </w:pPr>
      <w:bookmarkStart w:id="61" w:name="_Toc509936906"/>
      <w:r w:rsidRPr="00227732">
        <w:t>Business Benefits</w:t>
      </w:r>
      <w:bookmarkEnd w:id="61"/>
    </w:p>
    <w:p w14:paraId="71D41601" w14:textId="77777777" w:rsidR="003324A5" w:rsidRPr="00227732" w:rsidRDefault="003324A5" w:rsidP="00A36AE5">
      <w:pPr>
        <w:pStyle w:val="BodyText"/>
        <w:widowControl w:val="0"/>
      </w:pPr>
      <w:r w:rsidRPr="00227732">
        <w:t>This development is necessary to avoid the potential for substantial penalties and fees assessed for non-compliance with EDI requirements set forth in PPACA. Non-compliance with the regulatory timeline will result in the inability for VHA to exchange data with providers according to the standards for data exchange, thereby r</w:t>
      </w:r>
      <w:r w:rsidR="00AA6B86" w:rsidRPr="00227732">
        <w:t xml:space="preserve">esulting in a loss of revenue. </w:t>
      </w:r>
      <w:r w:rsidRPr="00227732">
        <w:t>Furthermore, the inability to exchange data according to the standards will result in a loss of business efficiency and ultimately a considerable failure to serve the Veteran population.</w:t>
      </w:r>
    </w:p>
    <w:p w14:paraId="71D41602" w14:textId="77777777" w:rsidR="003D7478" w:rsidRPr="00227732" w:rsidRDefault="003D7478" w:rsidP="00B93062">
      <w:pPr>
        <w:pStyle w:val="Heading2"/>
      </w:pPr>
      <w:r w:rsidRPr="00227732">
        <w:tab/>
      </w:r>
      <w:bookmarkStart w:id="62" w:name="_Toc509936907"/>
      <w:r w:rsidRPr="00227732">
        <w:t>Assumptions and Constraints</w:t>
      </w:r>
      <w:bookmarkEnd w:id="62"/>
    </w:p>
    <w:p w14:paraId="71D41603" w14:textId="77777777" w:rsidR="003D7478" w:rsidRPr="00227732" w:rsidRDefault="003D7478" w:rsidP="00B93062">
      <w:pPr>
        <w:pStyle w:val="Heading3"/>
      </w:pPr>
      <w:bookmarkStart w:id="63" w:name="_Toc509936908"/>
      <w:r w:rsidRPr="00227732">
        <w:t>Design Assumptions</w:t>
      </w:r>
      <w:bookmarkEnd w:id="63"/>
    </w:p>
    <w:p w14:paraId="71D41604" w14:textId="77777777" w:rsidR="00290CE5" w:rsidRPr="00227732" w:rsidRDefault="00290CE5" w:rsidP="00A36AE5">
      <w:pPr>
        <w:pStyle w:val="BodyText"/>
        <w:widowControl w:val="0"/>
      </w:pPr>
      <w:r w:rsidRPr="007E7C23">
        <w:t xml:space="preserve">This design assumes that the currently contracted HCCH will support both the 277 </w:t>
      </w:r>
      <w:r w:rsidR="004B502E" w:rsidRPr="007E7C23">
        <w:t xml:space="preserve">RFAI </w:t>
      </w:r>
      <w:r w:rsidRPr="007E7C23">
        <w:t xml:space="preserve">and 278 transactions and that they will be handled as batches </w:t>
      </w:r>
      <w:r w:rsidR="00345793" w:rsidRPr="007E7C23">
        <w:t xml:space="preserve">similar to </w:t>
      </w:r>
      <w:r w:rsidRPr="007E7C23">
        <w:t>the 277 transactions currently used for claim status.</w:t>
      </w:r>
    </w:p>
    <w:p w14:paraId="71D41605" w14:textId="77777777" w:rsidR="003D7478" w:rsidRPr="00227732" w:rsidRDefault="003D7478" w:rsidP="00B93062">
      <w:pPr>
        <w:pStyle w:val="Heading3"/>
      </w:pPr>
      <w:bookmarkStart w:id="64" w:name="_Toc509936909"/>
      <w:r w:rsidRPr="00227732">
        <w:t>Design Constraints</w:t>
      </w:r>
      <w:bookmarkEnd w:id="64"/>
    </w:p>
    <w:p w14:paraId="71D41606" w14:textId="5ECC10A7" w:rsidR="00A83A13" w:rsidRPr="00227732" w:rsidRDefault="00D65512" w:rsidP="00A36AE5">
      <w:pPr>
        <w:pStyle w:val="BodyText"/>
        <w:widowControl w:val="0"/>
      </w:pPr>
      <w:r>
        <w:t>ARS</w:t>
      </w:r>
      <w:r w:rsidR="00A83A13" w:rsidRPr="00227732">
        <w:t xml:space="preserve"> has the following constraints:</w:t>
      </w:r>
    </w:p>
    <w:p w14:paraId="71D41607" w14:textId="77777777" w:rsidR="00A83A13" w:rsidRPr="00227732" w:rsidRDefault="00A83A13" w:rsidP="00B93062">
      <w:pPr>
        <w:pStyle w:val="BodyTextBullet1"/>
      </w:pPr>
      <w:r w:rsidRPr="00227732">
        <w:t>The solution will need to meet VA Enterprise Standards for development language, security, 508 compliance, web framework, application framework, and integration with other VA systems.</w:t>
      </w:r>
    </w:p>
    <w:p w14:paraId="71D41608" w14:textId="77777777" w:rsidR="00A83A13" w:rsidRPr="00227732" w:rsidRDefault="00A83A13" w:rsidP="00B93062">
      <w:pPr>
        <w:pStyle w:val="BodyTextBullet1"/>
      </w:pPr>
      <w:r w:rsidRPr="00227732">
        <w:t xml:space="preserve">Development of the applications are constrained by the availability of programming resources and VHA resources for advice and testing. </w:t>
      </w:r>
    </w:p>
    <w:p w14:paraId="71D41609" w14:textId="77777777" w:rsidR="00A83A13" w:rsidRPr="00227732" w:rsidRDefault="00A83A13" w:rsidP="00B93062">
      <w:pPr>
        <w:pStyle w:val="BodyTextBullet1"/>
      </w:pPr>
      <w:r w:rsidRPr="00227732">
        <w:t>Timely acquisition of all new or allocated hardware resources approved by the Government for project development.</w:t>
      </w:r>
    </w:p>
    <w:p w14:paraId="71D4160A" w14:textId="77777777" w:rsidR="003D7478" w:rsidRPr="00227732" w:rsidRDefault="003D7478" w:rsidP="00B93062">
      <w:pPr>
        <w:pStyle w:val="Heading3"/>
      </w:pPr>
      <w:bookmarkStart w:id="65" w:name="_Toc509936910"/>
      <w:r w:rsidRPr="00227732">
        <w:lastRenderedPageBreak/>
        <w:t>Design Trade-offs</w:t>
      </w:r>
      <w:bookmarkEnd w:id="65"/>
    </w:p>
    <w:p w14:paraId="5A11EEBA" w14:textId="4249503C" w:rsidR="007E7C23" w:rsidRDefault="007E7C23" w:rsidP="007E7C23">
      <w:r>
        <w:t xml:space="preserve">ARS database tables will be </w:t>
      </w:r>
      <w:r w:rsidR="00D65512">
        <w:t>created in</w:t>
      </w:r>
      <w:r>
        <w:t xml:space="preserve"> the FPPS_OWNER database within an existing instance of Oracle </w:t>
      </w:r>
      <w:r w:rsidR="00D65512">
        <w:t>instead of SQL Server. This</w:t>
      </w:r>
      <w:r>
        <w:t xml:space="preserve"> will reduce the SQL Server database license count and remove the need to use Talend, an extract, transform and load (ETL) utility to move </w:t>
      </w:r>
      <w:r w:rsidR="00D65512">
        <w:t xml:space="preserve">ARS </w:t>
      </w:r>
      <w:r>
        <w:t>data from SQL Server to Oracle. Modifications to existing PL/SQL will move data from ARS tables to PROGRAM TRACKING tables in Oracle, improving overall performance.</w:t>
      </w:r>
    </w:p>
    <w:p w14:paraId="71D4160C" w14:textId="41CC6A2C" w:rsidR="003D7478" w:rsidRPr="007E7C23" w:rsidRDefault="003D7478" w:rsidP="00B93062">
      <w:pPr>
        <w:pStyle w:val="Heading2"/>
      </w:pPr>
      <w:bookmarkStart w:id="66" w:name="_Toc509936911"/>
      <w:r w:rsidRPr="007E7C23">
        <w:t>Overview of the Significant Requirements</w:t>
      </w:r>
      <w:bookmarkEnd w:id="66"/>
    </w:p>
    <w:p w14:paraId="71D4160D" w14:textId="77777777" w:rsidR="003D7478" w:rsidRPr="007E7C23" w:rsidRDefault="003D7478" w:rsidP="00B93062">
      <w:pPr>
        <w:pStyle w:val="Heading3"/>
      </w:pPr>
      <w:bookmarkStart w:id="67" w:name="_Toc509936912"/>
      <w:r w:rsidRPr="007E7C23">
        <w:t>Overview of Significant Functional Requirements</w:t>
      </w:r>
      <w:bookmarkEnd w:id="67"/>
    </w:p>
    <w:p w14:paraId="71D4160E" w14:textId="0B9C6CE3" w:rsidR="00C745CF" w:rsidRPr="007E7C23" w:rsidRDefault="007E7C23" w:rsidP="00B93062">
      <w:pPr>
        <w:pStyle w:val="BodyTextBullet1"/>
      </w:pPr>
      <w:r w:rsidRPr="00ED3665">
        <w:t>The ARS will accept, store, process, and allow viewing and downloading of solicited and unsolicited attachments for</w:t>
      </w:r>
      <w:r>
        <w:t xml:space="preserve"> authorization requests.</w:t>
      </w:r>
    </w:p>
    <w:p w14:paraId="71D4160F" w14:textId="77777777" w:rsidR="00C745CF" w:rsidRPr="007E7C23" w:rsidRDefault="00C745CF" w:rsidP="00B93062">
      <w:pPr>
        <w:pStyle w:val="BodyTextBullet1"/>
      </w:pPr>
      <w:r w:rsidRPr="007E7C23">
        <w:t>The ARS will accept, store, process, and allow viewing and downloading of solicited and unsolicited attachments for authorization</w:t>
      </w:r>
      <w:r w:rsidR="00704E4D" w:rsidRPr="007E7C23">
        <w:t xml:space="preserve"> request</w:t>
      </w:r>
      <w:r w:rsidRPr="007E7C23">
        <w:t>s in the same way it currently does for claim attachments.</w:t>
      </w:r>
    </w:p>
    <w:p w14:paraId="71D41610" w14:textId="77777777" w:rsidR="00C745CF" w:rsidRPr="007E7C23" w:rsidRDefault="00C745CF" w:rsidP="00B93062">
      <w:pPr>
        <w:pStyle w:val="BodyTextBullet1"/>
      </w:pPr>
      <w:r w:rsidRPr="007E7C23">
        <w:t xml:space="preserve">The </w:t>
      </w:r>
      <w:r w:rsidR="00DC5CCD" w:rsidRPr="007E7C23">
        <w:t xml:space="preserve">ARS </w:t>
      </w:r>
      <w:r w:rsidRPr="007E7C23">
        <w:t>will allow the solicitation of attachments for claims</w:t>
      </w:r>
      <w:r w:rsidR="00E17796" w:rsidRPr="007E7C23">
        <w:t>.</w:t>
      </w:r>
    </w:p>
    <w:p w14:paraId="71D41611" w14:textId="42BFF09E" w:rsidR="00E17796" w:rsidRPr="007E7C23" w:rsidRDefault="00E17796" w:rsidP="00B93062">
      <w:pPr>
        <w:pStyle w:val="BodyTextBullet1"/>
      </w:pPr>
      <w:r w:rsidRPr="007E7C23">
        <w:t xml:space="preserve">The </w:t>
      </w:r>
      <w:r w:rsidR="007E7C23">
        <w:t>ARS</w:t>
      </w:r>
      <w:r w:rsidRPr="007E7C23">
        <w:t xml:space="preserve"> will allow the solicitation of attachments for authorization requests.</w:t>
      </w:r>
    </w:p>
    <w:p w14:paraId="71D41612" w14:textId="77777777" w:rsidR="00C745CF" w:rsidRPr="007E7C23" w:rsidRDefault="00C745CF" w:rsidP="00B93062">
      <w:pPr>
        <w:pStyle w:val="BodyTextBullet1"/>
      </w:pPr>
      <w:r w:rsidRPr="007E7C23">
        <w:t xml:space="preserve">The </w:t>
      </w:r>
      <w:r w:rsidR="00DC5CCD" w:rsidRPr="007E7C23">
        <w:t xml:space="preserve">ARS </w:t>
      </w:r>
      <w:r w:rsidRPr="007E7C23">
        <w:t>will allow a physical letter to be printed that can be sent to request the same information as the attachment request.</w:t>
      </w:r>
    </w:p>
    <w:p w14:paraId="71D41613" w14:textId="77777777" w:rsidR="0058766C" w:rsidRPr="007E7C23" w:rsidRDefault="0058766C" w:rsidP="00B93062">
      <w:pPr>
        <w:pStyle w:val="Heading3"/>
      </w:pPr>
      <w:bookmarkStart w:id="68" w:name="_Toc509936913"/>
      <w:r w:rsidRPr="007E7C23">
        <w:t>Overview of Functional Workload / Performance Requirements</w:t>
      </w:r>
      <w:bookmarkEnd w:id="68"/>
    </w:p>
    <w:p w14:paraId="71D41614" w14:textId="77777777" w:rsidR="00C745CF" w:rsidRPr="007E7C23" w:rsidRDefault="00AF7611" w:rsidP="00A36AE5">
      <w:pPr>
        <w:pStyle w:val="BodyText"/>
        <w:widowControl w:val="0"/>
      </w:pPr>
      <w:r w:rsidRPr="007E7C23">
        <w:t>All a</w:t>
      </w:r>
      <w:r w:rsidR="00C745CF" w:rsidRPr="007E7C23">
        <w:t>ttachments</w:t>
      </w:r>
      <w:r w:rsidR="00704E4D" w:rsidRPr="007E7C23">
        <w:t>,</w:t>
      </w:r>
      <w:r w:rsidR="00C745CF" w:rsidRPr="007E7C23">
        <w:t xml:space="preserve"> </w:t>
      </w:r>
      <w:r w:rsidR="00704E4D" w:rsidRPr="007E7C23">
        <w:t xml:space="preserve">as well as </w:t>
      </w:r>
      <w:r w:rsidR="00C745CF" w:rsidRPr="007E7C23">
        <w:t xml:space="preserve">attachment requests </w:t>
      </w:r>
      <w:r w:rsidRPr="007E7C23">
        <w:t xml:space="preserve">for claims </w:t>
      </w:r>
      <w:r w:rsidR="00C745CF" w:rsidRPr="007E7C23">
        <w:t>will be sent, received, and transferred between systems in batch mode with no stringent requirements in regards to response time.</w:t>
      </w:r>
      <w:r w:rsidRPr="007E7C23">
        <w:t xml:space="preserve"> Attachment requests for authorizations will be sent in real-time, and a confirmation from the HCCH is expected within 20 seconds.</w:t>
      </w:r>
      <w:r w:rsidR="00704E4D" w:rsidRPr="007E7C23">
        <w:t xml:space="preserve"> The requested attachment will later be returned via batch.</w:t>
      </w:r>
      <w:r w:rsidR="006637E4" w:rsidRPr="007E7C23">
        <w:t xml:space="preserve"> It is estimated that there will be approximately 5,000 attachments received per day once providers have transitioned from the paper process the new EDI process.</w:t>
      </w:r>
    </w:p>
    <w:p w14:paraId="71D41615" w14:textId="77777777" w:rsidR="00BF50C5" w:rsidRPr="007E7C23" w:rsidRDefault="00BF50C5" w:rsidP="00B93062">
      <w:pPr>
        <w:pStyle w:val="Heading3"/>
      </w:pPr>
      <w:bookmarkStart w:id="69" w:name="_Toc509936914"/>
      <w:r w:rsidRPr="007E7C23">
        <w:t>Overview of Operational Requirements</w:t>
      </w:r>
      <w:bookmarkEnd w:id="69"/>
    </w:p>
    <w:p w14:paraId="388344B7" w14:textId="7BD9E391" w:rsidR="007E7C23" w:rsidRDefault="007E7C23" w:rsidP="007E7C23">
      <w:pPr>
        <w:pStyle w:val="BodyText"/>
        <w:widowControl w:val="0"/>
      </w:pPr>
      <w:bookmarkStart w:id="70" w:name="ColumnTitle_08"/>
      <w:bookmarkEnd w:id="70"/>
      <w:r>
        <w:t xml:space="preserve">ARS </w:t>
      </w:r>
      <w:r w:rsidR="00D65512">
        <w:t xml:space="preserve">S/W </w:t>
      </w:r>
      <w:r>
        <w:t xml:space="preserve">will </w:t>
      </w:r>
      <w:r w:rsidR="00D65512">
        <w:t xml:space="preserve">be </w:t>
      </w:r>
      <w:r>
        <w:t>deploy</w:t>
      </w:r>
      <w:r w:rsidR="00D65512">
        <w:t>ed</w:t>
      </w:r>
      <w:r>
        <w:t xml:space="preserve"> </w:t>
      </w:r>
      <w:r w:rsidR="00D65512">
        <w:t>in</w:t>
      </w:r>
      <w:r>
        <w:t xml:space="preserve"> the </w:t>
      </w:r>
      <w:r w:rsidR="00D65512">
        <w:t>HAC</w:t>
      </w:r>
      <w:r>
        <w:t xml:space="preserve">. ARS metadata and attachments will remain in the HAC. </w:t>
      </w:r>
    </w:p>
    <w:p w14:paraId="1EEFE7AA" w14:textId="77777777" w:rsidR="007E7C23" w:rsidRPr="00CD00F0" w:rsidRDefault="007E7C23" w:rsidP="007E7C23">
      <w:pPr>
        <w:pStyle w:val="BodyText"/>
        <w:widowControl w:val="0"/>
      </w:pPr>
      <w:r>
        <w:t>The nature and size and retention period of (1) attachment metadata stored in Oracle, (2) attachement images and (3) retention of original X12 275 documents require development of one or more administrative dashboards for capacity status and planning.</w:t>
      </w:r>
    </w:p>
    <w:p w14:paraId="71D41617" w14:textId="77777777" w:rsidR="003C71D0" w:rsidRPr="00227732" w:rsidRDefault="003C71D0" w:rsidP="00B93062">
      <w:pPr>
        <w:pStyle w:val="Heading3"/>
      </w:pPr>
      <w:bookmarkStart w:id="71" w:name="_Toc509936915"/>
      <w:r w:rsidRPr="00227732">
        <w:t>Overview of the Technical Requirements</w:t>
      </w:r>
      <w:bookmarkEnd w:id="71"/>
    </w:p>
    <w:p w14:paraId="66BFA27B" w14:textId="77777777" w:rsidR="007E7C23" w:rsidRPr="00CD00F0" w:rsidRDefault="007E7C23" w:rsidP="007E7C23">
      <w:pPr>
        <w:pStyle w:val="BodyText"/>
        <w:widowControl w:val="0"/>
      </w:pPr>
      <w:bookmarkStart w:id="72" w:name="ColumnTitle_09"/>
      <w:bookmarkEnd w:id="72"/>
      <w:r>
        <w:t xml:space="preserve">ARS will use the infrastructure and graphical user interface (GUI) technologies developed for FPPS 2.0. The infrastructure uses REST-based service oriented architecture. Business logic and data access will be encapsulated as services and deployed to WebLogic. The GUI will adhere to a Single-Page Application (SPA) architecture whereby a single HTML page will be loaded into the browser and client-side Javascript will be used to render changes to the display,  alleviating the need to load multiple static pages or dynamically creating pages in the back-end (WebLogic). </w:t>
      </w:r>
    </w:p>
    <w:p w14:paraId="71D41619" w14:textId="7E53FA54" w:rsidR="003B1B98" w:rsidRDefault="003B1B98" w:rsidP="00B93062">
      <w:pPr>
        <w:pStyle w:val="Heading3"/>
      </w:pPr>
      <w:bookmarkStart w:id="73" w:name="_Toc509936916"/>
      <w:r w:rsidRPr="00227732">
        <w:lastRenderedPageBreak/>
        <w:t>Overview of the Security or Privacy Requirements</w:t>
      </w:r>
      <w:bookmarkEnd w:id="73"/>
    </w:p>
    <w:p w14:paraId="76B760ED" w14:textId="7B05BEE1" w:rsidR="007E7C23" w:rsidRPr="007E7C23" w:rsidRDefault="007E7C23" w:rsidP="007E7C23">
      <w:pPr>
        <w:pStyle w:val="Heading4"/>
      </w:pPr>
      <w:bookmarkStart w:id="74" w:name="_Toc509936917"/>
      <w:r>
        <w:t>Auditing</w:t>
      </w:r>
      <w:bookmarkEnd w:id="74"/>
    </w:p>
    <w:p w14:paraId="32B84FCE" w14:textId="77777777" w:rsidR="007E7C23" w:rsidRDefault="007E7C23" w:rsidP="007E7C23">
      <w:pPr>
        <w:pStyle w:val="BodyText"/>
        <w:widowControl w:val="0"/>
      </w:pPr>
      <w:r>
        <w:t>Audit trails</w:t>
      </w:r>
      <w:r w:rsidRPr="007C3396">
        <w:t>will be kept for viewing and downloading attachments. In addition, an audit trail will be kept when users generate RFAI letters for claims, authorizations, and authorization requests. Finally, only users with appropriate security keys will be able to edit the list of Logical Observation Identifiers Names and Codes (LOINC) codes used when requesting attachments.</w:t>
      </w:r>
    </w:p>
    <w:p w14:paraId="65B0A017" w14:textId="77777777" w:rsidR="007E7C23" w:rsidRPr="008C3FC2" w:rsidRDefault="007E7C23" w:rsidP="007E7C23">
      <w:pPr>
        <w:pStyle w:val="Heading4"/>
      </w:pPr>
      <w:bookmarkStart w:id="75" w:name="_Toc509936918"/>
      <w:bookmarkStart w:id="76" w:name="_Hlk509825278"/>
      <w:r>
        <w:t>Identity Access Management (IAM)</w:t>
      </w:r>
      <w:bookmarkEnd w:id="75"/>
    </w:p>
    <w:p w14:paraId="43FA8DFD" w14:textId="77777777" w:rsidR="007E7C23" w:rsidRDefault="007E7C23" w:rsidP="007E7C23">
      <w:pPr>
        <w:widowControl w:val="0"/>
      </w:pPr>
      <w:r>
        <w:t xml:space="preserve">Before a user can access ARS they must be authenticated as being a known user. Phase 1 delivery of ARS will use existing HAC mechanisms to authenticate. In phase 2 ARS will integrate with IAM SSOi for user authentication. </w:t>
      </w:r>
      <w:bookmarkEnd w:id="76"/>
    </w:p>
    <w:p w14:paraId="7E25F182" w14:textId="77777777" w:rsidR="007E7C23" w:rsidRPr="008C3FC2" w:rsidRDefault="007E7C23" w:rsidP="007E7C23">
      <w:pPr>
        <w:pStyle w:val="Heading4"/>
      </w:pPr>
      <w:bookmarkStart w:id="77" w:name="_Toc509936919"/>
      <w:r>
        <w:t>Single Sign On (SSO)</w:t>
      </w:r>
      <w:bookmarkEnd w:id="77"/>
    </w:p>
    <w:p w14:paraId="66FACF90" w14:textId="033B057A" w:rsidR="007E7C23" w:rsidRDefault="007E7C23" w:rsidP="007E7C23">
      <w:pPr>
        <w:widowControl w:val="0"/>
      </w:pPr>
      <w:r>
        <w:t>SSO allows a user to logon once and access applications without going thru the log on process again. The user’s permissions, derived from their user roles, will determine which applications are allowed. Phase 1 will use existing HAC SSO. Phase 2 will use SSO provided by IAM SSOi.</w:t>
      </w:r>
      <w:r w:rsidRPr="00227732">
        <w:t xml:space="preserve"> </w:t>
      </w:r>
    </w:p>
    <w:p w14:paraId="4947871E" w14:textId="77777777" w:rsidR="007E7C23" w:rsidRPr="008C3FC2" w:rsidRDefault="007E7C23" w:rsidP="007E7C23">
      <w:pPr>
        <w:pStyle w:val="Heading4"/>
      </w:pPr>
      <w:bookmarkStart w:id="78" w:name="_Toc509936920"/>
      <w:r>
        <w:t>User Roles and Permissions</w:t>
      </w:r>
      <w:bookmarkEnd w:id="78"/>
    </w:p>
    <w:p w14:paraId="0BF532DD" w14:textId="406E6E29" w:rsidR="007E7C23" w:rsidRPr="007E7C23" w:rsidRDefault="00D65512" w:rsidP="007E7C23">
      <w:pPr>
        <w:pStyle w:val="Caption"/>
        <w:jc w:val="left"/>
        <w:rPr>
          <w:i w:val="0"/>
        </w:rPr>
      </w:pPr>
      <w:r>
        <w:rPr>
          <w:i w:val="0"/>
        </w:rPr>
        <w:t>ARS</w:t>
      </w:r>
      <w:r w:rsidR="007E7C23" w:rsidRPr="00683132">
        <w:rPr>
          <w:i w:val="0"/>
        </w:rPr>
        <w:t xml:space="preserve"> will use </w:t>
      </w:r>
      <w:r w:rsidR="007E7C23">
        <w:rPr>
          <w:i w:val="0"/>
        </w:rPr>
        <w:t>Attri</w:t>
      </w:r>
      <w:r>
        <w:rPr>
          <w:i w:val="0"/>
        </w:rPr>
        <w:t>bute Based Access Control (ABAC</w:t>
      </w:r>
      <w:r w:rsidR="007E7C23">
        <w:rPr>
          <w:i w:val="0"/>
        </w:rPr>
        <w:t>)</w:t>
      </w:r>
      <w:r w:rsidR="007E7C23" w:rsidRPr="00683132">
        <w:rPr>
          <w:i w:val="0"/>
        </w:rPr>
        <w:t xml:space="preserve">, a form of Role Based Access Control (RBAC), to limit  access to screens and information displayed. The benefit of ABAC over RBAC is the reduction of the prolifteration of roles </w:t>
      </w:r>
      <w:r w:rsidR="007E7C23">
        <w:rPr>
          <w:i w:val="0"/>
        </w:rPr>
        <w:t xml:space="preserve">for </w:t>
      </w:r>
      <w:r w:rsidR="007E7C23" w:rsidRPr="00683132">
        <w:rPr>
          <w:i w:val="0"/>
        </w:rPr>
        <w:t xml:space="preserve">cases where a user needs </w:t>
      </w:r>
      <w:r w:rsidR="007E7C23">
        <w:rPr>
          <w:i w:val="0"/>
        </w:rPr>
        <w:t xml:space="preserve">one or more </w:t>
      </w:r>
      <w:r w:rsidR="007E7C23" w:rsidRPr="00683132">
        <w:rPr>
          <w:i w:val="0"/>
        </w:rPr>
        <w:t xml:space="preserve"> permission</w:t>
      </w:r>
      <w:r w:rsidR="007E7C23">
        <w:rPr>
          <w:i w:val="0"/>
        </w:rPr>
        <w:t>s</w:t>
      </w:r>
      <w:r w:rsidR="007E7C23" w:rsidRPr="00683132">
        <w:rPr>
          <w:i w:val="0"/>
        </w:rPr>
        <w:t xml:space="preserve"> outside of </w:t>
      </w:r>
      <w:r w:rsidR="007E7C23">
        <w:rPr>
          <w:i w:val="0"/>
        </w:rPr>
        <w:t>their current role(s)</w:t>
      </w:r>
      <w:r w:rsidR="007E7C23" w:rsidRPr="00683132">
        <w:rPr>
          <w:i w:val="0"/>
        </w:rPr>
        <w:t xml:space="preserve">. </w:t>
      </w:r>
    </w:p>
    <w:p w14:paraId="71D4161C" w14:textId="264D9B44" w:rsidR="00AB31E1" w:rsidRDefault="00AB31E1" w:rsidP="007E7C23">
      <w:pPr>
        <w:widowControl w:val="0"/>
        <w:jc w:val="center"/>
        <w:rPr>
          <w:i/>
        </w:rPr>
      </w:pPr>
      <w:bookmarkStart w:id="79" w:name="_Toc509923027"/>
      <w:r w:rsidRPr="007E7C23">
        <w:rPr>
          <w:i/>
        </w:rPr>
        <w:t xml:space="preserve">Table </w:t>
      </w:r>
      <w:r w:rsidR="003028C9" w:rsidRPr="007E7C23">
        <w:rPr>
          <w:i/>
        </w:rPr>
        <w:fldChar w:fldCharType="begin"/>
      </w:r>
      <w:r w:rsidRPr="007E7C23">
        <w:rPr>
          <w:i/>
        </w:rPr>
        <w:instrText xml:space="preserve"> SEQ Table \* ARABIC </w:instrText>
      </w:r>
      <w:r w:rsidR="003028C9" w:rsidRPr="007E7C23">
        <w:rPr>
          <w:i/>
        </w:rPr>
        <w:fldChar w:fldCharType="separate"/>
      </w:r>
      <w:r w:rsidR="00AC3261" w:rsidRPr="007E7C23">
        <w:rPr>
          <w:i/>
          <w:noProof/>
        </w:rPr>
        <w:t>8</w:t>
      </w:r>
      <w:r w:rsidR="003028C9" w:rsidRPr="007E7C23">
        <w:rPr>
          <w:i/>
          <w:noProof/>
        </w:rPr>
        <w:fldChar w:fldCharType="end"/>
      </w:r>
      <w:r w:rsidRPr="007E7C23">
        <w:rPr>
          <w:i/>
        </w:rPr>
        <w:t xml:space="preserve"> – Security Requirements</w:t>
      </w:r>
      <w:bookmarkEnd w:id="79"/>
    </w:p>
    <w:p w14:paraId="0A4A42B1" w14:textId="77777777" w:rsidR="007E7C23" w:rsidRPr="007E7C23" w:rsidRDefault="007E7C23" w:rsidP="007E7C23">
      <w:pPr>
        <w:widowControl w:val="0"/>
        <w:jc w:val="center"/>
        <w:rPr>
          <w:i/>
          <w:sz w:val="8"/>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2903"/>
        <w:gridCol w:w="3210"/>
        <w:gridCol w:w="3463"/>
      </w:tblGrid>
      <w:tr w:rsidR="00AB31E1" w:rsidRPr="00227732" w14:paraId="71D41620" w14:textId="77777777" w:rsidTr="00B93062">
        <w:trPr>
          <w:tblHeader/>
        </w:trPr>
        <w:tc>
          <w:tcPr>
            <w:tcW w:w="1516" w:type="pct"/>
            <w:tcBorders>
              <w:top w:val="single" w:sz="12" w:space="0" w:color="auto"/>
              <w:bottom w:val="single" w:sz="6" w:space="0" w:color="auto"/>
            </w:tcBorders>
            <w:shd w:val="pct15" w:color="auto" w:fill="auto"/>
            <w:vAlign w:val="center"/>
          </w:tcPr>
          <w:p w14:paraId="71D4161D" w14:textId="77777777" w:rsidR="00AB31E1" w:rsidRPr="00227732" w:rsidRDefault="00AB31E1" w:rsidP="00B93062">
            <w:pPr>
              <w:pStyle w:val="TableHeading"/>
              <w:widowControl w:val="0"/>
            </w:pPr>
            <w:r w:rsidRPr="00227732">
              <w:t>Theme/Epic/Narrative</w:t>
            </w:r>
          </w:p>
        </w:tc>
        <w:tc>
          <w:tcPr>
            <w:tcW w:w="1676" w:type="pct"/>
            <w:tcBorders>
              <w:top w:val="single" w:sz="12" w:space="0" w:color="auto"/>
              <w:bottom w:val="single" w:sz="6" w:space="0" w:color="auto"/>
            </w:tcBorders>
            <w:shd w:val="pct15" w:color="auto" w:fill="auto"/>
            <w:vAlign w:val="center"/>
          </w:tcPr>
          <w:p w14:paraId="71D4161E" w14:textId="77777777" w:rsidR="00AB31E1" w:rsidRPr="00227732" w:rsidRDefault="00AB31E1" w:rsidP="00A36AE5">
            <w:pPr>
              <w:pStyle w:val="TableHeading"/>
              <w:widowControl w:val="0"/>
            </w:pPr>
            <w:r w:rsidRPr="00227732">
              <w:t>Requirement Number</w:t>
            </w:r>
          </w:p>
        </w:tc>
        <w:tc>
          <w:tcPr>
            <w:tcW w:w="1808" w:type="pct"/>
            <w:tcBorders>
              <w:top w:val="single" w:sz="12" w:space="0" w:color="auto"/>
              <w:bottom w:val="single" w:sz="6" w:space="0" w:color="auto"/>
            </w:tcBorders>
            <w:shd w:val="pct15" w:color="auto" w:fill="auto"/>
            <w:vAlign w:val="center"/>
          </w:tcPr>
          <w:p w14:paraId="71D4161F" w14:textId="77777777" w:rsidR="00AB31E1" w:rsidRPr="00227732" w:rsidRDefault="00AB31E1" w:rsidP="00A36AE5">
            <w:pPr>
              <w:pStyle w:val="TableHeading"/>
              <w:widowControl w:val="0"/>
            </w:pPr>
            <w:r w:rsidRPr="00227732">
              <w:t>Description</w:t>
            </w:r>
          </w:p>
        </w:tc>
      </w:tr>
      <w:tr w:rsidR="00AB31E1" w:rsidRPr="00227732" w14:paraId="71D41624" w14:textId="77777777" w:rsidTr="00B93062">
        <w:trPr>
          <w:tblHeader/>
        </w:trPr>
        <w:tc>
          <w:tcPr>
            <w:tcW w:w="1516" w:type="pct"/>
            <w:tcBorders>
              <w:top w:val="single" w:sz="6" w:space="0" w:color="auto"/>
              <w:bottom w:val="single" w:sz="6" w:space="0" w:color="auto"/>
            </w:tcBorders>
          </w:tcPr>
          <w:p w14:paraId="71D41621" w14:textId="4AC6E087" w:rsidR="00AB31E1" w:rsidRPr="00227732" w:rsidRDefault="007E7C23" w:rsidP="00A36AE5">
            <w:pPr>
              <w:pStyle w:val="Tabletext0"/>
              <w:keepNext w:val="0"/>
              <w:widowControl w:val="0"/>
            </w:pPr>
            <w:r>
              <w:t>User Story</w:t>
            </w:r>
            <w:r w:rsidR="00AB31E1" w:rsidRPr="00227732">
              <w:t xml:space="preserve"> 007</w:t>
            </w:r>
          </w:p>
        </w:tc>
        <w:tc>
          <w:tcPr>
            <w:tcW w:w="1676" w:type="pct"/>
            <w:tcBorders>
              <w:top w:val="single" w:sz="6" w:space="0" w:color="auto"/>
              <w:bottom w:val="single" w:sz="6" w:space="0" w:color="auto"/>
            </w:tcBorders>
          </w:tcPr>
          <w:p w14:paraId="71D41622" w14:textId="77777777" w:rsidR="00AB31E1" w:rsidRPr="00227732" w:rsidRDefault="00AB31E1" w:rsidP="00A36AE5">
            <w:pPr>
              <w:pStyle w:val="Tabletext0"/>
              <w:keepNext w:val="0"/>
              <w:widowControl w:val="0"/>
            </w:pPr>
            <w:r w:rsidRPr="00227732">
              <w:rPr>
                <w:rFonts w:eastAsia="Calibri"/>
              </w:rPr>
              <w:t>FS-UN007-003</w:t>
            </w:r>
          </w:p>
        </w:tc>
        <w:tc>
          <w:tcPr>
            <w:tcW w:w="1808" w:type="pct"/>
            <w:tcBorders>
              <w:top w:val="single" w:sz="6" w:space="0" w:color="auto"/>
              <w:bottom w:val="single" w:sz="6" w:space="0" w:color="auto"/>
            </w:tcBorders>
          </w:tcPr>
          <w:p w14:paraId="71D41623" w14:textId="77777777" w:rsidR="00AB31E1" w:rsidRPr="00227732" w:rsidRDefault="00AB31E1" w:rsidP="00A36AE5">
            <w:pPr>
              <w:pStyle w:val="Tabletext0"/>
              <w:keepNext w:val="0"/>
              <w:widowControl w:val="0"/>
            </w:pPr>
            <w:r w:rsidRPr="00227732">
              <w:rPr>
                <w:rFonts w:eastAsia="Calibri"/>
                <w:szCs w:val="18"/>
              </w:rPr>
              <w:t xml:space="preserve">The LOINC Code Modifier list </w:t>
            </w:r>
            <w:r w:rsidR="00D33A53" w:rsidRPr="00227732">
              <w:rPr>
                <w:rFonts w:eastAsia="Calibri"/>
                <w:szCs w:val="18"/>
              </w:rPr>
              <w:t xml:space="preserve">for claims </w:t>
            </w:r>
            <w:r w:rsidRPr="00227732">
              <w:rPr>
                <w:rFonts w:eastAsia="Calibri"/>
                <w:szCs w:val="18"/>
              </w:rPr>
              <w:t>shall be able to be edited by a user with super user/admin rights in the ARS.</w:t>
            </w:r>
          </w:p>
        </w:tc>
      </w:tr>
      <w:tr w:rsidR="00D33A53" w:rsidRPr="00227732" w14:paraId="71D41628" w14:textId="77777777" w:rsidTr="00B93062">
        <w:trPr>
          <w:tblHeader/>
        </w:trPr>
        <w:tc>
          <w:tcPr>
            <w:tcW w:w="1516" w:type="pct"/>
            <w:tcBorders>
              <w:top w:val="single" w:sz="6" w:space="0" w:color="auto"/>
              <w:bottom w:val="single" w:sz="6" w:space="0" w:color="auto"/>
            </w:tcBorders>
          </w:tcPr>
          <w:p w14:paraId="71D41625" w14:textId="09BF079F" w:rsidR="00D33A53" w:rsidRPr="00227732" w:rsidRDefault="007E7C23" w:rsidP="00A36AE5">
            <w:pPr>
              <w:pStyle w:val="Tabletext0"/>
              <w:keepNext w:val="0"/>
              <w:widowControl w:val="0"/>
            </w:pPr>
            <w:r>
              <w:t>User Story</w:t>
            </w:r>
            <w:r w:rsidR="00D33A53" w:rsidRPr="00227732">
              <w:t xml:space="preserve"> 013</w:t>
            </w:r>
          </w:p>
        </w:tc>
        <w:tc>
          <w:tcPr>
            <w:tcW w:w="1676" w:type="pct"/>
            <w:tcBorders>
              <w:top w:val="single" w:sz="6" w:space="0" w:color="auto"/>
              <w:bottom w:val="single" w:sz="6" w:space="0" w:color="auto"/>
            </w:tcBorders>
          </w:tcPr>
          <w:p w14:paraId="71D41626" w14:textId="77777777" w:rsidR="00D33A53" w:rsidRPr="00227732" w:rsidRDefault="00D33A53" w:rsidP="00A36AE5">
            <w:pPr>
              <w:pStyle w:val="Tabletext0"/>
              <w:keepNext w:val="0"/>
              <w:widowControl w:val="0"/>
              <w:rPr>
                <w:rFonts w:eastAsia="Calibri"/>
              </w:rPr>
            </w:pPr>
            <w:r w:rsidRPr="00227732">
              <w:rPr>
                <w:rFonts w:eastAsia="Calibri"/>
              </w:rPr>
              <w:t>FS-UN013-003</w:t>
            </w:r>
          </w:p>
        </w:tc>
        <w:tc>
          <w:tcPr>
            <w:tcW w:w="1808" w:type="pct"/>
            <w:tcBorders>
              <w:top w:val="single" w:sz="6" w:space="0" w:color="auto"/>
              <w:bottom w:val="single" w:sz="6" w:space="0" w:color="auto"/>
            </w:tcBorders>
          </w:tcPr>
          <w:p w14:paraId="71D41627" w14:textId="77777777" w:rsidR="00D33A53" w:rsidRPr="00227732" w:rsidRDefault="00D33A53" w:rsidP="00A36AE5">
            <w:pPr>
              <w:pStyle w:val="Tabletext0"/>
              <w:keepNext w:val="0"/>
              <w:widowControl w:val="0"/>
              <w:rPr>
                <w:rFonts w:eastAsia="Calibri"/>
                <w:szCs w:val="18"/>
              </w:rPr>
            </w:pPr>
            <w:r w:rsidRPr="00227732">
              <w:rPr>
                <w:rFonts w:eastAsia="Calibri"/>
                <w:szCs w:val="18"/>
              </w:rPr>
              <w:t>The LOINC Code Modifier list for authorizations shall be able to be edited by a user with super user/admin rights.</w:t>
            </w:r>
          </w:p>
        </w:tc>
      </w:tr>
      <w:tr w:rsidR="00D33A53" w:rsidRPr="00227732" w14:paraId="71D4162C" w14:textId="77777777" w:rsidTr="00B93062">
        <w:tc>
          <w:tcPr>
            <w:tcW w:w="1516" w:type="pct"/>
            <w:tcBorders>
              <w:top w:val="single" w:sz="6" w:space="0" w:color="auto"/>
              <w:bottom w:val="single" w:sz="6" w:space="0" w:color="auto"/>
            </w:tcBorders>
          </w:tcPr>
          <w:p w14:paraId="71D41629" w14:textId="77777777" w:rsidR="00D33A53" w:rsidRPr="00227732" w:rsidRDefault="00D33A53" w:rsidP="00A36AE5">
            <w:pPr>
              <w:pStyle w:val="Tabletext0"/>
              <w:keepNext w:val="0"/>
              <w:widowControl w:val="0"/>
            </w:pPr>
            <w:r w:rsidRPr="00227732">
              <w:t>Epic 005</w:t>
            </w:r>
          </w:p>
        </w:tc>
        <w:tc>
          <w:tcPr>
            <w:tcW w:w="1676" w:type="pct"/>
            <w:tcBorders>
              <w:top w:val="single" w:sz="6" w:space="0" w:color="auto"/>
              <w:bottom w:val="single" w:sz="6" w:space="0" w:color="auto"/>
            </w:tcBorders>
          </w:tcPr>
          <w:p w14:paraId="71D4162A" w14:textId="77777777" w:rsidR="00D33A53" w:rsidRPr="00227732" w:rsidRDefault="00D33A53" w:rsidP="00A36AE5">
            <w:pPr>
              <w:pStyle w:val="Tabletext0"/>
              <w:keepNext w:val="0"/>
              <w:widowControl w:val="0"/>
              <w:rPr>
                <w:rFonts w:eastAsia="Calibri"/>
              </w:rPr>
            </w:pPr>
            <w:r w:rsidRPr="00227732">
              <w:rPr>
                <w:rFonts w:eastAsia="Calibri"/>
              </w:rPr>
              <w:t>FS-EP005-005</w:t>
            </w:r>
          </w:p>
        </w:tc>
        <w:tc>
          <w:tcPr>
            <w:tcW w:w="1808" w:type="pct"/>
            <w:tcBorders>
              <w:top w:val="single" w:sz="6" w:space="0" w:color="auto"/>
              <w:bottom w:val="single" w:sz="6" w:space="0" w:color="auto"/>
            </w:tcBorders>
          </w:tcPr>
          <w:p w14:paraId="71D4162B" w14:textId="77777777" w:rsidR="00D33A53" w:rsidRPr="00227732" w:rsidRDefault="00D33A53" w:rsidP="00A36AE5">
            <w:pPr>
              <w:pStyle w:val="Tabletext0"/>
              <w:keepNext w:val="0"/>
              <w:widowControl w:val="0"/>
              <w:rPr>
                <w:rFonts w:eastAsia="Calibri"/>
                <w:szCs w:val="18"/>
              </w:rPr>
            </w:pPr>
            <w:r w:rsidRPr="00227732">
              <w:rPr>
                <w:rFonts w:eastAsia="Calibri"/>
              </w:rPr>
              <w:t>An audit trail shall be created with a link to the previously printed claim RFAI letter, date the letter was printed, and user name/ID.</w:t>
            </w:r>
          </w:p>
        </w:tc>
      </w:tr>
      <w:tr w:rsidR="00D33A53" w:rsidRPr="00227732" w14:paraId="71D41630" w14:textId="77777777" w:rsidTr="00B93062">
        <w:tc>
          <w:tcPr>
            <w:tcW w:w="1516" w:type="pct"/>
            <w:tcBorders>
              <w:top w:val="single" w:sz="6" w:space="0" w:color="auto"/>
            </w:tcBorders>
          </w:tcPr>
          <w:p w14:paraId="71D4162D" w14:textId="77777777" w:rsidR="00D33A53" w:rsidRPr="00227732" w:rsidRDefault="00D33A53" w:rsidP="00A36AE5">
            <w:pPr>
              <w:pStyle w:val="Tabletext0"/>
              <w:keepNext w:val="0"/>
              <w:widowControl w:val="0"/>
            </w:pPr>
            <w:r w:rsidRPr="00227732">
              <w:t>Epic 006</w:t>
            </w:r>
          </w:p>
        </w:tc>
        <w:tc>
          <w:tcPr>
            <w:tcW w:w="1676" w:type="pct"/>
            <w:tcBorders>
              <w:top w:val="single" w:sz="6" w:space="0" w:color="auto"/>
            </w:tcBorders>
          </w:tcPr>
          <w:p w14:paraId="71D4162E" w14:textId="77777777" w:rsidR="00D33A53" w:rsidRPr="00227732" w:rsidRDefault="00D33A53" w:rsidP="00A36AE5">
            <w:pPr>
              <w:pStyle w:val="Tabletext0"/>
              <w:keepNext w:val="0"/>
              <w:widowControl w:val="0"/>
              <w:rPr>
                <w:rFonts w:eastAsia="Calibri"/>
              </w:rPr>
            </w:pPr>
            <w:r w:rsidRPr="00227732">
              <w:rPr>
                <w:rFonts w:eastAsia="Calibri"/>
              </w:rPr>
              <w:t>FS-EP006-005</w:t>
            </w:r>
          </w:p>
        </w:tc>
        <w:tc>
          <w:tcPr>
            <w:tcW w:w="1808" w:type="pct"/>
            <w:tcBorders>
              <w:top w:val="single" w:sz="6" w:space="0" w:color="auto"/>
            </w:tcBorders>
          </w:tcPr>
          <w:p w14:paraId="71D4162F" w14:textId="77777777" w:rsidR="00D33A53" w:rsidRPr="00227732" w:rsidRDefault="00D33A53" w:rsidP="00A36AE5">
            <w:pPr>
              <w:pStyle w:val="Tabletext0"/>
              <w:keepNext w:val="0"/>
              <w:widowControl w:val="0"/>
              <w:rPr>
                <w:rFonts w:eastAsia="Calibri"/>
                <w:szCs w:val="18"/>
              </w:rPr>
            </w:pPr>
            <w:r w:rsidRPr="00227732">
              <w:rPr>
                <w:rFonts w:eastAsia="Calibri"/>
              </w:rPr>
              <w:t>An audit trail shall be created with a link to the previously printed authorization RFAI letter, date the letter was printed, and user name/ID.</w:t>
            </w:r>
          </w:p>
        </w:tc>
      </w:tr>
    </w:tbl>
    <w:p w14:paraId="71D41631" w14:textId="77777777" w:rsidR="00D06204" w:rsidRPr="00227732" w:rsidRDefault="00D06204" w:rsidP="00B93062">
      <w:pPr>
        <w:pStyle w:val="Heading3"/>
      </w:pPr>
      <w:bookmarkStart w:id="80" w:name="_Toc509936921"/>
      <w:r w:rsidRPr="00227732">
        <w:t>Overview of System Criticality and High Availability Requirements</w:t>
      </w:r>
      <w:bookmarkEnd w:id="80"/>
    </w:p>
    <w:p w14:paraId="71D41632" w14:textId="77777777" w:rsidR="00C57317" w:rsidRPr="00227732" w:rsidRDefault="00C57317" w:rsidP="00A36AE5">
      <w:pPr>
        <w:pStyle w:val="BodyText"/>
        <w:widowControl w:val="0"/>
      </w:pPr>
      <w:r w:rsidRPr="00227732">
        <w:t xml:space="preserve">No new systems are introduced by this project, and the existing availability and disaster recovery plans will be </w:t>
      </w:r>
      <w:r w:rsidR="00E91D18" w:rsidRPr="00227732">
        <w:t>sufficient for the a</w:t>
      </w:r>
      <w:r w:rsidRPr="00227732">
        <w:t>ffected systems.</w:t>
      </w:r>
      <w:r w:rsidR="006637E4" w:rsidRPr="006637E4">
        <w:t xml:space="preserve"> </w:t>
      </w:r>
      <w:r w:rsidR="006637E4">
        <w:t>As stated in the BRD, the systems involved are to be available no less than 86% of the calendar week, and should recover from any outage with a mean time of 30 minutes. Additional details should be available from the HAC CIO.</w:t>
      </w:r>
    </w:p>
    <w:p w14:paraId="71D41637" w14:textId="1DA9EC2E" w:rsidR="00D06204" w:rsidRPr="00227732" w:rsidRDefault="003C1A95" w:rsidP="00B93062">
      <w:pPr>
        <w:pStyle w:val="Heading3"/>
      </w:pPr>
      <w:bookmarkStart w:id="81" w:name="_Toc509936922"/>
      <w:r>
        <w:lastRenderedPageBreak/>
        <w:t>Storage</w:t>
      </w:r>
      <w:bookmarkEnd w:id="81"/>
    </w:p>
    <w:p w14:paraId="28125D59" w14:textId="2D297824" w:rsidR="003C1A95" w:rsidRDefault="003C1A95" w:rsidP="003C1A95">
      <w:pPr>
        <w:pStyle w:val="BodyText"/>
        <w:widowControl w:val="0"/>
      </w:pPr>
      <w:r>
        <w:t>Based on the size, frequency and retention period requirements for raw and processed 275 EDI documents, has determined that storage capacity needs be increased in the following areas:</w:t>
      </w:r>
    </w:p>
    <w:p w14:paraId="6393E636" w14:textId="77777777" w:rsidR="003C1A95" w:rsidRDefault="003C1A95" w:rsidP="003C1A95">
      <w:pPr>
        <w:pStyle w:val="BodyText"/>
        <w:widowControl w:val="0"/>
        <w:numPr>
          <w:ilvl w:val="0"/>
          <w:numId w:val="30"/>
        </w:numPr>
      </w:pPr>
      <w:r>
        <w:t>Storage of extracted attachment metadata in Oracle</w:t>
      </w:r>
    </w:p>
    <w:p w14:paraId="3BF39F60" w14:textId="77777777" w:rsidR="003C1A95" w:rsidRDefault="003C1A95" w:rsidP="003C1A95">
      <w:pPr>
        <w:pStyle w:val="BodyText"/>
        <w:widowControl w:val="0"/>
        <w:numPr>
          <w:ilvl w:val="0"/>
          <w:numId w:val="30"/>
        </w:numPr>
      </w:pPr>
      <w:r>
        <w:t>Storage of extracted attachment images to local or network attached storage (NAS)</w:t>
      </w:r>
    </w:p>
    <w:p w14:paraId="0C360616" w14:textId="77777777" w:rsidR="003C1A95" w:rsidRDefault="003C1A95" w:rsidP="003C1A95">
      <w:pPr>
        <w:pStyle w:val="BodyText"/>
        <w:widowControl w:val="0"/>
        <w:numPr>
          <w:ilvl w:val="0"/>
          <w:numId w:val="30"/>
        </w:numPr>
      </w:pPr>
      <w:r>
        <w:t>Storage of raw 275 EDI documents</w:t>
      </w:r>
    </w:p>
    <w:p w14:paraId="0F94362A" w14:textId="6FCEB125" w:rsidR="003C1A95" w:rsidRDefault="005D2B49" w:rsidP="003C1A95">
      <w:pPr>
        <w:pStyle w:val="BodyText"/>
        <w:widowControl w:val="0"/>
      </w:pPr>
      <w:r>
        <w:t>Storage capacity analysis for ARS attachments can be found in Appendix A. Storage capacity analysis for attachment metadata in Oracle can be found in Appendix B.</w:t>
      </w:r>
    </w:p>
    <w:p w14:paraId="2CA29126" w14:textId="77777777" w:rsidR="005D2B49" w:rsidRPr="00227732" w:rsidRDefault="005D2B49" w:rsidP="003C1A95">
      <w:pPr>
        <w:pStyle w:val="BodyText"/>
        <w:widowControl w:val="0"/>
      </w:pPr>
    </w:p>
    <w:p w14:paraId="71D4163B" w14:textId="77777777" w:rsidR="009A7E7F" w:rsidRPr="00227732" w:rsidRDefault="009A7E7F" w:rsidP="009A7E7F">
      <w:pPr>
        <w:rPr>
          <w:szCs w:val="20"/>
        </w:rPr>
      </w:pPr>
      <w:r w:rsidRPr="00227732">
        <w:br w:type="page"/>
      </w:r>
    </w:p>
    <w:p w14:paraId="71D4163C" w14:textId="77777777" w:rsidR="00F97B13" w:rsidRPr="00227732" w:rsidRDefault="00F97B13" w:rsidP="00B93062">
      <w:pPr>
        <w:pStyle w:val="Heading1"/>
      </w:pPr>
      <w:bookmarkStart w:id="82" w:name="_Ref422993812"/>
      <w:bookmarkStart w:id="83" w:name="_Toc509936923"/>
      <w:r w:rsidRPr="00227732">
        <w:lastRenderedPageBreak/>
        <w:t>Conceptual Design</w:t>
      </w:r>
      <w:bookmarkEnd w:id="82"/>
      <w:bookmarkEnd w:id="83"/>
    </w:p>
    <w:p w14:paraId="71D4163D" w14:textId="77777777" w:rsidR="00F97B13" w:rsidRPr="00227732" w:rsidRDefault="00F97B13" w:rsidP="00B93062">
      <w:pPr>
        <w:pStyle w:val="Heading2"/>
      </w:pPr>
      <w:bookmarkStart w:id="84" w:name="_Conceptual_Application_Design"/>
      <w:bookmarkStart w:id="85" w:name="_Ref422986254"/>
      <w:bookmarkStart w:id="86" w:name="_Toc509936924"/>
      <w:bookmarkEnd w:id="84"/>
      <w:r w:rsidRPr="00227732">
        <w:t>Conceptual Application Design</w:t>
      </w:r>
      <w:bookmarkEnd w:id="85"/>
      <w:bookmarkEnd w:id="86"/>
    </w:p>
    <w:p w14:paraId="71D4163E" w14:textId="77777777" w:rsidR="00CD79D7" w:rsidRPr="00227732" w:rsidRDefault="00CD79D7" w:rsidP="00A36AE5">
      <w:pPr>
        <w:pStyle w:val="BodyText"/>
        <w:widowControl w:val="0"/>
      </w:pPr>
      <w:r w:rsidRPr="00227732">
        <w:t>The following figures illustrate the conceptual application design of the changes and additions described in this SDD.</w:t>
      </w:r>
    </w:p>
    <w:p w14:paraId="71D4163F" w14:textId="77777777" w:rsidR="00CD79D7" w:rsidRPr="00227732" w:rsidRDefault="00F07D12" w:rsidP="00B93062">
      <w:pPr>
        <w:pStyle w:val="BodyText"/>
        <w:keepNext/>
      </w:pPr>
      <w:r w:rsidRPr="00227732">
        <w:rPr>
          <w:noProof/>
        </w:rPr>
        <w:drawing>
          <wp:inline distT="0" distB="0" distL="0" distR="0" wp14:anchorId="71D41B38" wp14:editId="71D41B39">
            <wp:extent cx="5943600" cy="424883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3600" cy="4248839"/>
                    </a:xfrm>
                    <a:prstGeom prst="rect">
                      <a:avLst/>
                    </a:prstGeom>
                    <a:noFill/>
                    <a:ln>
                      <a:noFill/>
                    </a:ln>
                  </pic:spPr>
                </pic:pic>
              </a:graphicData>
            </a:graphic>
          </wp:inline>
        </w:drawing>
      </w:r>
    </w:p>
    <w:p w14:paraId="71D41640" w14:textId="181C8459" w:rsidR="00CD79D7" w:rsidRPr="00227732" w:rsidRDefault="00CD79D7" w:rsidP="00B93062">
      <w:pPr>
        <w:pStyle w:val="Caption"/>
      </w:pPr>
      <w:bookmarkStart w:id="87" w:name="_Toc437428526"/>
      <w:r w:rsidRPr="00227732">
        <w:t xml:space="preserve">Figure </w:t>
      </w:r>
      <w:r w:rsidR="003028C9" w:rsidRPr="00227732">
        <w:fldChar w:fldCharType="begin"/>
      </w:r>
      <w:r w:rsidR="00E17796" w:rsidRPr="00227732">
        <w:instrText xml:space="preserve"> SEQ Figure \* ARABIC </w:instrText>
      </w:r>
      <w:r w:rsidR="003028C9" w:rsidRPr="00227732">
        <w:fldChar w:fldCharType="separate"/>
      </w:r>
      <w:r w:rsidR="005742B7">
        <w:rPr>
          <w:noProof/>
        </w:rPr>
        <w:t>3</w:t>
      </w:r>
      <w:r w:rsidR="003028C9" w:rsidRPr="00227732">
        <w:fldChar w:fldCharType="end"/>
      </w:r>
      <w:r w:rsidRPr="00227732">
        <w:t xml:space="preserve"> – Claim Attachment Request Conceptual Application Design</w:t>
      </w:r>
      <w:bookmarkEnd w:id="87"/>
    </w:p>
    <w:p w14:paraId="71D41641" w14:textId="77777777" w:rsidR="00CD79D7" w:rsidRPr="00227732" w:rsidRDefault="00CD79D7" w:rsidP="00A36AE5">
      <w:pPr>
        <w:pStyle w:val="BodyText"/>
        <w:widowControl w:val="0"/>
      </w:pPr>
    </w:p>
    <w:p w14:paraId="71D41642" w14:textId="77777777" w:rsidR="003E44B2" w:rsidRPr="00227732" w:rsidRDefault="003E44B2" w:rsidP="003E44B2">
      <w:pPr>
        <w:pStyle w:val="BodyText"/>
        <w:keepNext/>
      </w:pPr>
      <w:r w:rsidRPr="00227732">
        <w:object w:dxaOrig="11350" w:dyaOrig="5079" w14:anchorId="71D41B3A">
          <v:shape id="_x0000_i1026" type="#_x0000_t75" alt="Authorization Attachment Request Conceptual Application Design" style="width:468.2pt;height:208.5pt" o:ole="">
            <v:imagedata r:id="rId28" o:title=""/>
          </v:shape>
          <o:OLEObject Type="Embed" ProgID="Visio.Drawing.11" ShapeID="_x0000_i1026" DrawAspect="Content" ObjectID="_1586259321" r:id="rId30"/>
        </w:object>
      </w:r>
    </w:p>
    <w:p w14:paraId="71D41643" w14:textId="3AF89132" w:rsidR="00CD79D7" w:rsidRPr="00227732" w:rsidRDefault="003E44B2" w:rsidP="003E44B2">
      <w:pPr>
        <w:pStyle w:val="Caption"/>
      </w:pPr>
      <w:bookmarkStart w:id="88" w:name="_Toc437428527"/>
      <w:r w:rsidRPr="00227732">
        <w:t xml:space="preserve">Figure </w:t>
      </w:r>
      <w:r w:rsidR="003028C9" w:rsidRPr="00227732">
        <w:fldChar w:fldCharType="begin"/>
      </w:r>
      <w:r w:rsidR="00573139" w:rsidRPr="00227732">
        <w:instrText xml:space="preserve"> SEQ Figure \* ARABIC </w:instrText>
      </w:r>
      <w:r w:rsidR="003028C9" w:rsidRPr="00227732">
        <w:fldChar w:fldCharType="separate"/>
      </w:r>
      <w:r w:rsidR="005742B7">
        <w:rPr>
          <w:noProof/>
        </w:rPr>
        <w:t>4</w:t>
      </w:r>
      <w:r w:rsidR="003028C9" w:rsidRPr="00227732">
        <w:rPr>
          <w:noProof/>
        </w:rPr>
        <w:fldChar w:fldCharType="end"/>
      </w:r>
      <w:r w:rsidRPr="00227732">
        <w:t xml:space="preserve"> – Authorization Attachment Request Conceptual Application Design</w:t>
      </w:r>
      <w:bookmarkEnd w:id="88"/>
    </w:p>
    <w:p w14:paraId="71D41644" w14:textId="77777777" w:rsidR="00F97B13" w:rsidRPr="00227732" w:rsidRDefault="00F97B13" w:rsidP="00B93062">
      <w:pPr>
        <w:pStyle w:val="Heading3"/>
      </w:pPr>
      <w:bookmarkStart w:id="89" w:name="_Toc509936925"/>
      <w:r w:rsidRPr="00227732">
        <w:t>Application Context</w:t>
      </w:r>
      <w:bookmarkEnd w:id="89"/>
    </w:p>
    <w:p w14:paraId="71D41645" w14:textId="77777777" w:rsidR="003758A4" w:rsidRPr="00227732" w:rsidRDefault="00126E7F" w:rsidP="00A36AE5">
      <w:pPr>
        <w:pStyle w:val="BodyText"/>
        <w:widowControl w:val="0"/>
      </w:pPr>
      <w:r w:rsidRPr="00227732">
        <w:t>Users will continue using the applications that they’re already using to do their job, but new functions will be added. Where users currently view claims, they’ll be able to request documentation to support those claims</w:t>
      </w:r>
      <w:r w:rsidRPr="00020931">
        <w:t xml:space="preserve">. The </w:t>
      </w:r>
      <w:r w:rsidR="007B46E8" w:rsidRPr="00020931">
        <w:t>PC</w:t>
      </w:r>
      <w:r w:rsidRPr="00020931">
        <w:t xml:space="preserve"> Authorizations project, concurrent with</w:t>
      </w:r>
      <w:r w:rsidRPr="00227732">
        <w:t xml:space="preserve"> this one, will add the ability to process authorization requests and authorizations, and users will be able to use that system to view attachments and request documentation to support those authorization requests and authorizations. When creating such a request, users will be able to generate letters to send to providers in addition to the EDI transaction that will be generated.</w:t>
      </w:r>
    </w:p>
    <w:p w14:paraId="71D4164A" w14:textId="77777777" w:rsidR="002F12B3" w:rsidRPr="00227732" w:rsidRDefault="002F12B3" w:rsidP="00B93062">
      <w:pPr>
        <w:pStyle w:val="Heading2"/>
      </w:pPr>
      <w:bookmarkStart w:id="90" w:name="_Toc509936926"/>
      <w:r w:rsidRPr="00227732">
        <w:t>Conceptual Data Design</w:t>
      </w:r>
      <w:bookmarkEnd w:id="90"/>
    </w:p>
    <w:p w14:paraId="71D4164D" w14:textId="77777777" w:rsidR="00E72195" w:rsidRPr="00227732" w:rsidRDefault="00E72195" w:rsidP="00B93062">
      <w:pPr>
        <w:pStyle w:val="Heading3"/>
      </w:pPr>
      <w:bookmarkStart w:id="91" w:name="_Toc509936927"/>
      <w:r w:rsidRPr="00227732">
        <w:t>Database Information</w:t>
      </w:r>
      <w:bookmarkEnd w:id="91"/>
    </w:p>
    <w:p w14:paraId="71D4164E" w14:textId="77777777" w:rsidR="00301379" w:rsidRPr="00227732" w:rsidRDefault="00301379" w:rsidP="00B93062">
      <w:pPr>
        <w:pStyle w:val="Caption"/>
      </w:pPr>
      <w:bookmarkStart w:id="92" w:name="_Toc419387775"/>
      <w:bookmarkStart w:id="93" w:name="_Toc509923028"/>
      <w:r w:rsidRPr="00227732">
        <w:t xml:space="preserve">Table </w:t>
      </w:r>
      <w:r w:rsidR="003028C9" w:rsidRPr="00227732">
        <w:fldChar w:fldCharType="begin"/>
      </w:r>
      <w:r w:rsidR="00E17796" w:rsidRPr="00227732">
        <w:instrText xml:space="preserve"> SEQ Table \* ARABIC </w:instrText>
      </w:r>
      <w:r w:rsidR="003028C9" w:rsidRPr="00227732">
        <w:fldChar w:fldCharType="separate"/>
      </w:r>
      <w:r w:rsidR="00AC3261">
        <w:rPr>
          <w:noProof/>
        </w:rPr>
        <w:t>9</w:t>
      </w:r>
      <w:r w:rsidR="003028C9" w:rsidRPr="00227732">
        <w:fldChar w:fldCharType="end"/>
      </w:r>
      <w:r w:rsidRPr="00227732">
        <w:t xml:space="preserve"> – Databases</w:t>
      </w:r>
      <w:bookmarkEnd w:id="92"/>
      <w:bookmarkEnd w:id="9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5"/>
        <w:gridCol w:w="2093"/>
        <w:gridCol w:w="2587"/>
        <w:gridCol w:w="2691"/>
      </w:tblGrid>
      <w:tr w:rsidR="00301379" w:rsidRPr="00227732" w14:paraId="71D41653" w14:textId="77777777" w:rsidTr="00D46C93">
        <w:trPr>
          <w:tblHeader/>
        </w:trPr>
        <w:tc>
          <w:tcPr>
            <w:tcW w:w="1151" w:type="pct"/>
            <w:tcBorders>
              <w:top w:val="single" w:sz="12" w:space="0" w:color="auto"/>
              <w:left w:val="single" w:sz="12" w:space="0" w:color="auto"/>
            </w:tcBorders>
            <w:shd w:val="pct15" w:color="auto" w:fill="auto"/>
          </w:tcPr>
          <w:p w14:paraId="71D4164F" w14:textId="77777777" w:rsidR="00301379" w:rsidRPr="00227732" w:rsidRDefault="00301379" w:rsidP="00A36AE5">
            <w:pPr>
              <w:pStyle w:val="TableHeading"/>
              <w:widowControl w:val="0"/>
            </w:pPr>
            <w:r w:rsidRPr="00227732">
              <w:t>Database Name</w:t>
            </w:r>
          </w:p>
        </w:tc>
        <w:tc>
          <w:tcPr>
            <w:tcW w:w="1093" w:type="pct"/>
            <w:tcBorders>
              <w:top w:val="single" w:sz="12" w:space="0" w:color="auto"/>
            </w:tcBorders>
            <w:shd w:val="pct15" w:color="auto" w:fill="auto"/>
          </w:tcPr>
          <w:p w14:paraId="71D41650" w14:textId="77777777" w:rsidR="00301379" w:rsidRPr="00227732" w:rsidRDefault="00301379" w:rsidP="00A36AE5">
            <w:pPr>
              <w:pStyle w:val="TableHeading"/>
              <w:widowControl w:val="0"/>
            </w:pPr>
            <w:r w:rsidRPr="00227732">
              <w:t>Description</w:t>
            </w:r>
          </w:p>
        </w:tc>
        <w:tc>
          <w:tcPr>
            <w:tcW w:w="1351" w:type="pct"/>
            <w:tcBorders>
              <w:top w:val="single" w:sz="12" w:space="0" w:color="auto"/>
            </w:tcBorders>
            <w:shd w:val="pct15" w:color="auto" w:fill="auto"/>
          </w:tcPr>
          <w:p w14:paraId="71D41651" w14:textId="77777777" w:rsidR="00301379" w:rsidRPr="00227732" w:rsidRDefault="00301379" w:rsidP="00A36AE5">
            <w:pPr>
              <w:pStyle w:val="TableHeading"/>
              <w:widowControl w:val="0"/>
            </w:pPr>
            <w:r w:rsidRPr="00227732">
              <w:t>Type</w:t>
            </w:r>
          </w:p>
        </w:tc>
        <w:tc>
          <w:tcPr>
            <w:tcW w:w="1405" w:type="pct"/>
            <w:tcBorders>
              <w:top w:val="single" w:sz="12" w:space="0" w:color="auto"/>
              <w:right w:val="single" w:sz="12" w:space="0" w:color="auto"/>
            </w:tcBorders>
            <w:shd w:val="pct15" w:color="auto" w:fill="auto"/>
          </w:tcPr>
          <w:p w14:paraId="71D41652" w14:textId="77777777" w:rsidR="00301379" w:rsidRPr="00227732" w:rsidRDefault="00301379" w:rsidP="00A36AE5">
            <w:pPr>
              <w:pStyle w:val="TableHeading"/>
              <w:widowControl w:val="0"/>
            </w:pPr>
            <w:r w:rsidRPr="00227732">
              <w:t>Steward</w:t>
            </w:r>
          </w:p>
        </w:tc>
      </w:tr>
      <w:tr w:rsidR="00301379" w:rsidRPr="00227732" w14:paraId="71D41658" w14:textId="77777777" w:rsidTr="00B93062">
        <w:trPr>
          <w:trHeight w:val="665"/>
        </w:trPr>
        <w:tc>
          <w:tcPr>
            <w:tcW w:w="1151" w:type="pct"/>
            <w:tcBorders>
              <w:left w:val="single" w:sz="12" w:space="0" w:color="auto"/>
            </w:tcBorders>
            <w:shd w:val="clear" w:color="auto" w:fill="auto"/>
          </w:tcPr>
          <w:p w14:paraId="71D41654" w14:textId="77777777" w:rsidR="00301379" w:rsidRPr="00227732" w:rsidRDefault="00301379" w:rsidP="00A36AE5">
            <w:pPr>
              <w:pStyle w:val="Tabletext0"/>
              <w:keepNext w:val="0"/>
              <w:widowControl w:val="0"/>
            </w:pPr>
            <w:r w:rsidRPr="00227732">
              <w:t>ARS</w:t>
            </w:r>
          </w:p>
        </w:tc>
        <w:tc>
          <w:tcPr>
            <w:tcW w:w="1093" w:type="pct"/>
          </w:tcPr>
          <w:p w14:paraId="71D41655" w14:textId="77777777" w:rsidR="00301379" w:rsidRPr="00227732" w:rsidRDefault="008C08C9" w:rsidP="00A36AE5">
            <w:pPr>
              <w:pStyle w:val="Tabletext0"/>
              <w:keepNext w:val="0"/>
              <w:widowControl w:val="0"/>
            </w:pPr>
            <w:r w:rsidRPr="00227732">
              <w:t>Attachment Retrieval System</w:t>
            </w:r>
          </w:p>
        </w:tc>
        <w:tc>
          <w:tcPr>
            <w:tcW w:w="1351" w:type="pct"/>
            <w:shd w:val="clear" w:color="auto" w:fill="auto"/>
          </w:tcPr>
          <w:p w14:paraId="71D41656" w14:textId="77777777" w:rsidR="00301379" w:rsidRPr="00227732" w:rsidRDefault="00301379" w:rsidP="00A36AE5">
            <w:pPr>
              <w:pStyle w:val="Tabletext0"/>
              <w:keepNext w:val="0"/>
              <w:widowControl w:val="0"/>
            </w:pPr>
            <w:r w:rsidRPr="00227732">
              <w:t>Create/Modify</w:t>
            </w:r>
          </w:p>
        </w:tc>
        <w:tc>
          <w:tcPr>
            <w:tcW w:w="1405" w:type="pct"/>
            <w:tcBorders>
              <w:right w:val="single" w:sz="12" w:space="0" w:color="auto"/>
            </w:tcBorders>
            <w:shd w:val="clear" w:color="auto" w:fill="auto"/>
          </w:tcPr>
          <w:p w14:paraId="71D41657" w14:textId="77777777" w:rsidR="00301379" w:rsidRPr="00227732" w:rsidRDefault="00301379" w:rsidP="00A36AE5">
            <w:pPr>
              <w:pStyle w:val="Tabletext0"/>
              <w:keepNext w:val="0"/>
              <w:widowControl w:val="0"/>
            </w:pPr>
            <w:r w:rsidRPr="00227732">
              <w:t>HAC</w:t>
            </w:r>
          </w:p>
        </w:tc>
      </w:tr>
      <w:tr w:rsidR="00D95949" w:rsidRPr="00227732" w14:paraId="71D41662" w14:textId="77777777" w:rsidTr="00B93062">
        <w:trPr>
          <w:trHeight w:val="665"/>
        </w:trPr>
        <w:tc>
          <w:tcPr>
            <w:tcW w:w="1151" w:type="pct"/>
            <w:tcBorders>
              <w:left w:val="single" w:sz="12" w:space="0" w:color="auto"/>
              <w:bottom w:val="single" w:sz="4" w:space="0" w:color="auto"/>
            </w:tcBorders>
            <w:shd w:val="clear" w:color="auto" w:fill="auto"/>
          </w:tcPr>
          <w:p w14:paraId="71D4165E" w14:textId="77777777" w:rsidR="00D95949" w:rsidRPr="00227732" w:rsidRDefault="00D95949" w:rsidP="00A36AE5">
            <w:pPr>
              <w:pStyle w:val="Tabletext0"/>
              <w:keepNext w:val="0"/>
              <w:widowControl w:val="0"/>
            </w:pPr>
            <w:r w:rsidRPr="00227732">
              <w:t>FPPS</w:t>
            </w:r>
          </w:p>
        </w:tc>
        <w:tc>
          <w:tcPr>
            <w:tcW w:w="1093" w:type="pct"/>
            <w:tcBorders>
              <w:bottom w:val="single" w:sz="4" w:space="0" w:color="auto"/>
            </w:tcBorders>
          </w:tcPr>
          <w:p w14:paraId="71D4165F" w14:textId="77777777" w:rsidR="00D95949" w:rsidRPr="00227732" w:rsidRDefault="00D95949" w:rsidP="00A36AE5">
            <w:pPr>
              <w:pStyle w:val="Tabletext0"/>
              <w:keepNext w:val="0"/>
              <w:widowControl w:val="0"/>
            </w:pPr>
            <w:r w:rsidRPr="00227732">
              <w:t>Fee Payment Prcoessing System</w:t>
            </w:r>
          </w:p>
        </w:tc>
        <w:tc>
          <w:tcPr>
            <w:tcW w:w="1351" w:type="pct"/>
            <w:tcBorders>
              <w:bottom w:val="single" w:sz="4" w:space="0" w:color="auto"/>
            </w:tcBorders>
            <w:shd w:val="clear" w:color="auto" w:fill="auto"/>
          </w:tcPr>
          <w:p w14:paraId="71D41660" w14:textId="77777777" w:rsidR="00D95949" w:rsidRPr="00227732" w:rsidRDefault="00552247" w:rsidP="00A36AE5">
            <w:pPr>
              <w:pStyle w:val="Tabletext0"/>
              <w:keepNext w:val="0"/>
              <w:widowControl w:val="0"/>
            </w:pPr>
            <w:r w:rsidRPr="00227732">
              <w:t>Create/Modify</w:t>
            </w:r>
          </w:p>
        </w:tc>
        <w:tc>
          <w:tcPr>
            <w:tcW w:w="1405" w:type="pct"/>
            <w:tcBorders>
              <w:bottom w:val="single" w:sz="4" w:space="0" w:color="auto"/>
              <w:right w:val="single" w:sz="12" w:space="0" w:color="auto"/>
            </w:tcBorders>
            <w:shd w:val="clear" w:color="auto" w:fill="auto"/>
          </w:tcPr>
          <w:p w14:paraId="71D41661" w14:textId="77777777" w:rsidR="00D95949" w:rsidRPr="00227732" w:rsidRDefault="00552247" w:rsidP="00A36AE5">
            <w:pPr>
              <w:pStyle w:val="Tabletext0"/>
              <w:keepNext w:val="0"/>
              <w:widowControl w:val="0"/>
            </w:pPr>
            <w:r w:rsidRPr="00227732">
              <w:t>HAC</w:t>
            </w:r>
          </w:p>
        </w:tc>
      </w:tr>
      <w:tr w:rsidR="00D95949" w:rsidRPr="00227732" w14:paraId="71D41667" w14:textId="77777777" w:rsidTr="00B93062">
        <w:trPr>
          <w:trHeight w:val="665"/>
        </w:trPr>
        <w:tc>
          <w:tcPr>
            <w:tcW w:w="1151" w:type="pct"/>
            <w:tcBorders>
              <w:left w:val="single" w:sz="12" w:space="0" w:color="auto"/>
              <w:bottom w:val="single" w:sz="4" w:space="0" w:color="auto"/>
            </w:tcBorders>
            <w:shd w:val="clear" w:color="auto" w:fill="auto"/>
          </w:tcPr>
          <w:p w14:paraId="71D41663" w14:textId="77777777" w:rsidR="00D95949" w:rsidRPr="00227732" w:rsidRDefault="00D95949" w:rsidP="00A36AE5">
            <w:pPr>
              <w:pStyle w:val="Tabletext0"/>
              <w:keepNext w:val="0"/>
              <w:widowControl w:val="0"/>
            </w:pPr>
            <w:r w:rsidRPr="00227732">
              <w:t>EWV</w:t>
            </w:r>
          </w:p>
        </w:tc>
        <w:tc>
          <w:tcPr>
            <w:tcW w:w="1093" w:type="pct"/>
            <w:tcBorders>
              <w:bottom w:val="single" w:sz="4" w:space="0" w:color="auto"/>
            </w:tcBorders>
          </w:tcPr>
          <w:p w14:paraId="71D41664" w14:textId="77777777" w:rsidR="00D95949" w:rsidRPr="00227732" w:rsidRDefault="00D95949" w:rsidP="00A36AE5">
            <w:pPr>
              <w:pStyle w:val="Tabletext0"/>
              <w:keepNext w:val="0"/>
              <w:widowControl w:val="0"/>
            </w:pPr>
            <w:r w:rsidRPr="00227732">
              <w:t>EDI Web Viewer</w:t>
            </w:r>
          </w:p>
        </w:tc>
        <w:tc>
          <w:tcPr>
            <w:tcW w:w="1351" w:type="pct"/>
            <w:tcBorders>
              <w:bottom w:val="single" w:sz="4" w:space="0" w:color="auto"/>
            </w:tcBorders>
            <w:shd w:val="clear" w:color="auto" w:fill="auto"/>
          </w:tcPr>
          <w:p w14:paraId="71D41665" w14:textId="77777777" w:rsidR="00D95949" w:rsidRPr="00227732" w:rsidRDefault="00552247" w:rsidP="00A36AE5">
            <w:pPr>
              <w:pStyle w:val="Tabletext0"/>
              <w:keepNext w:val="0"/>
              <w:widowControl w:val="0"/>
            </w:pPr>
            <w:r w:rsidRPr="00227732">
              <w:t>Create/Modify</w:t>
            </w:r>
          </w:p>
        </w:tc>
        <w:tc>
          <w:tcPr>
            <w:tcW w:w="1405" w:type="pct"/>
            <w:tcBorders>
              <w:bottom w:val="single" w:sz="4" w:space="0" w:color="auto"/>
              <w:right w:val="single" w:sz="12" w:space="0" w:color="auto"/>
            </w:tcBorders>
            <w:shd w:val="clear" w:color="auto" w:fill="auto"/>
          </w:tcPr>
          <w:p w14:paraId="71D41666" w14:textId="77777777" w:rsidR="00D95949" w:rsidRPr="00227732" w:rsidRDefault="00552247" w:rsidP="00A36AE5">
            <w:pPr>
              <w:pStyle w:val="Tabletext0"/>
              <w:keepNext w:val="0"/>
              <w:widowControl w:val="0"/>
            </w:pPr>
            <w:r w:rsidRPr="00227732">
              <w:t>HAC</w:t>
            </w:r>
          </w:p>
        </w:tc>
      </w:tr>
      <w:tr w:rsidR="00D95949" w:rsidRPr="00227732" w14:paraId="71D4166C" w14:textId="77777777" w:rsidTr="00B93062">
        <w:trPr>
          <w:trHeight w:val="665"/>
        </w:trPr>
        <w:tc>
          <w:tcPr>
            <w:tcW w:w="1151" w:type="pct"/>
            <w:tcBorders>
              <w:left w:val="single" w:sz="12" w:space="0" w:color="auto"/>
            </w:tcBorders>
            <w:shd w:val="clear" w:color="auto" w:fill="auto"/>
          </w:tcPr>
          <w:p w14:paraId="71D41668" w14:textId="77777777" w:rsidR="00D95949" w:rsidRPr="00227732" w:rsidRDefault="00D95949" w:rsidP="00A36AE5">
            <w:pPr>
              <w:pStyle w:val="Tabletext0"/>
              <w:keepNext w:val="0"/>
              <w:widowControl w:val="0"/>
            </w:pPr>
            <w:r w:rsidRPr="00227732">
              <w:t>EDI Gateway</w:t>
            </w:r>
          </w:p>
        </w:tc>
        <w:tc>
          <w:tcPr>
            <w:tcW w:w="1093" w:type="pct"/>
          </w:tcPr>
          <w:p w14:paraId="71D41669" w14:textId="77777777" w:rsidR="00D95949" w:rsidRPr="00227732" w:rsidRDefault="00B5580E" w:rsidP="00A36AE5">
            <w:pPr>
              <w:pStyle w:val="Tabletext0"/>
              <w:keepNext w:val="0"/>
              <w:widowControl w:val="0"/>
            </w:pPr>
            <w:r w:rsidRPr="00227732">
              <w:t>Electronic Data Interchage Gateway</w:t>
            </w:r>
          </w:p>
        </w:tc>
        <w:tc>
          <w:tcPr>
            <w:tcW w:w="1351" w:type="pct"/>
            <w:shd w:val="clear" w:color="auto" w:fill="auto"/>
          </w:tcPr>
          <w:p w14:paraId="71D4166A" w14:textId="77777777" w:rsidR="00D95949" w:rsidRPr="00227732" w:rsidRDefault="00D95949" w:rsidP="00A36AE5">
            <w:pPr>
              <w:pStyle w:val="Tabletext0"/>
              <w:keepNext w:val="0"/>
              <w:widowControl w:val="0"/>
            </w:pPr>
            <w:r w:rsidRPr="00227732">
              <w:t>Back-end packages</w:t>
            </w:r>
          </w:p>
        </w:tc>
        <w:tc>
          <w:tcPr>
            <w:tcW w:w="1405" w:type="pct"/>
            <w:tcBorders>
              <w:right w:val="single" w:sz="12" w:space="0" w:color="auto"/>
            </w:tcBorders>
            <w:shd w:val="clear" w:color="auto" w:fill="auto"/>
          </w:tcPr>
          <w:p w14:paraId="71D4166B" w14:textId="77777777" w:rsidR="00D95949" w:rsidRPr="00227732" w:rsidRDefault="00D95949" w:rsidP="00A36AE5">
            <w:pPr>
              <w:pStyle w:val="Tabletext0"/>
              <w:keepNext w:val="0"/>
              <w:widowControl w:val="0"/>
            </w:pPr>
            <w:r w:rsidRPr="00227732">
              <w:t>HAC</w:t>
            </w:r>
          </w:p>
        </w:tc>
      </w:tr>
      <w:tr w:rsidR="00D95949" w:rsidRPr="00227732" w14:paraId="71D41671" w14:textId="77777777" w:rsidTr="00B93062">
        <w:trPr>
          <w:trHeight w:val="665"/>
        </w:trPr>
        <w:tc>
          <w:tcPr>
            <w:tcW w:w="1151" w:type="pct"/>
            <w:tcBorders>
              <w:left w:val="single" w:sz="12" w:space="0" w:color="auto"/>
              <w:bottom w:val="single" w:sz="12" w:space="0" w:color="auto"/>
            </w:tcBorders>
            <w:shd w:val="clear" w:color="auto" w:fill="auto"/>
          </w:tcPr>
          <w:p w14:paraId="71D4166D" w14:textId="77777777" w:rsidR="00D95949" w:rsidRPr="00227732" w:rsidRDefault="00B5580E" w:rsidP="00A36AE5">
            <w:pPr>
              <w:pStyle w:val="Tabletext0"/>
              <w:keepNext w:val="0"/>
              <w:widowControl w:val="0"/>
            </w:pPr>
            <w:r w:rsidRPr="00227732">
              <w:t>E_REPOS</w:t>
            </w:r>
          </w:p>
        </w:tc>
        <w:tc>
          <w:tcPr>
            <w:tcW w:w="1093" w:type="pct"/>
            <w:tcBorders>
              <w:bottom w:val="single" w:sz="12" w:space="0" w:color="auto"/>
            </w:tcBorders>
          </w:tcPr>
          <w:p w14:paraId="71D4166E" w14:textId="77777777" w:rsidR="00D95949" w:rsidRPr="00227732" w:rsidRDefault="00B5580E" w:rsidP="00A36AE5">
            <w:pPr>
              <w:pStyle w:val="Tabletext0"/>
              <w:keepNext w:val="0"/>
              <w:widowControl w:val="0"/>
            </w:pPr>
            <w:r w:rsidRPr="00227732">
              <w:t>Claims database used by EWV</w:t>
            </w:r>
          </w:p>
        </w:tc>
        <w:tc>
          <w:tcPr>
            <w:tcW w:w="1351" w:type="pct"/>
            <w:tcBorders>
              <w:bottom w:val="single" w:sz="12" w:space="0" w:color="auto"/>
            </w:tcBorders>
            <w:shd w:val="clear" w:color="auto" w:fill="auto"/>
          </w:tcPr>
          <w:p w14:paraId="71D4166F" w14:textId="77777777" w:rsidR="00D95949" w:rsidRPr="00227732" w:rsidRDefault="00B5580E" w:rsidP="00A36AE5">
            <w:pPr>
              <w:pStyle w:val="Tabletext0"/>
              <w:keepNext w:val="0"/>
              <w:widowControl w:val="0"/>
            </w:pPr>
            <w:r w:rsidRPr="00227732">
              <w:t>Create/Modify</w:t>
            </w:r>
          </w:p>
        </w:tc>
        <w:tc>
          <w:tcPr>
            <w:tcW w:w="1405" w:type="pct"/>
            <w:tcBorders>
              <w:bottom w:val="single" w:sz="12" w:space="0" w:color="auto"/>
              <w:right w:val="single" w:sz="12" w:space="0" w:color="auto"/>
            </w:tcBorders>
            <w:shd w:val="clear" w:color="auto" w:fill="auto"/>
          </w:tcPr>
          <w:p w14:paraId="71D41670" w14:textId="77777777" w:rsidR="00D95949" w:rsidRPr="00227732" w:rsidRDefault="00B5580E" w:rsidP="00A36AE5">
            <w:pPr>
              <w:pStyle w:val="Tabletext0"/>
              <w:keepNext w:val="0"/>
              <w:widowControl w:val="0"/>
            </w:pPr>
            <w:r w:rsidRPr="00227732">
              <w:t>HAC</w:t>
            </w:r>
          </w:p>
        </w:tc>
      </w:tr>
    </w:tbl>
    <w:p w14:paraId="71D41679" w14:textId="77777777" w:rsidR="00E341EA" w:rsidRPr="00020931" w:rsidRDefault="00E341EA" w:rsidP="00B93062">
      <w:pPr>
        <w:pStyle w:val="Heading2"/>
      </w:pPr>
      <w:bookmarkStart w:id="94" w:name="_Toc509936928"/>
      <w:r w:rsidRPr="00020931">
        <w:lastRenderedPageBreak/>
        <w:t>Conceptual Infrastructure Design</w:t>
      </w:r>
      <w:bookmarkEnd w:id="94"/>
    </w:p>
    <w:p w14:paraId="71D4167B" w14:textId="77777777" w:rsidR="00E341EA" w:rsidRPr="00227732" w:rsidRDefault="00E341EA" w:rsidP="00B93062">
      <w:pPr>
        <w:pStyle w:val="Heading3"/>
      </w:pPr>
      <w:bookmarkStart w:id="95" w:name="_Toc509936929"/>
      <w:r w:rsidRPr="00227732">
        <w:t>System Criticality and High Availability</w:t>
      </w:r>
      <w:bookmarkEnd w:id="95"/>
      <w:r w:rsidRPr="00227732">
        <w:t xml:space="preserve"> </w:t>
      </w:r>
    </w:p>
    <w:p w14:paraId="71D4167C" w14:textId="19B76ACD" w:rsidR="00697913" w:rsidRPr="00227732" w:rsidRDefault="00697913" w:rsidP="00A36AE5">
      <w:pPr>
        <w:pStyle w:val="BodyText"/>
        <w:widowControl w:val="0"/>
      </w:pPr>
      <w:r w:rsidRPr="00227732">
        <w:t>This project modifies existing systems and will not change their system criticality or availability requirements.</w:t>
      </w:r>
      <w:r w:rsidR="001D4BB6">
        <w:t xml:space="preserve"> As stated in the BRD, the systems involved are to be available no less than 86% of the calendar week, and should recover from any outage </w:t>
      </w:r>
      <w:r w:rsidR="0046105F">
        <w:t>with a mean time of 30 minutes.</w:t>
      </w:r>
    </w:p>
    <w:p w14:paraId="71D41687" w14:textId="77777777" w:rsidR="001C5762" w:rsidRPr="00227732" w:rsidRDefault="001C5762" w:rsidP="00B93062">
      <w:pPr>
        <w:pStyle w:val="Heading1"/>
      </w:pPr>
      <w:bookmarkStart w:id="96" w:name="_Ref422993822"/>
      <w:bookmarkStart w:id="97" w:name="_Toc509936930"/>
      <w:r w:rsidRPr="00227732">
        <w:t>System Architecture</w:t>
      </w:r>
      <w:bookmarkEnd w:id="96"/>
      <w:bookmarkEnd w:id="97"/>
    </w:p>
    <w:p w14:paraId="71D41688" w14:textId="2299EA26" w:rsidR="00A928AC" w:rsidRPr="00227732" w:rsidRDefault="00A928AC" w:rsidP="00A36AE5">
      <w:pPr>
        <w:pStyle w:val="BodyText"/>
        <w:widowControl w:val="0"/>
      </w:pPr>
      <w:r w:rsidRPr="00227732">
        <w:t xml:space="preserve">ARS </w:t>
      </w:r>
      <w:r w:rsidR="00F04782">
        <w:t>is</w:t>
      </w:r>
      <w:r w:rsidRPr="00227732">
        <w:t xml:space="preserve"> hosted at the HAC. The other </w:t>
      </w:r>
      <w:r w:rsidR="00E91D18" w:rsidRPr="00227732">
        <w:t>a</w:t>
      </w:r>
      <w:r w:rsidRPr="00227732">
        <w:t>ffected systems hosted at the HAC include EDI Gateway, FPPS, and EWV.</w:t>
      </w:r>
    </w:p>
    <w:p w14:paraId="71D4168B" w14:textId="77777777" w:rsidR="001C5762" w:rsidRPr="00227732" w:rsidRDefault="001C5762" w:rsidP="00B93062">
      <w:pPr>
        <w:pStyle w:val="Heading2"/>
      </w:pPr>
      <w:bookmarkStart w:id="98" w:name="_Toc509936931"/>
      <w:r w:rsidRPr="00227732">
        <w:t>Software Architecture</w:t>
      </w:r>
      <w:bookmarkEnd w:id="98"/>
    </w:p>
    <w:p w14:paraId="71D4168C" w14:textId="77777777" w:rsidR="002658BB" w:rsidRPr="00227732" w:rsidRDefault="002658BB" w:rsidP="00B93062">
      <w:pPr>
        <w:pStyle w:val="BodyText"/>
      </w:pPr>
      <w:r w:rsidRPr="00227732">
        <w:t>The EDI Gateway is a collection of Java routines and database jobs that move and transform data between the HCCH and the various HAC systems.</w:t>
      </w:r>
    </w:p>
    <w:p w14:paraId="71D4168D" w14:textId="77777777" w:rsidR="002658BB" w:rsidRPr="00227732" w:rsidRDefault="002658BB" w:rsidP="00B93062">
      <w:pPr>
        <w:pStyle w:val="BodyText"/>
      </w:pPr>
      <w:r w:rsidRPr="00227732">
        <w:t>FPPS and EWV are web-based systems hosted at the HAC for managing Non-VA and VFS claims, respectively.</w:t>
      </w:r>
    </w:p>
    <w:p w14:paraId="71D4168E" w14:textId="77777777" w:rsidR="002658BB" w:rsidRPr="00227732" w:rsidRDefault="002658BB" w:rsidP="00B93062">
      <w:pPr>
        <w:pStyle w:val="BodyText"/>
      </w:pPr>
      <w:r w:rsidRPr="00227732">
        <w:t>ARS is a web-based system hosted at the HAC for managing electronic attachments for claims and authorizations, including storing, viewing, and requesting attachments.</w:t>
      </w:r>
    </w:p>
    <w:p w14:paraId="71D41692" w14:textId="77777777" w:rsidR="001C5762" w:rsidRPr="00227732" w:rsidRDefault="001C5762" w:rsidP="002B0AA9">
      <w:pPr>
        <w:pStyle w:val="Heading2"/>
      </w:pPr>
      <w:bookmarkStart w:id="99" w:name="_Toc509936932"/>
      <w:r w:rsidRPr="00227732">
        <w:t xml:space="preserve">Service Oriented Architecture / </w:t>
      </w:r>
      <w:r w:rsidR="002B0AA9" w:rsidRPr="00227732">
        <w:t>Electronic Safety and Security (</w:t>
      </w:r>
      <w:r w:rsidRPr="00227732">
        <w:t>ESS</w:t>
      </w:r>
      <w:r w:rsidR="002B0AA9" w:rsidRPr="00227732">
        <w:t>)</w:t>
      </w:r>
      <w:bookmarkEnd w:id="99"/>
    </w:p>
    <w:p w14:paraId="71D41693" w14:textId="66F2DF78" w:rsidR="002658BB" w:rsidRPr="00227732" w:rsidRDefault="00F34C31" w:rsidP="00B93062">
      <w:pPr>
        <w:pStyle w:val="BodyText"/>
      </w:pPr>
      <w:r>
        <w:t>ARS will use the FPPS 2.0 service oriented architecture consisting of Node.js for the front-end UI server and WebLogic application server to host business and data access logic.</w:t>
      </w:r>
    </w:p>
    <w:p w14:paraId="71D41697" w14:textId="77777777" w:rsidR="001C5762" w:rsidRPr="00227732" w:rsidRDefault="001C5762" w:rsidP="00B93062">
      <w:pPr>
        <w:pStyle w:val="Heading1"/>
      </w:pPr>
      <w:r w:rsidRPr="00227732">
        <w:t xml:space="preserve"> </w:t>
      </w:r>
      <w:bookmarkStart w:id="100" w:name="_Ref422993829"/>
      <w:bookmarkStart w:id="101" w:name="_Toc509936933"/>
      <w:r w:rsidRPr="00227732">
        <w:t>Data Design</w:t>
      </w:r>
      <w:bookmarkEnd w:id="100"/>
      <w:bookmarkEnd w:id="101"/>
    </w:p>
    <w:p w14:paraId="71D41698" w14:textId="77777777" w:rsidR="001C5762" w:rsidRPr="00227732" w:rsidRDefault="001C5762" w:rsidP="00B93062">
      <w:pPr>
        <w:pStyle w:val="Heading2"/>
      </w:pPr>
      <w:bookmarkStart w:id="102" w:name="_DBMS_Files"/>
      <w:bookmarkStart w:id="103" w:name="_Ref422986134"/>
      <w:bookmarkStart w:id="104" w:name="_Ref422986349"/>
      <w:bookmarkStart w:id="105" w:name="_Toc509936934"/>
      <w:bookmarkEnd w:id="102"/>
      <w:r w:rsidRPr="00227732">
        <w:t>DBMS Files</w:t>
      </w:r>
      <w:bookmarkEnd w:id="103"/>
      <w:bookmarkEnd w:id="104"/>
      <w:bookmarkEnd w:id="105"/>
      <w:r w:rsidRPr="00227732">
        <w:t xml:space="preserve"> </w:t>
      </w:r>
    </w:p>
    <w:p w14:paraId="71D41699" w14:textId="77777777" w:rsidR="00225444" w:rsidRPr="00227732" w:rsidRDefault="00225444" w:rsidP="00B93062">
      <w:pPr>
        <w:pStyle w:val="BodyText"/>
      </w:pPr>
      <w:r w:rsidRPr="00227732">
        <w:t>The ARS database will contain records of the 277 and 278 transactions that it sends to request attachments.</w:t>
      </w:r>
    </w:p>
    <w:p w14:paraId="71D4169A" w14:textId="77777777" w:rsidR="00225444" w:rsidRPr="00227732" w:rsidRDefault="00225444" w:rsidP="00B93062">
      <w:pPr>
        <w:pStyle w:val="Caption"/>
      </w:pPr>
      <w:bookmarkStart w:id="106" w:name="_Toc421198907"/>
      <w:bookmarkStart w:id="107" w:name="_Toc509923029"/>
      <w:r w:rsidRPr="00227732">
        <w:t xml:space="preserve">Table </w:t>
      </w:r>
      <w:r w:rsidR="003028C9" w:rsidRPr="00227732">
        <w:fldChar w:fldCharType="begin"/>
      </w:r>
      <w:r w:rsidR="00E17796" w:rsidRPr="00227732">
        <w:instrText xml:space="preserve"> SEQ Table \* ARABIC </w:instrText>
      </w:r>
      <w:r w:rsidR="003028C9" w:rsidRPr="00227732">
        <w:fldChar w:fldCharType="separate"/>
      </w:r>
      <w:r w:rsidR="00AC3261">
        <w:rPr>
          <w:noProof/>
        </w:rPr>
        <w:t>10</w:t>
      </w:r>
      <w:r w:rsidR="003028C9" w:rsidRPr="00227732">
        <w:fldChar w:fldCharType="end"/>
      </w:r>
      <w:r w:rsidRPr="00227732">
        <w:t xml:space="preserve"> – 277_</w:t>
      </w:r>
      <w:bookmarkEnd w:id="106"/>
      <w:r w:rsidRPr="00227732">
        <w:t>RFAI</w:t>
      </w:r>
      <w:bookmarkEnd w:id="107"/>
    </w:p>
    <w:tbl>
      <w:tblPr>
        <w:tblStyle w:val="EVEAHProgram"/>
        <w:tblW w:w="5000" w:type="pct"/>
        <w:tblLook w:val="04A0" w:firstRow="1" w:lastRow="0" w:firstColumn="1" w:lastColumn="0" w:noHBand="0" w:noVBand="1"/>
      </w:tblPr>
      <w:tblGrid>
        <w:gridCol w:w="2724"/>
        <w:gridCol w:w="1712"/>
        <w:gridCol w:w="5140"/>
      </w:tblGrid>
      <w:tr w:rsidR="00225444" w:rsidRPr="00227732" w14:paraId="71D4169E" w14:textId="77777777" w:rsidTr="00D46C93">
        <w:trPr>
          <w:cnfStyle w:val="100000000000" w:firstRow="1" w:lastRow="0" w:firstColumn="0" w:lastColumn="0" w:oddVBand="0" w:evenVBand="0" w:oddHBand="0" w:evenHBand="0" w:firstRowFirstColumn="0" w:firstRowLastColumn="0" w:lastRowFirstColumn="0" w:lastRowLastColumn="0"/>
          <w:cantSplit w:val="0"/>
          <w:tblHeader/>
        </w:trPr>
        <w:tc>
          <w:tcPr>
            <w:tcW w:w="1422" w:type="pct"/>
            <w:tcBorders>
              <w:bottom w:val="single" w:sz="6" w:space="0" w:color="auto"/>
            </w:tcBorders>
            <w:shd w:val="pct15" w:color="auto" w:fill="auto"/>
          </w:tcPr>
          <w:p w14:paraId="71D4169B" w14:textId="77777777" w:rsidR="00225444" w:rsidRPr="00227732" w:rsidRDefault="00225444" w:rsidP="00D46C93">
            <w:pPr>
              <w:pStyle w:val="TableText"/>
              <w:jc w:val="left"/>
            </w:pPr>
            <w:r w:rsidRPr="00227732">
              <w:t>Column</w:t>
            </w:r>
          </w:p>
        </w:tc>
        <w:tc>
          <w:tcPr>
            <w:tcW w:w="894" w:type="pct"/>
            <w:tcBorders>
              <w:bottom w:val="single" w:sz="6" w:space="0" w:color="auto"/>
            </w:tcBorders>
            <w:shd w:val="pct15" w:color="auto" w:fill="auto"/>
          </w:tcPr>
          <w:p w14:paraId="71D4169C" w14:textId="77777777" w:rsidR="00225444" w:rsidRPr="00227732" w:rsidRDefault="00225444" w:rsidP="00D46C93">
            <w:pPr>
              <w:pStyle w:val="TableText"/>
              <w:jc w:val="left"/>
            </w:pPr>
            <w:r w:rsidRPr="00227732">
              <w:t>Type</w:t>
            </w:r>
          </w:p>
        </w:tc>
        <w:tc>
          <w:tcPr>
            <w:tcW w:w="2684" w:type="pct"/>
            <w:tcBorders>
              <w:bottom w:val="single" w:sz="6" w:space="0" w:color="auto"/>
            </w:tcBorders>
            <w:shd w:val="pct15" w:color="auto" w:fill="auto"/>
          </w:tcPr>
          <w:p w14:paraId="71D4169D" w14:textId="77777777" w:rsidR="00225444" w:rsidRPr="00227732" w:rsidRDefault="00225444" w:rsidP="00D46C93">
            <w:pPr>
              <w:pStyle w:val="TableText"/>
              <w:jc w:val="left"/>
            </w:pPr>
            <w:r w:rsidRPr="00227732">
              <w:t>Notes</w:t>
            </w:r>
          </w:p>
        </w:tc>
      </w:tr>
      <w:tr w:rsidR="00225444" w:rsidRPr="00227732" w14:paraId="71D416A2" w14:textId="77777777" w:rsidTr="00D46C93">
        <w:trPr>
          <w:cantSplit w:val="0"/>
        </w:trPr>
        <w:tc>
          <w:tcPr>
            <w:tcW w:w="1422" w:type="pct"/>
            <w:tcBorders>
              <w:top w:val="single" w:sz="6" w:space="0" w:color="auto"/>
            </w:tcBorders>
          </w:tcPr>
          <w:p w14:paraId="71D4169F" w14:textId="77777777" w:rsidR="00225444" w:rsidRPr="00227732" w:rsidRDefault="00225444" w:rsidP="00A36AE5">
            <w:pPr>
              <w:pStyle w:val="Tabletext0"/>
              <w:keepNext w:val="0"/>
              <w:widowControl w:val="0"/>
            </w:pPr>
            <w:r w:rsidRPr="00227732">
              <w:t>RFAI_ID</w:t>
            </w:r>
          </w:p>
        </w:tc>
        <w:tc>
          <w:tcPr>
            <w:tcW w:w="894" w:type="pct"/>
            <w:tcBorders>
              <w:top w:val="single" w:sz="6" w:space="0" w:color="auto"/>
            </w:tcBorders>
          </w:tcPr>
          <w:p w14:paraId="71D416A0" w14:textId="77777777" w:rsidR="00225444" w:rsidRPr="00227732" w:rsidRDefault="00225444" w:rsidP="00A36AE5">
            <w:pPr>
              <w:pStyle w:val="Tabletext0"/>
              <w:keepNext w:val="0"/>
              <w:widowControl w:val="0"/>
            </w:pPr>
            <w:r w:rsidRPr="00227732">
              <w:t>Numeric</w:t>
            </w:r>
          </w:p>
        </w:tc>
        <w:tc>
          <w:tcPr>
            <w:tcW w:w="2684" w:type="pct"/>
            <w:tcBorders>
              <w:top w:val="single" w:sz="6" w:space="0" w:color="auto"/>
            </w:tcBorders>
          </w:tcPr>
          <w:p w14:paraId="71D416A1" w14:textId="77777777" w:rsidR="00225444" w:rsidRPr="00227732" w:rsidRDefault="00225444" w:rsidP="00A36AE5">
            <w:pPr>
              <w:pStyle w:val="Tabletext0"/>
              <w:keepNext w:val="0"/>
              <w:widowControl w:val="0"/>
            </w:pPr>
            <w:r w:rsidRPr="00227732">
              <w:t>Automatically assigned to each request</w:t>
            </w:r>
          </w:p>
        </w:tc>
      </w:tr>
      <w:tr w:rsidR="0096364B" w:rsidRPr="00227732" w14:paraId="71D416A6" w14:textId="77777777" w:rsidTr="00B93062">
        <w:trPr>
          <w:cantSplit w:val="0"/>
        </w:trPr>
        <w:tc>
          <w:tcPr>
            <w:tcW w:w="1422" w:type="pct"/>
          </w:tcPr>
          <w:p w14:paraId="71D416A3" w14:textId="77777777" w:rsidR="0096364B" w:rsidRPr="00227732" w:rsidRDefault="0096364B" w:rsidP="00A36AE5">
            <w:pPr>
              <w:pStyle w:val="Tabletext0"/>
              <w:keepNext w:val="0"/>
              <w:widowControl w:val="0"/>
            </w:pPr>
            <w:r w:rsidRPr="00227732">
              <w:t>EREPOS_ID</w:t>
            </w:r>
          </w:p>
        </w:tc>
        <w:tc>
          <w:tcPr>
            <w:tcW w:w="894" w:type="pct"/>
          </w:tcPr>
          <w:p w14:paraId="71D416A4" w14:textId="77777777" w:rsidR="0096364B" w:rsidRPr="00227732" w:rsidRDefault="0096364B" w:rsidP="00A36AE5">
            <w:pPr>
              <w:pStyle w:val="Tabletext0"/>
              <w:keepNext w:val="0"/>
              <w:widowControl w:val="0"/>
            </w:pPr>
            <w:r w:rsidRPr="00227732">
              <w:t>Numeric</w:t>
            </w:r>
          </w:p>
        </w:tc>
        <w:tc>
          <w:tcPr>
            <w:tcW w:w="2684" w:type="pct"/>
          </w:tcPr>
          <w:p w14:paraId="71D416A5" w14:textId="77777777" w:rsidR="0096364B" w:rsidRPr="00227732" w:rsidRDefault="0096364B" w:rsidP="00A36AE5">
            <w:pPr>
              <w:pStyle w:val="Tabletext0"/>
              <w:keepNext w:val="0"/>
              <w:widowControl w:val="0"/>
            </w:pPr>
            <w:r w:rsidRPr="00227732">
              <w:t>ID of matching claim from E_REPOS</w:t>
            </w:r>
            <w:r w:rsidR="0043642A" w:rsidRPr="00227732">
              <w:t xml:space="preserve"> (or blank if linked to FPPS)</w:t>
            </w:r>
          </w:p>
        </w:tc>
      </w:tr>
      <w:tr w:rsidR="0096364B" w:rsidRPr="00227732" w14:paraId="71D416AA" w14:textId="77777777" w:rsidTr="00B93062">
        <w:trPr>
          <w:cantSplit w:val="0"/>
        </w:trPr>
        <w:tc>
          <w:tcPr>
            <w:tcW w:w="1422" w:type="pct"/>
          </w:tcPr>
          <w:p w14:paraId="71D416A7" w14:textId="77777777" w:rsidR="0096364B" w:rsidRPr="00227732" w:rsidRDefault="0096364B" w:rsidP="00A36AE5">
            <w:pPr>
              <w:pStyle w:val="Tabletext0"/>
              <w:keepNext w:val="0"/>
              <w:widowControl w:val="0"/>
            </w:pPr>
            <w:r w:rsidRPr="00227732">
              <w:t>FPPS_ID</w:t>
            </w:r>
          </w:p>
        </w:tc>
        <w:tc>
          <w:tcPr>
            <w:tcW w:w="894" w:type="pct"/>
          </w:tcPr>
          <w:p w14:paraId="71D416A8" w14:textId="77777777" w:rsidR="0096364B" w:rsidRPr="00227732" w:rsidRDefault="0096364B" w:rsidP="00A36AE5">
            <w:pPr>
              <w:pStyle w:val="Tabletext0"/>
              <w:keepNext w:val="0"/>
              <w:widowControl w:val="0"/>
            </w:pPr>
            <w:r w:rsidRPr="00227732">
              <w:t>Numeric</w:t>
            </w:r>
          </w:p>
        </w:tc>
        <w:tc>
          <w:tcPr>
            <w:tcW w:w="2684" w:type="pct"/>
          </w:tcPr>
          <w:p w14:paraId="71D416A9" w14:textId="77777777" w:rsidR="0096364B" w:rsidRPr="00227732" w:rsidRDefault="0096364B" w:rsidP="00A36AE5">
            <w:pPr>
              <w:pStyle w:val="Tabletext0"/>
              <w:keepNext w:val="0"/>
              <w:widowControl w:val="0"/>
            </w:pPr>
            <w:r w:rsidRPr="00227732">
              <w:t>ID of matching claim from FPPS</w:t>
            </w:r>
            <w:r w:rsidR="0043642A" w:rsidRPr="00227732">
              <w:t xml:space="preserve"> (or blank if linked to E_REPOS)</w:t>
            </w:r>
          </w:p>
        </w:tc>
      </w:tr>
      <w:tr w:rsidR="00B13705" w:rsidRPr="00227732" w14:paraId="71D416AE" w14:textId="77777777" w:rsidTr="00B93062">
        <w:trPr>
          <w:cantSplit w:val="0"/>
        </w:trPr>
        <w:tc>
          <w:tcPr>
            <w:tcW w:w="1422" w:type="pct"/>
          </w:tcPr>
          <w:p w14:paraId="71D416AB" w14:textId="77777777" w:rsidR="00B13705" w:rsidRPr="00227732" w:rsidRDefault="00B13705" w:rsidP="00A36AE5">
            <w:pPr>
              <w:pStyle w:val="Tabletext0"/>
              <w:keepNext w:val="0"/>
              <w:widowControl w:val="0"/>
            </w:pPr>
            <w:r w:rsidRPr="00227732">
              <w:t>SERVICE_LINE</w:t>
            </w:r>
          </w:p>
        </w:tc>
        <w:tc>
          <w:tcPr>
            <w:tcW w:w="894" w:type="pct"/>
          </w:tcPr>
          <w:p w14:paraId="71D416AC" w14:textId="77777777" w:rsidR="00B13705" w:rsidRPr="00227732" w:rsidRDefault="00B13705" w:rsidP="00A36AE5">
            <w:pPr>
              <w:pStyle w:val="Tabletext0"/>
              <w:keepNext w:val="0"/>
              <w:widowControl w:val="0"/>
            </w:pPr>
            <w:r w:rsidRPr="00227732">
              <w:t>Numeric</w:t>
            </w:r>
          </w:p>
        </w:tc>
        <w:tc>
          <w:tcPr>
            <w:tcW w:w="2684" w:type="pct"/>
          </w:tcPr>
          <w:p w14:paraId="71D416AD" w14:textId="77777777" w:rsidR="00B13705" w:rsidRPr="00227732" w:rsidRDefault="00B13705" w:rsidP="00A36AE5">
            <w:pPr>
              <w:pStyle w:val="Tabletext0"/>
              <w:keepNext w:val="0"/>
              <w:widowControl w:val="0"/>
            </w:pPr>
            <w:r w:rsidRPr="00227732">
              <w:t>ID of the service line on the original claims (or blank if the RFAI is for the entire claim and not a particular service line)</w:t>
            </w:r>
          </w:p>
        </w:tc>
      </w:tr>
      <w:tr w:rsidR="0096364B" w:rsidRPr="00227732" w14:paraId="71D416B2" w14:textId="77777777" w:rsidTr="00B93062">
        <w:trPr>
          <w:cantSplit w:val="0"/>
        </w:trPr>
        <w:tc>
          <w:tcPr>
            <w:tcW w:w="1422" w:type="pct"/>
          </w:tcPr>
          <w:p w14:paraId="71D416AF" w14:textId="77777777" w:rsidR="0096364B" w:rsidRPr="00227732" w:rsidRDefault="0096364B" w:rsidP="00A36AE5">
            <w:pPr>
              <w:pStyle w:val="Tabletext0"/>
              <w:keepNext w:val="0"/>
              <w:widowControl w:val="0"/>
            </w:pPr>
            <w:r w:rsidRPr="00227732">
              <w:t>REQUEST_SENT</w:t>
            </w:r>
          </w:p>
        </w:tc>
        <w:tc>
          <w:tcPr>
            <w:tcW w:w="894" w:type="pct"/>
          </w:tcPr>
          <w:p w14:paraId="71D416B0" w14:textId="77777777" w:rsidR="0096364B" w:rsidRPr="00227732" w:rsidRDefault="0096364B" w:rsidP="00A36AE5">
            <w:pPr>
              <w:pStyle w:val="Tabletext0"/>
              <w:keepNext w:val="0"/>
              <w:widowControl w:val="0"/>
            </w:pPr>
            <w:r w:rsidRPr="00227732">
              <w:t>Date/Time</w:t>
            </w:r>
          </w:p>
        </w:tc>
        <w:tc>
          <w:tcPr>
            <w:tcW w:w="2684" w:type="pct"/>
          </w:tcPr>
          <w:p w14:paraId="71D416B1" w14:textId="77777777" w:rsidR="0096364B" w:rsidRPr="00227732" w:rsidRDefault="0096364B" w:rsidP="00A36AE5">
            <w:pPr>
              <w:pStyle w:val="Tabletext0"/>
              <w:keepNext w:val="0"/>
              <w:widowControl w:val="0"/>
            </w:pPr>
            <w:r w:rsidRPr="00227732">
              <w:t>When the request was sent</w:t>
            </w:r>
          </w:p>
        </w:tc>
      </w:tr>
      <w:tr w:rsidR="0096364B" w:rsidRPr="00227732" w14:paraId="71D416B6" w14:textId="77777777" w:rsidTr="00B93062">
        <w:trPr>
          <w:cantSplit w:val="0"/>
        </w:trPr>
        <w:tc>
          <w:tcPr>
            <w:tcW w:w="1422" w:type="pct"/>
          </w:tcPr>
          <w:p w14:paraId="71D416B3" w14:textId="77777777" w:rsidR="0096364B" w:rsidRPr="00227732" w:rsidRDefault="0096364B" w:rsidP="00A36AE5">
            <w:pPr>
              <w:pStyle w:val="Tabletext0"/>
              <w:keepNext w:val="0"/>
              <w:widowControl w:val="0"/>
            </w:pPr>
            <w:r w:rsidRPr="00227732">
              <w:t>REQUEST_TEXT</w:t>
            </w:r>
          </w:p>
        </w:tc>
        <w:tc>
          <w:tcPr>
            <w:tcW w:w="894" w:type="pct"/>
          </w:tcPr>
          <w:p w14:paraId="71D416B4" w14:textId="77777777" w:rsidR="0096364B" w:rsidRPr="00227732" w:rsidRDefault="0096364B" w:rsidP="00A36AE5">
            <w:pPr>
              <w:pStyle w:val="Tabletext0"/>
              <w:keepNext w:val="0"/>
              <w:widowControl w:val="0"/>
            </w:pPr>
            <w:r w:rsidRPr="00227732">
              <w:t>Text</w:t>
            </w:r>
          </w:p>
        </w:tc>
        <w:tc>
          <w:tcPr>
            <w:tcW w:w="2684" w:type="pct"/>
          </w:tcPr>
          <w:p w14:paraId="71D416B5" w14:textId="77777777" w:rsidR="0096364B" w:rsidRPr="00227732" w:rsidRDefault="0096364B" w:rsidP="00A36AE5">
            <w:pPr>
              <w:pStyle w:val="Tabletext0"/>
              <w:keepNext w:val="0"/>
              <w:widowControl w:val="0"/>
            </w:pPr>
            <w:r w:rsidRPr="00227732">
              <w:t>The entirety of the outgoing request</w:t>
            </w:r>
          </w:p>
        </w:tc>
      </w:tr>
      <w:tr w:rsidR="0096364B" w:rsidRPr="00227732" w14:paraId="71D416BA" w14:textId="77777777" w:rsidTr="00B93062">
        <w:trPr>
          <w:cantSplit w:val="0"/>
        </w:trPr>
        <w:tc>
          <w:tcPr>
            <w:tcW w:w="1422" w:type="pct"/>
          </w:tcPr>
          <w:p w14:paraId="71D416B7" w14:textId="77777777" w:rsidR="0096364B" w:rsidRPr="00227732" w:rsidRDefault="0096364B" w:rsidP="00A36AE5">
            <w:pPr>
              <w:pStyle w:val="Tabletext0"/>
              <w:keepNext w:val="0"/>
              <w:widowControl w:val="0"/>
            </w:pPr>
            <w:r w:rsidRPr="00227732">
              <w:lastRenderedPageBreak/>
              <w:t>RECIPIENT_ID</w:t>
            </w:r>
          </w:p>
        </w:tc>
        <w:tc>
          <w:tcPr>
            <w:tcW w:w="894" w:type="pct"/>
          </w:tcPr>
          <w:p w14:paraId="71D416B8" w14:textId="77777777" w:rsidR="0096364B" w:rsidRPr="00227732" w:rsidRDefault="0096364B" w:rsidP="00A36AE5">
            <w:pPr>
              <w:pStyle w:val="Tabletext0"/>
              <w:keepNext w:val="0"/>
              <w:widowControl w:val="0"/>
            </w:pPr>
            <w:r w:rsidRPr="00227732">
              <w:t>Numeric</w:t>
            </w:r>
          </w:p>
        </w:tc>
        <w:tc>
          <w:tcPr>
            <w:tcW w:w="2684" w:type="pct"/>
          </w:tcPr>
          <w:p w14:paraId="71D416B9" w14:textId="77777777" w:rsidR="0096364B" w:rsidRPr="00227732" w:rsidRDefault="0096364B" w:rsidP="00A36AE5">
            <w:pPr>
              <w:pStyle w:val="Tabletext0"/>
              <w:keepNext w:val="0"/>
              <w:widowControl w:val="0"/>
            </w:pPr>
            <w:r w:rsidRPr="00227732">
              <w:t>ID of the provider the request is being sent to</w:t>
            </w:r>
          </w:p>
        </w:tc>
      </w:tr>
      <w:tr w:rsidR="0096364B" w:rsidRPr="00227732" w14:paraId="71D416BE" w14:textId="77777777" w:rsidTr="00B93062">
        <w:trPr>
          <w:cantSplit w:val="0"/>
        </w:trPr>
        <w:tc>
          <w:tcPr>
            <w:tcW w:w="1422" w:type="pct"/>
          </w:tcPr>
          <w:p w14:paraId="71D416BB" w14:textId="77777777" w:rsidR="0096364B" w:rsidRPr="00227732" w:rsidRDefault="0096364B" w:rsidP="00A36AE5">
            <w:pPr>
              <w:pStyle w:val="Tabletext0"/>
              <w:keepNext w:val="0"/>
              <w:widowControl w:val="0"/>
            </w:pPr>
            <w:r w:rsidRPr="00227732">
              <w:t>STATUS_CODE</w:t>
            </w:r>
          </w:p>
        </w:tc>
        <w:tc>
          <w:tcPr>
            <w:tcW w:w="894" w:type="pct"/>
          </w:tcPr>
          <w:p w14:paraId="71D416BC" w14:textId="77777777" w:rsidR="0096364B" w:rsidRPr="00227732" w:rsidRDefault="0096364B" w:rsidP="00A36AE5">
            <w:pPr>
              <w:pStyle w:val="Tabletext0"/>
              <w:keepNext w:val="0"/>
              <w:widowControl w:val="0"/>
            </w:pPr>
            <w:r w:rsidRPr="00227732">
              <w:t>Text</w:t>
            </w:r>
          </w:p>
        </w:tc>
        <w:tc>
          <w:tcPr>
            <w:tcW w:w="2684" w:type="pct"/>
          </w:tcPr>
          <w:p w14:paraId="71D416BD" w14:textId="77777777" w:rsidR="0096364B" w:rsidRPr="00227732" w:rsidRDefault="0096364B" w:rsidP="00A36AE5">
            <w:pPr>
              <w:pStyle w:val="Tabletext0"/>
              <w:keepNext w:val="0"/>
              <w:widowControl w:val="0"/>
            </w:pPr>
            <w:r w:rsidRPr="00227732">
              <w:t>Claims Status Type Code</w:t>
            </w:r>
          </w:p>
        </w:tc>
      </w:tr>
      <w:tr w:rsidR="0096364B" w:rsidRPr="00227732" w14:paraId="71D416C2" w14:textId="77777777" w:rsidTr="00B93062">
        <w:trPr>
          <w:cantSplit w:val="0"/>
        </w:trPr>
        <w:tc>
          <w:tcPr>
            <w:tcW w:w="1422" w:type="pct"/>
          </w:tcPr>
          <w:p w14:paraId="71D416BF" w14:textId="77777777" w:rsidR="0096364B" w:rsidRPr="00227732" w:rsidRDefault="0096364B" w:rsidP="00A36AE5">
            <w:pPr>
              <w:pStyle w:val="Tabletext0"/>
              <w:keepNext w:val="0"/>
              <w:widowControl w:val="0"/>
            </w:pPr>
            <w:r w:rsidRPr="00227732">
              <w:t>LOINC_CODE</w:t>
            </w:r>
          </w:p>
        </w:tc>
        <w:tc>
          <w:tcPr>
            <w:tcW w:w="894" w:type="pct"/>
          </w:tcPr>
          <w:p w14:paraId="71D416C0" w14:textId="77777777" w:rsidR="0096364B" w:rsidRPr="00227732" w:rsidRDefault="0096364B" w:rsidP="00A36AE5">
            <w:pPr>
              <w:pStyle w:val="Tabletext0"/>
              <w:keepNext w:val="0"/>
              <w:widowControl w:val="0"/>
            </w:pPr>
            <w:r w:rsidRPr="00227732">
              <w:t>Text</w:t>
            </w:r>
          </w:p>
        </w:tc>
        <w:tc>
          <w:tcPr>
            <w:tcW w:w="2684" w:type="pct"/>
          </w:tcPr>
          <w:p w14:paraId="71D416C1" w14:textId="77777777" w:rsidR="0096364B" w:rsidRPr="00227732" w:rsidRDefault="0096364B" w:rsidP="00A36AE5">
            <w:pPr>
              <w:pStyle w:val="Tabletext0"/>
              <w:keepNext w:val="0"/>
              <w:widowControl w:val="0"/>
            </w:pPr>
            <w:r w:rsidRPr="00227732">
              <w:t>LOINC code describing desired document type</w:t>
            </w:r>
          </w:p>
        </w:tc>
      </w:tr>
      <w:tr w:rsidR="0096364B" w:rsidRPr="00227732" w14:paraId="71D416C6" w14:textId="77777777" w:rsidTr="00B93062">
        <w:trPr>
          <w:cantSplit w:val="0"/>
        </w:trPr>
        <w:tc>
          <w:tcPr>
            <w:tcW w:w="1422" w:type="pct"/>
          </w:tcPr>
          <w:p w14:paraId="71D416C3" w14:textId="77777777" w:rsidR="0096364B" w:rsidRPr="00227732" w:rsidRDefault="0096364B" w:rsidP="00A36AE5">
            <w:pPr>
              <w:pStyle w:val="Tabletext0"/>
              <w:keepNext w:val="0"/>
              <w:widowControl w:val="0"/>
            </w:pPr>
            <w:r w:rsidRPr="00227732">
              <w:t>LOINC_MOD</w:t>
            </w:r>
          </w:p>
        </w:tc>
        <w:tc>
          <w:tcPr>
            <w:tcW w:w="894" w:type="pct"/>
          </w:tcPr>
          <w:p w14:paraId="71D416C4" w14:textId="77777777" w:rsidR="0096364B" w:rsidRPr="00227732" w:rsidRDefault="0043642A" w:rsidP="00A36AE5">
            <w:pPr>
              <w:pStyle w:val="Tabletext0"/>
              <w:keepNext w:val="0"/>
              <w:widowControl w:val="0"/>
            </w:pPr>
            <w:r w:rsidRPr="00227732">
              <w:t>Text</w:t>
            </w:r>
          </w:p>
        </w:tc>
        <w:tc>
          <w:tcPr>
            <w:tcW w:w="2684" w:type="pct"/>
          </w:tcPr>
          <w:p w14:paraId="71D416C5" w14:textId="77777777" w:rsidR="0096364B" w:rsidRPr="00227732" w:rsidRDefault="0043642A" w:rsidP="00A36AE5">
            <w:pPr>
              <w:pStyle w:val="Tabletext0"/>
              <w:keepNext w:val="0"/>
              <w:widowControl w:val="0"/>
            </w:pPr>
            <w:r w:rsidRPr="00227732">
              <w:t>LOINC code modifier</w:t>
            </w:r>
          </w:p>
        </w:tc>
      </w:tr>
      <w:tr w:rsidR="00727BAE" w:rsidRPr="00227732" w14:paraId="71D416CA" w14:textId="77777777" w:rsidTr="00B93062">
        <w:trPr>
          <w:cantSplit w:val="0"/>
        </w:trPr>
        <w:tc>
          <w:tcPr>
            <w:tcW w:w="1422" w:type="pct"/>
          </w:tcPr>
          <w:p w14:paraId="71D416C7" w14:textId="77777777" w:rsidR="00727BAE" w:rsidRPr="00227732" w:rsidRDefault="00727BAE" w:rsidP="00A36AE5">
            <w:pPr>
              <w:pStyle w:val="Tabletext0"/>
              <w:keepNext w:val="0"/>
              <w:widowControl w:val="0"/>
            </w:pPr>
            <w:r w:rsidRPr="00227732">
              <w:t>STATUS</w:t>
            </w:r>
          </w:p>
        </w:tc>
        <w:tc>
          <w:tcPr>
            <w:tcW w:w="894" w:type="pct"/>
          </w:tcPr>
          <w:p w14:paraId="71D416C8" w14:textId="77777777" w:rsidR="00727BAE" w:rsidRPr="00227732" w:rsidRDefault="00727BAE" w:rsidP="00A36AE5">
            <w:pPr>
              <w:pStyle w:val="Tabletext0"/>
              <w:keepNext w:val="0"/>
              <w:widowControl w:val="0"/>
            </w:pPr>
            <w:r w:rsidRPr="00227732">
              <w:t>Text</w:t>
            </w:r>
          </w:p>
        </w:tc>
        <w:tc>
          <w:tcPr>
            <w:tcW w:w="2684" w:type="pct"/>
          </w:tcPr>
          <w:p w14:paraId="71D416C9" w14:textId="77777777" w:rsidR="00727BAE" w:rsidRPr="00227732" w:rsidRDefault="00727BAE" w:rsidP="00A36AE5">
            <w:pPr>
              <w:pStyle w:val="Tabletext0"/>
              <w:keepNext w:val="0"/>
              <w:widowControl w:val="0"/>
            </w:pPr>
            <w:r w:rsidRPr="00227732">
              <w:t>“O”=Open, “C”=Closed</w:t>
            </w:r>
          </w:p>
        </w:tc>
      </w:tr>
      <w:tr w:rsidR="00D36E11" w:rsidRPr="00227732" w14:paraId="71D416CE" w14:textId="77777777" w:rsidTr="00B93062">
        <w:trPr>
          <w:cantSplit w:val="0"/>
        </w:trPr>
        <w:tc>
          <w:tcPr>
            <w:tcW w:w="1422" w:type="pct"/>
          </w:tcPr>
          <w:p w14:paraId="71D416CB" w14:textId="77777777" w:rsidR="00D36E11" w:rsidRPr="00227732" w:rsidRDefault="00D36E11" w:rsidP="00A36AE5">
            <w:pPr>
              <w:pStyle w:val="Tabletext0"/>
              <w:keepNext w:val="0"/>
              <w:widowControl w:val="0"/>
            </w:pPr>
            <w:r w:rsidRPr="00227732">
              <w:t>ATCHMNT_ID</w:t>
            </w:r>
          </w:p>
        </w:tc>
        <w:tc>
          <w:tcPr>
            <w:tcW w:w="894" w:type="pct"/>
          </w:tcPr>
          <w:p w14:paraId="71D416CC" w14:textId="77777777" w:rsidR="00D36E11" w:rsidRPr="00227732" w:rsidRDefault="00D36E11" w:rsidP="00A36AE5">
            <w:pPr>
              <w:pStyle w:val="Tabletext0"/>
              <w:keepNext w:val="0"/>
              <w:widowControl w:val="0"/>
            </w:pPr>
            <w:r w:rsidRPr="00227732">
              <w:t>Numeric</w:t>
            </w:r>
          </w:p>
        </w:tc>
        <w:tc>
          <w:tcPr>
            <w:tcW w:w="2684" w:type="pct"/>
          </w:tcPr>
          <w:p w14:paraId="71D416CD" w14:textId="77777777" w:rsidR="00D36E11" w:rsidRPr="00227732" w:rsidRDefault="00D36E11" w:rsidP="00A36AE5">
            <w:pPr>
              <w:pStyle w:val="Tabletext0"/>
              <w:keepNext w:val="0"/>
              <w:widowControl w:val="0"/>
            </w:pPr>
            <w:r w:rsidRPr="00227732">
              <w:t>ID of attachment received in response to this request</w:t>
            </w:r>
          </w:p>
        </w:tc>
      </w:tr>
    </w:tbl>
    <w:p w14:paraId="71D416CF" w14:textId="77777777" w:rsidR="00225444" w:rsidRPr="00227732" w:rsidRDefault="00225444" w:rsidP="00A36AE5">
      <w:pPr>
        <w:widowControl w:val="0"/>
        <w:spacing w:after="120"/>
        <w:jc w:val="center"/>
        <w:rPr>
          <w:rFonts w:cs="Arial"/>
          <w:bCs/>
          <w:i/>
          <w:szCs w:val="20"/>
        </w:rPr>
      </w:pPr>
    </w:p>
    <w:p w14:paraId="71D416D0" w14:textId="77777777" w:rsidR="00225444" w:rsidRPr="00227732" w:rsidRDefault="00225444" w:rsidP="00B93062">
      <w:pPr>
        <w:pStyle w:val="Caption"/>
      </w:pPr>
      <w:bookmarkStart w:id="108" w:name="_Toc509923030"/>
      <w:r w:rsidRPr="00227732">
        <w:t xml:space="preserve">Table </w:t>
      </w:r>
      <w:r w:rsidR="003028C9" w:rsidRPr="00227732">
        <w:fldChar w:fldCharType="begin"/>
      </w:r>
      <w:r w:rsidR="00E17796" w:rsidRPr="00227732">
        <w:instrText xml:space="preserve"> SEQ Table \* ARABIC </w:instrText>
      </w:r>
      <w:r w:rsidR="003028C9" w:rsidRPr="00227732">
        <w:fldChar w:fldCharType="separate"/>
      </w:r>
      <w:r w:rsidR="00AC3261">
        <w:rPr>
          <w:noProof/>
        </w:rPr>
        <w:t>11</w:t>
      </w:r>
      <w:r w:rsidR="003028C9" w:rsidRPr="00227732">
        <w:fldChar w:fldCharType="end"/>
      </w:r>
      <w:r w:rsidRPr="00227732">
        <w:t xml:space="preserve"> – 278_RFAI</w:t>
      </w:r>
      <w:bookmarkEnd w:id="108"/>
    </w:p>
    <w:tbl>
      <w:tblPr>
        <w:tblStyle w:val="EVEAHProgram"/>
        <w:tblW w:w="5000" w:type="pct"/>
        <w:tblLook w:val="04A0" w:firstRow="1" w:lastRow="0" w:firstColumn="1" w:lastColumn="0" w:noHBand="0" w:noVBand="1"/>
      </w:tblPr>
      <w:tblGrid>
        <w:gridCol w:w="2724"/>
        <w:gridCol w:w="1712"/>
        <w:gridCol w:w="5140"/>
      </w:tblGrid>
      <w:tr w:rsidR="00225444" w:rsidRPr="00227732" w14:paraId="71D416D4" w14:textId="77777777" w:rsidTr="00D46C93">
        <w:trPr>
          <w:cnfStyle w:val="100000000000" w:firstRow="1" w:lastRow="0" w:firstColumn="0" w:lastColumn="0" w:oddVBand="0" w:evenVBand="0" w:oddHBand="0" w:evenHBand="0" w:firstRowFirstColumn="0" w:firstRowLastColumn="0" w:lastRowFirstColumn="0" w:lastRowLastColumn="0"/>
          <w:cantSplit w:val="0"/>
          <w:tblHeader/>
        </w:trPr>
        <w:tc>
          <w:tcPr>
            <w:tcW w:w="1422" w:type="pct"/>
            <w:tcBorders>
              <w:bottom w:val="single" w:sz="6" w:space="0" w:color="auto"/>
            </w:tcBorders>
            <w:shd w:val="pct15" w:color="auto" w:fill="auto"/>
          </w:tcPr>
          <w:p w14:paraId="71D416D1" w14:textId="77777777" w:rsidR="00225444" w:rsidRPr="00227732" w:rsidRDefault="00225444" w:rsidP="00D46C93">
            <w:pPr>
              <w:pStyle w:val="Tabletext0"/>
              <w:jc w:val="left"/>
            </w:pPr>
            <w:r w:rsidRPr="00227732">
              <w:t>Column</w:t>
            </w:r>
          </w:p>
        </w:tc>
        <w:tc>
          <w:tcPr>
            <w:tcW w:w="894" w:type="pct"/>
            <w:tcBorders>
              <w:bottom w:val="single" w:sz="6" w:space="0" w:color="auto"/>
            </w:tcBorders>
            <w:shd w:val="pct15" w:color="auto" w:fill="auto"/>
          </w:tcPr>
          <w:p w14:paraId="71D416D2" w14:textId="77777777" w:rsidR="00225444" w:rsidRPr="00227732" w:rsidRDefault="00225444" w:rsidP="00D46C93">
            <w:pPr>
              <w:pStyle w:val="Tabletext0"/>
              <w:jc w:val="left"/>
            </w:pPr>
            <w:r w:rsidRPr="00227732">
              <w:t>Type</w:t>
            </w:r>
          </w:p>
        </w:tc>
        <w:tc>
          <w:tcPr>
            <w:tcW w:w="2684" w:type="pct"/>
            <w:tcBorders>
              <w:bottom w:val="single" w:sz="6" w:space="0" w:color="auto"/>
            </w:tcBorders>
            <w:shd w:val="pct15" w:color="auto" w:fill="auto"/>
          </w:tcPr>
          <w:p w14:paraId="71D416D3" w14:textId="77777777" w:rsidR="00225444" w:rsidRPr="00227732" w:rsidRDefault="00225444" w:rsidP="00D46C93">
            <w:pPr>
              <w:pStyle w:val="Tabletext0"/>
              <w:jc w:val="left"/>
            </w:pPr>
            <w:r w:rsidRPr="00227732">
              <w:t>Notes</w:t>
            </w:r>
          </w:p>
        </w:tc>
      </w:tr>
      <w:tr w:rsidR="0043642A" w:rsidRPr="00227732" w14:paraId="71D416D8" w14:textId="77777777" w:rsidTr="00D46C93">
        <w:trPr>
          <w:cantSplit w:val="0"/>
        </w:trPr>
        <w:tc>
          <w:tcPr>
            <w:tcW w:w="1422" w:type="pct"/>
            <w:tcBorders>
              <w:top w:val="single" w:sz="6" w:space="0" w:color="auto"/>
            </w:tcBorders>
          </w:tcPr>
          <w:p w14:paraId="71D416D5" w14:textId="77777777" w:rsidR="0043642A" w:rsidRPr="00227732" w:rsidRDefault="0043642A" w:rsidP="00A36AE5">
            <w:pPr>
              <w:pStyle w:val="Tabletext0"/>
              <w:keepNext w:val="0"/>
              <w:widowControl w:val="0"/>
            </w:pPr>
            <w:r w:rsidRPr="00227732">
              <w:t>RFAI_ID</w:t>
            </w:r>
          </w:p>
        </w:tc>
        <w:tc>
          <w:tcPr>
            <w:tcW w:w="894" w:type="pct"/>
            <w:tcBorders>
              <w:top w:val="single" w:sz="6" w:space="0" w:color="auto"/>
            </w:tcBorders>
          </w:tcPr>
          <w:p w14:paraId="71D416D6" w14:textId="77777777" w:rsidR="0043642A" w:rsidRPr="00227732" w:rsidRDefault="0043642A" w:rsidP="00A36AE5">
            <w:pPr>
              <w:pStyle w:val="Tabletext0"/>
              <w:keepNext w:val="0"/>
              <w:widowControl w:val="0"/>
            </w:pPr>
            <w:r w:rsidRPr="00227732">
              <w:t>Numeric</w:t>
            </w:r>
          </w:p>
        </w:tc>
        <w:tc>
          <w:tcPr>
            <w:tcW w:w="2684" w:type="pct"/>
            <w:tcBorders>
              <w:top w:val="single" w:sz="6" w:space="0" w:color="auto"/>
            </w:tcBorders>
          </w:tcPr>
          <w:p w14:paraId="71D416D7" w14:textId="77777777" w:rsidR="0043642A" w:rsidRPr="00227732" w:rsidRDefault="0043642A" w:rsidP="00A36AE5">
            <w:pPr>
              <w:pStyle w:val="Tabletext0"/>
              <w:keepNext w:val="0"/>
              <w:widowControl w:val="0"/>
            </w:pPr>
            <w:r w:rsidRPr="00227732">
              <w:t>Automatically assigned to each request</w:t>
            </w:r>
          </w:p>
        </w:tc>
      </w:tr>
      <w:tr w:rsidR="0043642A" w:rsidRPr="00227732" w14:paraId="71D416DC" w14:textId="77777777" w:rsidTr="00B93062">
        <w:trPr>
          <w:cantSplit w:val="0"/>
        </w:trPr>
        <w:tc>
          <w:tcPr>
            <w:tcW w:w="1422" w:type="pct"/>
          </w:tcPr>
          <w:p w14:paraId="71D416D9" w14:textId="77777777" w:rsidR="0043642A" w:rsidRPr="00227732" w:rsidRDefault="0043642A" w:rsidP="00A36AE5">
            <w:pPr>
              <w:pStyle w:val="Tabletext0"/>
              <w:keepNext w:val="0"/>
              <w:widowControl w:val="0"/>
            </w:pPr>
            <w:r w:rsidRPr="00227732">
              <w:t>REQUEST_SENT</w:t>
            </w:r>
          </w:p>
        </w:tc>
        <w:tc>
          <w:tcPr>
            <w:tcW w:w="894" w:type="pct"/>
          </w:tcPr>
          <w:p w14:paraId="71D416DA" w14:textId="77777777" w:rsidR="0043642A" w:rsidRPr="00227732" w:rsidRDefault="0043642A" w:rsidP="00A36AE5">
            <w:pPr>
              <w:pStyle w:val="Tabletext0"/>
              <w:keepNext w:val="0"/>
              <w:widowControl w:val="0"/>
            </w:pPr>
            <w:r w:rsidRPr="00227732">
              <w:t>Date/Time</w:t>
            </w:r>
          </w:p>
        </w:tc>
        <w:tc>
          <w:tcPr>
            <w:tcW w:w="2684" w:type="pct"/>
          </w:tcPr>
          <w:p w14:paraId="71D416DB" w14:textId="77777777" w:rsidR="0043642A" w:rsidRPr="00227732" w:rsidRDefault="0043642A" w:rsidP="00A36AE5">
            <w:pPr>
              <w:pStyle w:val="Tabletext0"/>
              <w:keepNext w:val="0"/>
              <w:widowControl w:val="0"/>
            </w:pPr>
            <w:r w:rsidRPr="00227732">
              <w:t>When the request was sent</w:t>
            </w:r>
          </w:p>
        </w:tc>
      </w:tr>
      <w:tr w:rsidR="0043642A" w:rsidRPr="00227732" w14:paraId="71D416E0" w14:textId="77777777" w:rsidTr="00B93062">
        <w:trPr>
          <w:cantSplit w:val="0"/>
        </w:trPr>
        <w:tc>
          <w:tcPr>
            <w:tcW w:w="1422" w:type="pct"/>
          </w:tcPr>
          <w:p w14:paraId="71D416DD" w14:textId="77777777" w:rsidR="0043642A" w:rsidRPr="00227732" w:rsidRDefault="0043642A" w:rsidP="00A36AE5">
            <w:pPr>
              <w:pStyle w:val="Tabletext0"/>
              <w:keepNext w:val="0"/>
              <w:widowControl w:val="0"/>
            </w:pPr>
            <w:r w:rsidRPr="00227732">
              <w:t>REQUEST_TEXT</w:t>
            </w:r>
          </w:p>
        </w:tc>
        <w:tc>
          <w:tcPr>
            <w:tcW w:w="894" w:type="pct"/>
          </w:tcPr>
          <w:p w14:paraId="71D416DE" w14:textId="77777777" w:rsidR="0043642A" w:rsidRPr="00227732" w:rsidRDefault="0043642A" w:rsidP="00A36AE5">
            <w:pPr>
              <w:pStyle w:val="Tabletext0"/>
              <w:keepNext w:val="0"/>
              <w:widowControl w:val="0"/>
            </w:pPr>
            <w:r w:rsidRPr="00227732">
              <w:t>Text</w:t>
            </w:r>
          </w:p>
        </w:tc>
        <w:tc>
          <w:tcPr>
            <w:tcW w:w="2684" w:type="pct"/>
          </w:tcPr>
          <w:p w14:paraId="71D416DF" w14:textId="77777777" w:rsidR="0043642A" w:rsidRPr="00227732" w:rsidRDefault="0043642A" w:rsidP="00A36AE5">
            <w:pPr>
              <w:pStyle w:val="Tabletext0"/>
              <w:keepNext w:val="0"/>
              <w:widowControl w:val="0"/>
            </w:pPr>
            <w:r w:rsidRPr="00227732">
              <w:t>The entirety of the outgoing request</w:t>
            </w:r>
          </w:p>
        </w:tc>
      </w:tr>
      <w:tr w:rsidR="0043642A" w:rsidRPr="00227732" w14:paraId="71D416E4" w14:textId="77777777" w:rsidTr="00B93062">
        <w:trPr>
          <w:cantSplit w:val="0"/>
        </w:trPr>
        <w:tc>
          <w:tcPr>
            <w:tcW w:w="1422" w:type="pct"/>
          </w:tcPr>
          <w:p w14:paraId="71D416E1" w14:textId="77777777" w:rsidR="0043642A" w:rsidRPr="00227732" w:rsidRDefault="0043642A" w:rsidP="00A36AE5">
            <w:pPr>
              <w:pStyle w:val="Tabletext0"/>
              <w:keepNext w:val="0"/>
              <w:widowControl w:val="0"/>
            </w:pPr>
            <w:r w:rsidRPr="00227732">
              <w:t>RECIPIENT_ID</w:t>
            </w:r>
          </w:p>
        </w:tc>
        <w:tc>
          <w:tcPr>
            <w:tcW w:w="894" w:type="pct"/>
          </w:tcPr>
          <w:p w14:paraId="71D416E2" w14:textId="77777777" w:rsidR="0043642A" w:rsidRPr="00227732" w:rsidRDefault="0043642A" w:rsidP="00A36AE5">
            <w:pPr>
              <w:pStyle w:val="Tabletext0"/>
              <w:keepNext w:val="0"/>
              <w:widowControl w:val="0"/>
            </w:pPr>
            <w:r w:rsidRPr="00227732">
              <w:t>Numeric</w:t>
            </w:r>
          </w:p>
        </w:tc>
        <w:tc>
          <w:tcPr>
            <w:tcW w:w="2684" w:type="pct"/>
          </w:tcPr>
          <w:p w14:paraId="71D416E3" w14:textId="77777777" w:rsidR="0043642A" w:rsidRPr="00227732" w:rsidRDefault="0043642A" w:rsidP="00A36AE5">
            <w:pPr>
              <w:pStyle w:val="Tabletext0"/>
              <w:keepNext w:val="0"/>
              <w:widowControl w:val="0"/>
            </w:pPr>
            <w:r w:rsidRPr="00227732">
              <w:t>ID of the provider the request is being sent to</w:t>
            </w:r>
          </w:p>
        </w:tc>
      </w:tr>
      <w:tr w:rsidR="0043642A" w:rsidRPr="00227732" w14:paraId="71D416E8" w14:textId="77777777" w:rsidTr="00B93062">
        <w:trPr>
          <w:cantSplit w:val="0"/>
        </w:trPr>
        <w:tc>
          <w:tcPr>
            <w:tcW w:w="1422" w:type="pct"/>
          </w:tcPr>
          <w:p w14:paraId="71D416E5" w14:textId="77777777" w:rsidR="0043642A" w:rsidRPr="00227732" w:rsidRDefault="0043642A" w:rsidP="00A36AE5">
            <w:pPr>
              <w:pStyle w:val="Tabletext0"/>
              <w:keepNext w:val="0"/>
              <w:widowControl w:val="0"/>
            </w:pPr>
            <w:r w:rsidRPr="00227732">
              <w:t>STATUS_CODE</w:t>
            </w:r>
          </w:p>
        </w:tc>
        <w:tc>
          <w:tcPr>
            <w:tcW w:w="894" w:type="pct"/>
          </w:tcPr>
          <w:p w14:paraId="71D416E6" w14:textId="77777777" w:rsidR="0043642A" w:rsidRPr="00227732" w:rsidRDefault="0043642A" w:rsidP="00A36AE5">
            <w:pPr>
              <w:pStyle w:val="Tabletext0"/>
              <w:keepNext w:val="0"/>
              <w:widowControl w:val="0"/>
            </w:pPr>
            <w:r w:rsidRPr="00227732">
              <w:t>Text</w:t>
            </w:r>
          </w:p>
        </w:tc>
        <w:tc>
          <w:tcPr>
            <w:tcW w:w="2684" w:type="pct"/>
          </w:tcPr>
          <w:p w14:paraId="71D416E7" w14:textId="77777777" w:rsidR="0043642A" w:rsidRPr="00227732" w:rsidRDefault="0043642A" w:rsidP="00A36AE5">
            <w:pPr>
              <w:pStyle w:val="Tabletext0"/>
              <w:keepNext w:val="0"/>
              <w:widowControl w:val="0"/>
            </w:pPr>
            <w:r w:rsidRPr="00227732">
              <w:t>Claims Status Type Code</w:t>
            </w:r>
          </w:p>
        </w:tc>
      </w:tr>
      <w:tr w:rsidR="0043642A" w:rsidRPr="00227732" w14:paraId="71D416EC" w14:textId="77777777" w:rsidTr="00B93062">
        <w:trPr>
          <w:cantSplit w:val="0"/>
        </w:trPr>
        <w:tc>
          <w:tcPr>
            <w:tcW w:w="1422" w:type="pct"/>
          </w:tcPr>
          <w:p w14:paraId="71D416E9" w14:textId="77777777" w:rsidR="0043642A" w:rsidRPr="00227732" w:rsidRDefault="0043642A" w:rsidP="00A36AE5">
            <w:pPr>
              <w:pStyle w:val="Tabletext0"/>
              <w:keepNext w:val="0"/>
              <w:widowControl w:val="0"/>
            </w:pPr>
            <w:r w:rsidRPr="00227732">
              <w:t>LOINC_CODE</w:t>
            </w:r>
          </w:p>
        </w:tc>
        <w:tc>
          <w:tcPr>
            <w:tcW w:w="894" w:type="pct"/>
          </w:tcPr>
          <w:p w14:paraId="71D416EA" w14:textId="77777777" w:rsidR="0043642A" w:rsidRPr="00227732" w:rsidRDefault="0043642A" w:rsidP="00A36AE5">
            <w:pPr>
              <w:pStyle w:val="Tabletext0"/>
              <w:keepNext w:val="0"/>
              <w:widowControl w:val="0"/>
            </w:pPr>
            <w:r w:rsidRPr="00227732">
              <w:t>Text</w:t>
            </w:r>
          </w:p>
        </w:tc>
        <w:tc>
          <w:tcPr>
            <w:tcW w:w="2684" w:type="pct"/>
          </w:tcPr>
          <w:p w14:paraId="71D416EB" w14:textId="77777777" w:rsidR="0043642A" w:rsidRPr="00227732" w:rsidRDefault="0043642A" w:rsidP="00A36AE5">
            <w:pPr>
              <w:pStyle w:val="Tabletext0"/>
              <w:keepNext w:val="0"/>
              <w:widowControl w:val="0"/>
            </w:pPr>
            <w:r w:rsidRPr="00227732">
              <w:t>LOINC code describing desired document type</w:t>
            </w:r>
          </w:p>
        </w:tc>
      </w:tr>
      <w:tr w:rsidR="0043642A" w:rsidRPr="00227732" w14:paraId="71D416F0" w14:textId="77777777" w:rsidTr="00B93062">
        <w:trPr>
          <w:cantSplit w:val="0"/>
        </w:trPr>
        <w:tc>
          <w:tcPr>
            <w:tcW w:w="1422" w:type="pct"/>
          </w:tcPr>
          <w:p w14:paraId="71D416ED" w14:textId="77777777" w:rsidR="0043642A" w:rsidRPr="00227732" w:rsidRDefault="0043642A" w:rsidP="00A36AE5">
            <w:pPr>
              <w:pStyle w:val="Tabletext0"/>
              <w:keepNext w:val="0"/>
              <w:widowControl w:val="0"/>
            </w:pPr>
            <w:r w:rsidRPr="00227732">
              <w:t>LOINC_MOD</w:t>
            </w:r>
          </w:p>
        </w:tc>
        <w:tc>
          <w:tcPr>
            <w:tcW w:w="894" w:type="pct"/>
          </w:tcPr>
          <w:p w14:paraId="71D416EE" w14:textId="77777777" w:rsidR="0043642A" w:rsidRPr="00227732" w:rsidRDefault="0043642A" w:rsidP="00A36AE5">
            <w:pPr>
              <w:pStyle w:val="Tabletext0"/>
              <w:keepNext w:val="0"/>
              <w:widowControl w:val="0"/>
            </w:pPr>
            <w:r w:rsidRPr="00227732">
              <w:t>Text</w:t>
            </w:r>
          </w:p>
        </w:tc>
        <w:tc>
          <w:tcPr>
            <w:tcW w:w="2684" w:type="pct"/>
          </w:tcPr>
          <w:p w14:paraId="71D416EF" w14:textId="77777777" w:rsidR="0043642A" w:rsidRPr="00227732" w:rsidRDefault="0043642A" w:rsidP="00A36AE5">
            <w:pPr>
              <w:pStyle w:val="Tabletext0"/>
              <w:keepNext w:val="0"/>
              <w:widowControl w:val="0"/>
            </w:pPr>
            <w:r w:rsidRPr="00227732">
              <w:t>LOINC code modifier</w:t>
            </w:r>
          </w:p>
        </w:tc>
      </w:tr>
      <w:tr w:rsidR="00727BAE" w:rsidRPr="00227732" w14:paraId="71D416F4" w14:textId="77777777" w:rsidTr="00B93062">
        <w:trPr>
          <w:cantSplit w:val="0"/>
        </w:trPr>
        <w:tc>
          <w:tcPr>
            <w:tcW w:w="1422" w:type="pct"/>
          </w:tcPr>
          <w:p w14:paraId="71D416F1" w14:textId="77777777" w:rsidR="00727BAE" w:rsidRPr="00227732" w:rsidRDefault="00727BAE" w:rsidP="00A36AE5">
            <w:pPr>
              <w:pStyle w:val="Tabletext0"/>
              <w:keepNext w:val="0"/>
              <w:widowControl w:val="0"/>
            </w:pPr>
            <w:r w:rsidRPr="00227732">
              <w:t>STATUS</w:t>
            </w:r>
          </w:p>
        </w:tc>
        <w:tc>
          <w:tcPr>
            <w:tcW w:w="894" w:type="pct"/>
          </w:tcPr>
          <w:p w14:paraId="71D416F2" w14:textId="77777777" w:rsidR="00727BAE" w:rsidRPr="00227732" w:rsidRDefault="00727BAE" w:rsidP="00A36AE5">
            <w:pPr>
              <w:pStyle w:val="Tabletext0"/>
              <w:keepNext w:val="0"/>
              <w:widowControl w:val="0"/>
            </w:pPr>
            <w:r w:rsidRPr="00227732">
              <w:t>Text</w:t>
            </w:r>
          </w:p>
        </w:tc>
        <w:tc>
          <w:tcPr>
            <w:tcW w:w="2684" w:type="pct"/>
          </w:tcPr>
          <w:p w14:paraId="71D416F3" w14:textId="77777777" w:rsidR="00727BAE" w:rsidRPr="00227732" w:rsidRDefault="00727BAE" w:rsidP="00A36AE5">
            <w:pPr>
              <w:pStyle w:val="Tabletext0"/>
              <w:keepNext w:val="0"/>
              <w:widowControl w:val="0"/>
            </w:pPr>
            <w:r w:rsidRPr="00227732">
              <w:t>“O”=Open, “C”=Closed</w:t>
            </w:r>
          </w:p>
        </w:tc>
      </w:tr>
      <w:tr w:rsidR="00D36E11" w:rsidRPr="00227732" w14:paraId="71D416F8" w14:textId="77777777" w:rsidTr="00B93062">
        <w:trPr>
          <w:cantSplit w:val="0"/>
        </w:trPr>
        <w:tc>
          <w:tcPr>
            <w:tcW w:w="1422" w:type="pct"/>
          </w:tcPr>
          <w:p w14:paraId="71D416F5" w14:textId="77777777" w:rsidR="00D36E11" w:rsidRPr="00227732" w:rsidRDefault="00D36E11" w:rsidP="00A36AE5">
            <w:pPr>
              <w:pStyle w:val="Tabletext0"/>
              <w:keepNext w:val="0"/>
              <w:widowControl w:val="0"/>
            </w:pPr>
            <w:r w:rsidRPr="00227732">
              <w:t>ATCHMNT_ID</w:t>
            </w:r>
          </w:p>
        </w:tc>
        <w:tc>
          <w:tcPr>
            <w:tcW w:w="894" w:type="pct"/>
          </w:tcPr>
          <w:p w14:paraId="71D416F6" w14:textId="77777777" w:rsidR="00D36E11" w:rsidRPr="00227732" w:rsidRDefault="00D36E11" w:rsidP="00A36AE5">
            <w:pPr>
              <w:pStyle w:val="Tabletext0"/>
              <w:keepNext w:val="0"/>
              <w:widowControl w:val="0"/>
            </w:pPr>
            <w:r w:rsidRPr="00227732">
              <w:t>Numeric</w:t>
            </w:r>
          </w:p>
        </w:tc>
        <w:tc>
          <w:tcPr>
            <w:tcW w:w="2684" w:type="pct"/>
          </w:tcPr>
          <w:p w14:paraId="71D416F7" w14:textId="77777777" w:rsidR="00D36E11" w:rsidRPr="00227732" w:rsidRDefault="00D36E11" w:rsidP="00A36AE5">
            <w:pPr>
              <w:pStyle w:val="Tabletext0"/>
              <w:keepNext w:val="0"/>
              <w:widowControl w:val="0"/>
            </w:pPr>
            <w:r w:rsidRPr="00227732">
              <w:t>ID of attachment received in response to this request</w:t>
            </w:r>
          </w:p>
        </w:tc>
      </w:tr>
    </w:tbl>
    <w:p w14:paraId="60CA8043" w14:textId="77777777" w:rsidR="003527ED" w:rsidRDefault="003527ED" w:rsidP="003527ED">
      <w:pPr>
        <w:sectPr w:rsidR="003527ED" w:rsidSect="0066022A">
          <w:pgSz w:w="12240" w:h="15840" w:code="1"/>
          <w:pgMar w:top="1440" w:right="1440" w:bottom="1440" w:left="1440" w:header="720" w:footer="720" w:gutter="0"/>
          <w:pgNumType w:start="1"/>
          <w:cols w:space="720"/>
          <w:docGrid w:linePitch="360"/>
        </w:sectPr>
      </w:pPr>
    </w:p>
    <w:p w14:paraId="71D416FB" w14:textId="5A566988" w:rsidR="001C5762" w:rsidRPr="00227732" w:rsidRDefault="001C5762" w:rsidP="00B93062">
      <w:pPr>
        <w:pStyle w:val="Heading2"/>
      </w:pPr>
      <w:bookmarkStart w:id="109" w:name="_Toc509936935"/>
      <w:r w:rsidRPr="00227732">
        <w:lastRenderedPageBreak/>
        <w:t>Data View</w:t>
      </w:r>
      <w:bookmarkEnd w:id="109"/>
      <w:r w:rsidRPr="00227732">
        <w:t xml:space="preserve"> </w:t>
      </w:r>
    </w:p>
    <w:p w14:paraId="23844168" w14:textId="3AD219B0" w:rsidR="009A7E7F" w:rsidRPr="005742B7" w:rsidRDefault="005742B7" w:rsidP="005742B7">
      <w:pPr>
        <w:rPr>
          <w:szCs w:val="20"/>
        </w:rPr>
      </w:pPr>
      <w:r>
        <w:rPr>
          <w:noProof/>
        </w:rPr>
        <mc:AlternateContent>
          <mc:Choice Requires="wps">
            <w:drawing>
              <wp:anchor distT="0" distB="0" distL="114300" distR="114300" simplePos="0" relativeHeight="251662848" behindDoc="0" locked="0" layoutInCell="1" allowOverlap="1" wp14:anchorId="29305A78" wp14:editId="1ED9EDBA">
                <wp:simplePos x="0" y="0"/>
                <wp:positionH relativeFrom="column">
                  <wp:posOffset>-628650</wp:posOffset>
                </wp:positionH>
                <wp:positionV relativeFrom="paragraph">
                  <wp:posOffset>3585845</wp:posOffset>
                </wp:positionV>
                <wp:extent cx="7132320" cy="635"/>
                <wp:effectExtent l="0" t="0" r="0" b="0"/>
                <wp:wrapTopAndBottom/>
                <wp:docPr id="4" name="Text Box 4"/>
                <wp:cNvGraphicFramePr/>
                <a:graphic xmlns:a="http://schemas.openxmlformats.org/drawingml/2006/main">
                  <a:graphicData uri="http://schemas.microsoft.com/office/word/2010/wordprocessingShape">
                    <wps:wsp>
                      <wps:cNvSpPr txBox="1"/>
                      <wps:spPr>
                        <a:xfrm>
                          <a:off x="0" y="0"/>
                          <a:ext cx="7132320" cy="635"/>
                        </a:xfrm>
                        <a:prstGeom prst="rect">
                          <a:avLst/>
                        </a:prstGeom>
                        <a:solidFill>
                          <a:prstClr val="white"/>
                        </a:solidFill>
                        <a:ln>
                          <a:noFill/>
                        </a:ln>
                      </wps:spPr>
                      <wps:txbx>
                        <w:txbxContent>
                          <w:p w14:paraId="17B828F4" w14:textId="39BEEA1B" w:rsidR="0056305F" w:rsidRPr="00FB78C5" w:rsidRDefault="0056305F" w:rsidP="005742B7">
                            <w:pPr>
                              <w:pStyle w:val="Caption"/>
                              <w:rPr>
                                <w:rFonts w:cs="Times New Roman"/>
                                <w:noProof/>
                                <w:szCs w:val="24"/>
                              </w:rPr>
                            </w:pPr>
                            <w:r>
                              <w:t xml:space="preserve">Figure </w:t>
                            </w:r>
                            <w:fldSimple w:instr=" SEQ Figure \* ARABIC ">
                              <w:r>
                                <w:rPr>
                                  <w:noProof/>
                                </w:rPr>
                                <w:t>5</w:t>
                              </w:r>
                            </w:fldSimple>
                            <w:r>
                              <w:t xml:space="preserve"> ARS Entity Relationship Diagram (ERD)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9305A78" id="_x0000_t202" coordsize="21600,21600" o:spt="202" path="m,l,21600r21600,l21600,xe">
                <v:stroke joinstyle="miter"/>
                <v:path gradientshapeok="t" o:connecttype="rect"/>
              </v:shapetype>
              <v:shape id="Text Box 4" o:spid="_x0000_s1026" type="#_x0000_t202" style="position:absolute;margin-left:-49.5pt;margin-top:282.35pt;width:561.6pt;height:.05pt;z-index:251662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" stroked="f">
                <v:textbox style="mso-fit-shape-to-text:t" inset="0,0,0,0">
                  <w:txbxContent>
                    <w:p w14:paraId="17B828F4" w14:textId="39BEEA1B" w:rsidR="0056305F" w:rsidRPr="00FB78C5" w:rsidRDefault="0056305F" w:rsidP="005742B7">
                      <w:pPr>
                        <w:pStyle w:val="Caption"/>
                        <w:rPr>
                          <w:rFonts w:cs="Times New Roman"/>
                          <w:noProof/>
                          <w:szCs w:val="24"/>
                        </w:rPr>
                      </w:pPr>
                      <w:r>
                        <w:t xml:space="preserve">Figure </w:t>
                      </w:r>
                      <w:fldSimple w:instr=" SEQ Figure \* ARABIC ">
                        <w:r>
                          <w:rPr>
                            <w:noProof/>
                          </w:rPr>
                          <w:t>5</w:t>
                        </w:r>
                      </w:fldSimple>
                      <w:r>
                        <w:t xml:space="preserve"> ARS Entity Relationship Diagram (ERD)</w:t>
                      </w:r>
                    </w:p>
                  </w:txbxContent>
                </v:textbox>
                <w10:wrap type="topAndBottom"/>
              </v:shape>
            </w:pict>
          </mc:Fallback>
        </mc:AlternateContent>
      </w:r>
      <w:r w:rsidRPr="005742B7">
        <w:rPr>
          <w:noProof/>
        </w:rPr>
        <w:drawing>
          <wp:anchor distT="0" distB="0" distL="114300" distR="114300" simplePos="0" relativeHeight="251667456" behindDoc="0" locked="0" layoutInCell="1" allowOverlap="0" wp14:anchorId="12EF29C4" wp14:editId="5BF1432B">
            <wp:simplePos x="0" y="0"/>
            <wp:positionH relativeFrom="page">
              <wp:posOffset>286237</wp:posOffset>
            </wp:positionH>
            <wp:positionV relativeFrom="page">
              <wp:posOffset>1541839</wp:posOffset>
            </wp:positionV>
            <wp:extent cx="7132320" cy="2926020"/>
            <wp:effectExtent l="0" t="0" r="0" b="8255"/>
            <wp:wrapTopAndBottom/>
            <wp:docPr id="2221" name="Picture 2221"/>
            <wp:cNvGraphicFramePr/>
            <a:graphic xmlns:a="http://schemas.openxmlformats.org/drawingml/2006/main">
              <a:graphicData uri="http://schemas.openxmlformats.org/drawingml/2006/picture">
                <pic:pic xmlns:pic="http://schemas.openxmlformats.org/drawingml/2006/picture">
                  <pic:nvPicPr>
                    <pic:cNvPr id="2221" name="Picture 2221"/>
                    <pic:cNvPicPr/>
                  </pic:nvPicPr>
                  <pic:blipFill>
                    <a:blip r:embed="rId31"/>
                    <a:stretch>
                      <a:fillRect/>
                    </a:stretch>
                  </pic:blipFill>
                  <pic:spPr>
                    <a:xfrm>
                      <a:off x="0" y="0"/>
                      <a:ext cx="7132320" cy="2926020"/>
                    </a:xfrm>
                    <a:prstGeom prst="rect">
                      <a:avLst/>
                    </a:prstGeom>
                  </pic:spPr>
                </pic:pic>
              </a:graphicData>
            </a:graphic>
            <wp14:sizeRelH relativeFrom="margin">
              <wp14:pctWidth>0</wp14:pctWidth>
            </wp14:sizeRelH>
            <wp14:sizeRelV relativeFrom="margin">
              <wp14:pctHeight>0</wp14:pctHeight>
            </wp14:sizeRelV>
          </wp:anchor>
        </w:drawing>
      </w:r>
      <w:r w:rsidRPr="005742B7">
        <w:rPr>
          <w:szCs w:val="20"/>
        </w:rPr>
        <w:t>The following entity relationship diagram describes the tables and table relationships for ARS.</w:t>
      </w:r>
    </w:p>
    <w:p w14:paraId="3FAF088D" w14:textId="77777777" w:rsidR="005742B7" w:rsidRDefault="005742B7">
      <w:pPr>
        <w:rPr>
          <w:rFonts w:ascii="Arial" w:hAnsi="Arial" w:cs="Arial"/>
          <w:b/>
          <w:bCs/>
          <w:kern w:val="32"/>
          <w:sz w:val="36"/>
          <w:szCs w:val="32"/>
        </w:rPr>
      </w:pPr>
      <w:bookmarkStart w:id="110" w:name="_Ref422993836"/>
    </w:p>
    <w:p w14:paraId="4A41B103" w14:textId="6B948267" w:rsidR="005742B7" w:rsidRDefault="00801083" w:rsidP="00801083">
      <w:pPr>
        <w:pStyle w:val="Heading2"/>
      </w:pPr>
      <w:bookmarkStart w:id="111" w:name="_Toc509936936"/>
      <w:r>
        <w:t>ARS Data Description Language (DDL)</w:t>
      </w:r>
      <w:bookmarkEnd w:id="111"/>
    </w:p>
    <w:p w14:paraId="09F28BAC" w14:textId="420C59DB" w:rsidR="00801083" w:rsidRDefault="00801083" w:rsidP="00801083">
      <w:pPr>
        <w:pStyle w:val="BodyText"/>
      </w:pPr>
      <w:r>
        <w:t>The following ARS DDL will be used to create the ARS tables defined in Figure 5.</w:t>
      </w:r>
    </w:p>
    <w:p w14:paraId="6E724217" w14:textId="77777777" w:rsidR="00801083" w:rsidRPr="00801083" w:rsidRDefault="00801083" w:rsidP="00801083">
      <w:pPr>
        <w:pStyle w:val="PlainText"/>
        <w:rPr>
          <w:rFonts w:ascii="Times New Roman" w:hAnsi="Times New Roman" w:cs="Times New Roman"/>
          <w:sz w:val="22"/>
          <w:szCs w:val="22"/>
        </w:rPr>
      </w:pPr>
    </w:p>
    <w:p w14:paraId="305E68F6"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CREATE TABLE claim_contact (</w:t>
      </w:r>
    </w:p>
    <w:p w14:paraId="30ED81E8"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contactuserid   NUMBER NOT NULL,</w:t>
      </w:r>
    </w:p>
    <w:p w14:paraId="229D6146"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contactemail    VARCHAR2(350 BYTE),</w:t>
      </w:r>
    </w:p>
    <w:p w14:paraId="0AA9728E"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datecreated     DATE,</w:t>
      </w:r>
    </w:p>
    <w:p w14:paraId="219C66F0"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datemodified    DATE</w:t>
      </w:r>
    </w:p>
    <w:p w14:paraId="0825C541"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w:t>
      </w:r>
    </w:p>
    <w:p w14:paraId="2C0D0DB4" w14:textId="77777777" w:rsidR="00801083" w:rsidRPr="00801083" w:rsidRDefault="00801083" w:rsidP="00801083">
      <w:pPr>
        <w:pStyle w:val="PlainText"/>
        <w:rPr>
          <w:rFonts w:ascii="Times New Roman" w:hAnsi="Times New Roman" w:cs="Times New Roman"/>
          <w:sz w:val="22"/>
          <w:szCs w:val="22"/>
        </w:rPr>
      </w:pPr>
    </w:p>
    <w:p w14:paraId="0BD389FC"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ALTER TABLE claim_contact ADD CONSTRAINT claim_contact_pk PRIMARY KEY ( contactuserid );</w:t>
      </w:r>
    </w:p>
    <w:p w14:paraId="4D6148FC" w14:textId="77777777" w:rsidR="00801083" w:rsidRPr="00801083" w:rsidRDefault="00801083" w:rsidP="00801083">
      <w:pPr>
        <w:pStyle w:val="PlainText"/>
        <w:rPr>
          <w:rFonts w:ascii="Times New Roman" w:hAnsi="Times New Roman" w:cs="Times New Roman"/>
          <w:sz w:val="22"/>
          <w:szCs w:val="22"/>
        </w:rPr>
      </w:pPr>
    </w:p>
    <w:p w14:paraId="2839CD7B"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CREATE TABLE claim_submission (</w:t>
      </w:r>
    </w:p>
    <w:p w14:paraId="4C8CAAAB"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submissionid            NUMBER NOT NULL,</w:t>
      </w:r>
    </w:p>
    <w:p w14:paraId="4B7C4ACC"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contactuserid           NUMBER NOT NULL,</w:t>
      </w:r>
    </w:p>
    <w:p w14:paraId="7A4E446E"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trn02cpe_pdi            VARCHAR2(15 CHAR),</w:t>
      </w:r>
    </w:p>
    <w:p w14:paraId="27A42560"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trn02fpps_claim_id      NUMBER,</w:t>
      </w:r>
    </w:p>
    <w:p w14:paraId="5F3A9FA0"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hl1nm103pyr_nm          VARCHAR2(250 BYTE),</w:t>
      </w:r>
    </w:p>
    <w:p w14:paraId="670AAF77"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hl1nm109pyr_id          VARCHAR2(350 BYTE),</w:t>
      </w:r>
    </w:p>
    <w:p w14:paraId="1FFA491D"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hl2nm103inf_rcvr        VARCHAR2(250 BYTE),</w:t>
      </w:r>
    </w:p>
    <w:p w14:paraId="5FD3B20D"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hl1per04vamccntem       VARCHAR2(250 BYTE),</w:t>
      </w:r>
    </w:p>
    <w:p w14:paraId="576298BA"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hl3nm103svcbillprvnm    VARCHAR2(250 BYTE),</w:t>
      </w:r>
    </w:p>
    <w:p w14:paraId="7C8A0902"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hl3nm109prvnpi          VARCHAR2(350 BYTE),</w:t>
      </w:r>
    </w:p>
    <w:p w14:paraId="56889214"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lastRenderedPageBreak/>
        <w:t xml:space="preserve">    hl2nm109svcprvtin       VARCHAR2(350 BYTE),</w:t>
      </w:r>
    </w:p>
    <w:p w14:paraId="5058E8F3"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hl4nm103ptlstnm         VARCHAR2(250 BYTE),</w:t>
      </w:r>
    </w:p>
    <w:p w14:paraId="7DED8A64"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hl4nm104ptftnm          VARCHAR2(150 BYTE),</w:t>
      </w:r>
    </w:p>
    <w:p w14:paraId="1CE30F8C"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hl4nm105ptmdnm          VARCHAR2(150 BYTE),</w:t>
      </w:r>
    </w:p>
    <w:p w14:paraId="4DD83305"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hl4nm107ptsfxnm         VARCHAR2(100 BYTE),</w:t>
      </w:r>
    </w:p>
    <w:p w14:paraId="7A2A1364"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hl4nm109ptid            VARCHAR2(350 BYTE),</w:t>
      </w:r>
    </w:p>
    <w:p w14:paraId="3B36D598"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ref102ptctrlnmbr        VARCHAR2(200 BYTE),</w:t>
      </w:r>
    </w:p>
    <w:p w14:paraId="41AD0235"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trn02pyrclmctrlnmbr     VARCHAR2(250 BYTE),</w:t>
      </w:r>
    </w:p>
    <w:p w14:paraId="253A8ADD"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ref202billtype          VARCHAR2(250 BYTE),</w:t>
      </w:r>
    </w:p>
    <w:p w14:paraId="51EE116F"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ref402clrnghsid         VARCHAR2(250 BYTE),</w:t>
      </w:r>
    </w:p>
    <w:p w14:paraId="351F9E4D"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ref302medrecnmbr        VARCHAR2(250 BYTE),</w:t>
      </w:r>
    </w:p>
    <w:p w14:paraId="1908B4AF"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dtp203responseduedate   DATE,</w:t>
      </w:r>
    </w:p>
    <w:p w14:paraId="7E0866B3"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dtp103svcfrmdt          DATE,</w:t>
      </w:r>
    </w:p>
    <w:p w14:paraId="2358EC05"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dtp103svctodt           DATE,</w:t>
      </w:r>
    </w:p>
    <w:p w14:paraId="2563538F"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submission_status       VARCHAR2(50 BYTE),</w:t>
      </w:r>
    </w:p>
    <w:p w14:paraId="6E896352"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"277Generate_Status"    VARCHAR2(50 BYTE),</w:t>
      </w:r>
    </w:p>
    <w:p w14:paraId="27B440D8"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datecreated             DATE,</w:t>
      </w:r>
    </w:p>
    <w:p w14:paraId="49286247"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datesubmitted           DATE,</w:t>
      </w:r>
    </w:p>
    <w:p w14:paraId="2D4F2665"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datemodified            DATE</w:t>
      </w:r>
    </w:p>
    <w:p w14:paraId="5080BA0C"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w:t>
      </w:r>
    </w:p>
    <w:p w14:paraId="756E3187" w14:textId="77777777" w:rsidR="00801083" w:rsidRPr="00801083" w:rsidRDefault="00801083" w:rsidP="00801083">
      <w:pPr>
        <w:pStyle w:val="PlainText"/>
        <w:rPr>
          <w:rFonts w:ascii="Times New Roman" w:hAnsi="Times New Roman" w:cs="Times New Roman"/>
          <w:sz w:val="22"/>
          <w:szCs w:val="22"/>
        </w:rPr>
      </w:pPr>
    </w:p>
    <w:p w14:paraId="1F6EF9B6"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ALTER TABLE claim_submission ADD CONSTRAINT claim_submission_pk PRIMARY KEY ( submissionid );</w:t>
      </w:r>
    </w:p>
    <w:p w14:paraId="7F6E83B8" w14:textId="77777777" w:rsidR="00801083" w:rsidRPr="00801083" w:rsidRDefault="00801083" w:rsidP="00801083">
      <w:pPr>
        <w:pStyle w:val="PlainText"/>
        <w:rPr>
          <w:rFonts w:ascii="Times New Roman" w:hAnsi="Times New Roman" w:cs="Times New Roman"/>
          <w:sz w:val="22"/>
          <w:szCs w:val="22"/>
        </w:rPr>
      </w:pPr>
    </w:p>
    <w:p w14:paraId="4DC02A6C"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CREATE TABLE claim_svc_lines (</w:t>
      </w:r>
    </w:p>
    <w:p w14:paraId="60283F62"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submissionsvclineid   NUMBER NOT NULL,</w:t>
      </w:r>
    </w:p>
    <w:p w14:paraId="03147DC1"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submissionid          NUMBER NOT NULL,</w:t>
      </w:r>
    </w:p>
    <w:p w14:paraId="4428FED9"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ref02svclnnmbr        VARCHAR2(200 BYTE),</w:t>
      </w:r>
    </w:p>
    <w:p w14:paraId="73C5AB57"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dtp03svcfrmdt         DATE,</w:t>
      </w:r>
    </w:p>
    <w:p w14:paraId="014B17A7"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dtp03svctodt          DATE,</w:t>
      </w:r>
    </w:p>
    <w:p w14:paraId="38D71CA3"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svc01revcd            VARCHAR2(200 BYTE),</w:t>
      </w:r>
    </w:p>
    <w:p w14:paraId="2F72712F"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svc01proccd           VARCHAR2(200 BYTE),</w:t>
      </w:r>
    </w:p>
    <w:p w14:paraId="546CE074"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svc01mod              VARCHAR2(10 BYTE),</w:t>
      </w:r>
    </w:p>
    <w:p w14:paraId="6FEBADCF"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svc02chrgamt          NUMBER(19,4),</w:t>
      </w:r>
    </w:p>
    <w:p w14:paraId="3F77DF14"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datecreated           DATE,</w:t>
      </w:r>
    </w:p>
    <w:p w14:paraId="74B5C5EC"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datemodified          DATE</w:t>
      </w:r>
    </w:p>
    <w:p w14:paraId="7C76EFC2"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w:t>
      </w:r>
    </w:p>
    <w:p w14:paraId="79D8DD95" w14:textId="77777777" w:rsidR="00801083" w:rsidRPr="00801083" w:rsidRDefault="00801083" w:rsidP="00801083">
      <w:pPr>
        <w:pStyle w:val="PlainText"/>
        <w:rPr>
          <w:rFonts w:ascii="Times New Roman" w:hAnsi="Times New Roman" w:cs="Times New Roman"/>
          <w:sz w:val="22"/>
          <w:szCs w:val="22"/>
        </w:rPr>
      </w:pPr>
    </w:p>
    <w:p w14:paraId="0FB9A3EE"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ALTER TABLE claim_svc_lines ADD CONSTRAINT claim_svc_lines_pk PRIMARY KEY ( submissionsvclineid );</w:t>
      </w:r>
    </w:p>
    <w:p w14:paraId="5FD28C3E" w14:textId="77777777" w:rsidR="00801083" w:rsidRPr="00801083" w:rsidRDefault="00801083" w:rsidP="00801083">
      <w:pPr>
        <w:pStyle w:val="PlainText"/>
        <w:rPr>
          <w:rFonts w:ascii="Times New Roman" w:hAnsi="Times New Roman" w:cs="Times New Roman"/>
          <w:sz w:val="22"/>
          <w:szCs w:val="22"/>
        </w:rPr>
      </w:pPr>
    </w:p>
    <w:p w14:paraId="2B5B1BDD"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CREATE TABLE hccs_cd (</w:t>
      </w:r>
    </w:p>
    <w:p w14:paraId="6148B1FE"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hccs_id                   NUMBER NOT NULL,</w:t>
      </w:r>
    </w:p>
    <w:p w14:paraId="3CE14CC4"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stchccstatuscat_cd        VARCHAR2(35 BYTE) NOT NULL,</w:t>
      </w:r>
    </w:p>
    <w:p w14:paraId="2A4ADFD5"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stchccstatuscat_cd_desc   VARCHAR2(2000 BYTE) NOT NULL,</w:t>
      </w:r>
    </w:p>
    <w:p w14:paraId="1579C60C"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isactive                  CHAR(1 BYTE) DEFAULT '1' NOT NULL,</w:t>
      </w:r>
    </w:p>
    <w:p w14:paraId="7BAF81C3"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datecreated               DATE,</w:t>
      </w:r>
    </w:p>
    <w:p w14:paraId="17121A04"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datemodified              DATE</w:t>
      </w:r>
    </w:p>
    <w:p w14:paraId="2C7CCED1"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w:t>
      </w:r>
    </w:p>
    <w:p w14:paraId="4B16E6B7" w14:textId="77777777" w:rsidR="00801083" w:rsidRPr="00801083" w:rsidRDefault="00801083" w:rsidP="00801083">
      <w:pPr>
        <w:pStyle w:val="PlainText"/>
        <w:rPr>
          <w:rFonts w:ascii="Times New Roman" w:hAnsi="Times New Roman" w:cs="Times New Roman"/>
          <w:sz w:val="22"/>
          <w:szCs w:val="22"/>
        </w:rPr>
      </w:pPr>
    </w:p>
    <w:p w14:paraId="489DDC90"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ALTER TABLE hccs_cd ADD CONSTRAINT hccs_cd_pk PRIMARY KEY ( hccs_id );</w:t>
      </w:r>
    </w:p>
    <w:p w14:paraId="6B23513C" w14:textId="77777777" w:rsidR="00801083" w:rsidRPr="00801083" w:rsidRDefault="00801083" w:rsidP="00801083">
      <w:pPr>
        <w:pStyle w:val="PlainText"/>
        <w:rPr>
          <w:rFonts w:ascii="Times New Roman" w:hAnsi="Times New Roman" w:cs="Times New Roman"/>
          <w:sz w:val="22"/>
          <w:szCs w:val="22"/>
        </w:rPr>
      </w:pPr>
    </w:p>
    <w:p w14:paraId="44F04B3B"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CREATE TABLE loinc_cd (</w:t>
      </w:r>
    </w:p>
    <w:p w14:paraId="5182E795"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loinc_id           NUMBER NOT NULL,</w:t>
      </w:r>
    </w:p>
    <w:p w14:paraId="25FB0E1B"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lastRenderedPageBreak/>
        <w:t xml:space="preserve">    stcloinc_cd        VARCHAR2(35 BYTE) NOT NULL,</w:t>
      </w:r>
    </w:p>
    <w:p w14:paraId="2B58E685"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stcloinc_cd_desc   VARCHAR2(2000 BYTE) NOT NULL,</w:t>
      </w:r>
    </w:p>
    <w:p w14:paraId="0C904573"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isactive           CHAR(1 BYTE) DEFAULT '1' NOT NULL,</w:t>
      </w:r>
    </w:p>
    <w:p w14:paraId="15C50B0C"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datecreated        DATE,</w:t>
      </w:r>
    </w:p>
    <w:p w14:paraId="43457CAA"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datemodified       DATE</w:t>
      </w:r>
    </w:p>
    <w:p w14:paraId="5BCC4D2A"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w:t>
      </w:r>
    </w:p>
    <w:p w14:paraId="47B92211" w14:textId="77777777" w:rsidR="00801083" w:rsidRPr="00801083" w:rsidRDefault="00801083" w:rsidP="00801083">
      <w:pPr>
        <w:pStyle w:val="PlainText"/>
        <w:rPr>
          <w:rFonts w:ascii="Times New Roman" w:hAnsi="Times New Roman" w:cs="Times New Roman"/>
          <w:sz w:val="22"/>
          <w:szCs w:val="22"/>
        </w:rPr>
      </w:pPr>
    </w:p>
    <w:p w14:paraId="245CCFE7"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ALTER TABLE loinc_cd ADD CONSTRAINT loinc_cd_pk PRIMARY KEY ( loinc_id );</w:t>
      </w:r>
    </w:p>
    <w:p w14:paraId="17A08FB6" w14:textId="77777777" w:rsidR="00801083" w:rsidRPr="00801083" w:rsidRDefault="00801083" w:rsidP="00801083">
      <w:pPr>
        <w:pStyle w:val="PlainText"/>
        <w:rPr>
          <w:rFonts w:ascii="Times New Roman" w:hAnsi="Times New Roman" w:cs="Times New Roman"/>
          <w:sz w:val="22"/>
          <w:szCs w:val="22"/>
        </w:rPr>
      </w:pPr>
    </w:p>
    <w:p w14:paraId="05B5F4D7"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CREATE TABLE loinc_cd_mod (</w:t>
      </w:r>
    </w:p>
    <w:p w14:paraId="307E86AB"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loinc_cd_mod_id        NUMBER NOT NULL,</w:t>
      </w:r>
    </w:p>
    <w:p w14:paraId="01010832"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stcloinc_mod_cd        VARCHAR2(35 BYTE) NOT NULL,</w:t>
      </w:r>
    </w:p>
    <w:p w14:paraId="1FA410E0"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stcloinc_mod_cd_desc   VARCHAR2(2000 BYTE) NOT NULL,</w:t>
      </w:r>
    </w:p>
    <w:p w14:paraId="74282961"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isactive               CHAR(1 BYTE) DEFAULT '1' NOT NULL,</w:t>
      </w:r>
    </w:p>
    <w:p w14:paraId="43C868EF"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datecreated            DATE,</w:t>
      </w:r>
    </w:p>
    <w:p w14:paraId="7A6E7043"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datemodified           DATE</w:t>
      </w:r>
    </w:p>
    <w:p w14:paraId="79D5B991"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w:t>
      </w:r>
    </w:p>
    <w:p w14:paraId="173CDA00" w14:textId="77777777" w:rsidR="00801083" w:rsidRPr="00801083" w:rsidRDefault="00801083" w:rsidP="00801083">
      <w:pPr>
        <w:pStyle w:val="PlainText"/>
        <w:rPr>
          <w:rFonts w:ascii="Times New Roman" w:hAnsi="Times New Roman" w:cs="Times New Roman"/>
          <w:sz w:val="22"/>
          <w:szCs w:val="22"/>
        </w:rPr>
      </w:pPr>
    </w:p>
    <w:p w14:paraId="14840240"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ALTER TABLE loinc_cd_mod ADD CONSTRAINT loinc_mod_cd_pk PRIMARY KEY ( loinc_cd_mod_id );</w:t>
      </w:r>
    </w:p>
    <w:p w14:paraId="27571955" w14:textId="77777777" w:rsidR="00801083" w:rsidRPr="00801083" w:rsidRDefault="00801083" w:rsidP="00801083">
      <w:pPr>
        <w:pStyle w:val="PlainText"/>
        <w:rPr>
          <w:rFonts w:ascii="Times New Roman" w:hAnsi="Times New Roman" w:cs="Times New Roman"/>
          <w:sz w:val="22"/>
          <w:szCs w:val="22"/>
        </w:rPr>
      </w:pPr>
    </w:p>
    <w:p w14:paraId="5373A1AD"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CREATE TABLE submission_codes_bridge (</w:t>
      </w:r>
    </w:p>
    <w:p w14:paraId="160E54D9"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submission_codesid   NUMBER NOT NULL,</w:t>
      </w:r>
    </w:p>
    <w:p w14:paraId="3ED9CAFE"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submissionid         NUMBER NOT NULL,</w:t>
      </w:r>
    </w:p>
    <w:p w14:paraId="444D5B06"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servicelinenumber    NUMBER,</w:t>
      </w:r>
    </w:p>
    <w:p w14:paraId="66A9CC78"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hccs_id              NUMBER NOT NULL,</w:t>
      </w:r>
    </w:p>
    <w:p w14:paraId="1B1608E3"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loinc_id             NUMBER NOT NULL,</w:t>
      </w:r>
    </w:p>
    <w:p w14:paraId="375FB885"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loinc_cd_mod_id1     NUMBER,</w:t>
      </w:r>
    </w:p>
    <w:p w14:paraId="6E3687CD"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loinc_cd_mod_id2     NUMBER</w:t>
      </w:r>
    </w:p>
    <w:p w14:paraId="3D04BA3C"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w:t>
      </w:r>
    </w:p>
    <w:p w14:paraId="796965E3" w14:textId="77777777" w:rsidR="00801083" w:rsidRPr="00801083" w:rsidRDefault="00801083" w:rsidP="00801083">
      <w:pPr>
        <w:pStyle w:val="PlainText"/>
        <w:rPr>
          <w:rFonts w:ascii="Times New Roman" w:hAnsi="Times New Roman" w:cs="Times New Roman"/>
          <w:sz w:val="22"/>
          <w:szCs w:val="22"/>
        </w:rPr>
      </w:pPr>
    </w:p>
    <w:p w14:paraId="5B76AA5A"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ALTER TABLE submission_codes_bridge ADD CONSTRAINT submission_codes_bridge_pk PRIMARY KEY ( submission_codesid );</w:t>
      </w:r>
    </w:p>
    <w:p w14:paraId="72722652" w14:textId="77777777" w:rsidR="00801083" w:rsidRPr="00801083" w:rsidRDefault="00801083" w:rsidP="00801083">
      <w:pPr>
        <w:pStyle w:val="PlainText"/>
        <w:rPr>
          <w:rFonts w:ascii="Times New Roman" w:hAnsi="Times New Roman" w:cs="Times New Roman"/>
          <w:sz w:val="22"/>
          <w:szCs w:val="22"/>
        </w:rPr>
      </w:pPr>
    </w:p>
    <w:p w14:paraId="2034F9A6"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ALTER TABLE claim_submission</w:t>
      </w:r>
    </w:p>
    <w:p w14:paraId="2B5A1179"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ADD CONSTRAINT claim_contact_fk FOREIGN KEY ( contactuserid )</w:t>
      </w:r>
    </w:p>
    <w:p w14:paraId="395D2354"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REFERENCES claim_contact ( contactuserid );</w:t>
      </w:r>
    </w:p>
    <w:p w14:paraId="45211539" w14:textId="77777777" w:rsidR="00801083" w:rsidRPr="00801083" w:rsidRDefault="00801083" w:rsidP="00801083">
      <w:pPr>
        <w:pStyle w:val="PlainText"/>
        <w:rPr>
          <w:rFonts w:ascii="Times New Roman" w:hAnsi="Times New Roman" w:cs="Times New Roman"/>
          <w:sz w:val="22"/>
          <w:szCs w:val="22"/>
        </w:rPr>
      </w:pPr>
    </w:p>
    <w:p w14:paraId="2137FF08"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ALTER TABLE claim_svc_lines</w:t>
      </w:r>
    </w:p>
    <w:p w14:paraId="7C3F88C7"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ADD CONSTRAINT claim_svc_claim_fk FOREIGN KEY ( submissionid )</w:t>
      </w:r>
    </w:p>
    <w:p w14:paraId="2C6F474F"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REFERENCES claim_submission ( submissionid );</w:t>
      </w:r>
    </w:p>
    <w:p w14:paraId="440F75D8" w14:textId="77777777" w:rsidR="00801083" w:rsidRPr="00801083" w:rsidRDefault="00801083" w:rsidP="00801083">
      <w:pPr>
        <w:pStyle w:val="PlainText"/>
        <w:rPr>
          <w:rFonts w:ascii="Times New Roman" w:hAnsi="Times New Roman" w:cs="Times New Roman"/>
          <w:sz w:val="22"/>
          <w:szCs w:val="22"/>
        </w:rPr>
      </w:pPr>
    </w:p>
    <w:p w14:paraId="2028B8A3"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ALTER TABLE submission_codes_bridge</w:t>
      </w:r>
    </w:p>
    <w:p w14:paraId="553FFE89"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ADD CONSTRAINT subm_cd_claim_svc_lines_fk FOREIGN KEY ( servicelinenumber )</w:t>
      </w:r>
    </w:p>
    <w:p w14:paraId="1314A5E3"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REFERENCES claim_svc_lines ( submissionsvclineid );</w:t>
      </w:r>
    </w:p>
    <w:p w14:paraId="1A2CC052" w14:textId="77777777" w:rsidR="00801083" w:rsidRPr="00801083" w:rsidRDefault="00801083" w:rsidP="00801083">
      <w:pPr>
        <w:pStyle w:val="PlainText"/>
        <w:rPr>
          <w:rFonts w:ascii="Times New Roman" w:hAnsi="Times New Roman" w:cs="Times New Roman"/>
          <w:sz w:val="22"/>
          <w:szCs w:val="22"/>
        </w:rPr>
      </w:pPr>
    </w:p>
    <w:p w14:paraId="41DACEE0"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ALTER TABLE submission_codes_bridge</w:t>
      </w:r>
    </w:p>
    <w:p w14:paraId="023F2CFD"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ADD CONSTRAINT subm_cd_hccs_cd_fk FOREIGN KEY ( hccs_id )</w:t>
      </w:r>
    </w:p>
    <w:p w14:paraId="4CAD8F92"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REFERENCES hccs_cd ( hccs_id );</w:t>
      </w:r>
    </w:p>
    <w:p w14:paraId="3969AD95" w14:textId="77777777" w:rsidR="00801083" w:rsidRPr="00801083" w:rsidRDefault="00801083" w:rsidP="00801083">
      <w:pPr>
        <w:pStyle w:val="PlainText"/>
        <w:rPr>
          <w:rFonts w:ascii="Times New Roman" w:hAnsi="Times New Roman" w:cs="Times New Roman"/>
          <w:sz w:val="22"/>
          <w:szCs w:val="22"/>
        </w:rPr>
      </w:pPr>
    </w:p>
    <w:p w14:paraId="2634F9EF"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ALTER TABLE submission_codes_bridge</w:t>
      </w:r>
    </w:p>
    <w:p w14:paraId="59650044"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ADD CONSTRAINT subm_cd_loinc_cd_fk FOREIGN KEY ( loinc_id )</w:t>
      </w:r>
    </w:p>
    <w:p w14:paraId="12C8249F"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REFERENCES loinc_cd ( loinc_id );</w:t>
      </w:r>
    </w:p>
    <w:p w14:paraId="23319B2A" w14:textId="77777777" w:rsidR="00801083" w:rsidRPr="00801083" w:rsidRDefault="00801083" w:rsidP="00801083">
      <w:pPr>
        <w:pStyle w:val="PlainText"/>
        <w:rPr>
          <w:rFonts w:ascii="Times New Roman" w:hAnsi="Times New Roman" w:cs="Times New Roman"/>
          <w:sz w:val="22"/>
          <w:szCs w:val="22"/>
        </w:rPr>
      </w:pPr>
    </w:p>
    <w:p w14:paraId="411A64F6"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lastRenderedPageBreak/>
        <w:t>ALTER TABLE submission_codes_bridge</w:t>
      </w:r>
    </w:p>
    <w:p w14:paraId="2CA00EE1"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ADD CONSTRAINT subm_cd_loinc_mod_cd1_fk FOREIGN KEY ( loinc_cd_mod_id1 )</w:t>
      </w:r>
    </w:p>
    <w:p w14:paraId="13679B98"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REFERENCES loinc_cd_mod ( loinc_cd_mod_id );</w:t>
      </w:r>
    </w:p>
    <w:p w14:paraId="08C8BF22" w14:textId="77777777" w:rsidR="00801083" w:rsidRPr="00801083" w:rsidRDefault="00801083" w:rsidP="00801083">
      <w:pPr>
        <w:pStyle w:val="PlainText"/>
        <w:rPr>
          <w:rFonts w:ascii="Times New Roman" w:hAnsi="Times New Roman" w:cs="Times New Roman"/>
          <w:sz w:val="22"/>
          <w:szCs w:val="22"/>
        </w:rPr>
      </w:pPr>
    </w:p>
    <w:p w14:paraId="18593593"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ALTER TABLE submission_codes_bridge</w:t>
      </w:r>
    </w:p>
    <w:p w14:paraId="3169010D"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ADD CONSTRAINT subm_cd_loinc_mod_cd2_fk FOREIGN KEY ( loinc_cd_mod_id2 )</w:t>
      </w:r>
    </w:p>
    <w:p w14:paraId="245A0F7D"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REFERENCES loinc_cd_mod ( loinc_cd_mod_id );</w:t>
      </w:r>
    </w:p>
    <w:p w14:paraId="2E10F7FE" w14:textId="77777777" w:rsidR="00801083" w:rsidRPr="00801083" w:rsidRDefault="00801083" w:rsidP="00801083">
      <w:pPr>
        <w:pStyle w:val="PlainText"/>
        <w:rPr>
          <w:rFonts w:ascii="Times New Roman" w:hAnsi="Times New Roman" w:cs="Times New Roman"/>
          <w:sz w:val="22"/>
          <w:szCs w:val="22"/>
        </w:rPr>
      </w:pPr>
    </w:p>
    <w:p w14:paraId="5C068CFC"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ALTER TABLE submission_codes_bridge</w:t>
      </w:r>
    </w:p>
    <w:p w14:paraId="025B84DB"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ADD CONSTRAINT subm_cd_subm_fk FOREIGN KEY ( submissionid )</w:t>
      </w:r>
    </w:p>
    <w:p w14:paraId="0C0468DA"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REFERENCES claim_submission ( submissionid );</w:t>
      </w:r>
    </w:p>
    <w:p w14:paraId="20373BE1" w14:textId="77777777" w:rsidR="00801083" w:rsidRPr="00801083" w:rsidRDefault="00801083" w:rsidP="00801083">
      <w:pPr>
        <w:pStyle w:val="PlainText"/>
        <w:rPr>
          <w:rFonts w:ascii="Times New Roman" w:hAnsi="Times New Roman" w:cs="Times New Roman"/>
          <w:sz w:val="22"/>
          <w:szCs w:val="22"/>
        </w:rPr>
      </w:pPr>
    </w:p>
    <w:p w14:paraId="0200F88E"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CREATE SEQUENCE claim_subm_submissionid_seq START WITH 1 NOCACHE ORDER;</w:t>
      </w:r>
    </w:p>
    <w:p w14:paraId="7A4C114C" w14:textId="77777777" w:rsidR="00801083" w:rsidRPr="00801083" w:rsidRDefault="00801083" w:rsidP="00801083">
      <w:pPr>
        <w:pStyle w:val="PlainText"/>
        <w:rPr>
          <w:rFonts w:ascii="Times New Roman" w:hAnsi="Times New Roman" w:cs="Times New Roman"/>
          <w:sz w:val="22"/>
          <w:szCs w:val="22"/>
        </w:rPr>
      </w:pPr>
    </w:p>
    <w:p w14:paraId="53409186"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CREATE OR REPLACE TRIGGER claim_submission_submissionid BEFORE</w:t>
      </w:r>
    </w:p>
    <w:p w14:paraId="6F1BB30B"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INSERT ON claim_submission</w:t>
      </w:r>
    </w:p>
    <w:p w14:paraId="14B0A662"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FOR EACH ROW</w:t>
      </w:r>
    </w:p>
    <w:p w14:paraId="57EBBAF7"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WHEN ( new.submissionid IS NULL )</w:t>
      </w:r>
    </w:p>
    <w:p w14:paraId="09708CDF"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BEGIN</w:t>
      </w:r>
    </w:p>
    <w:p w14:paraId="3DD8F325"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:new.submissionid := claim_submission_submissionid.nextval;</w:t>
      </w:r>
    </w:p>
    <w:p w14:paraId="46F4ABC1"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END;</w:t>
      </w:r>
    </w:p>
    <w:p w14:paraId="336DF8BC"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w:t>
      </w:r>
    </w:p>
    <w:p w14:paraId="1CEC142C" w14:textId="77777777" w:rsidR="00801083" w:rsidRPr="00801083" w:rsidRDefault="00801083" w:rsidP="00801083">
      <w:pPr>
        <w:pStyle w:val="PlainText"/>
        <w:rPr>
          <w:rFonts w:ascii="Times New Roman" w:hAnsi="Times New Roman" w:cs="Times New Roman"/>
          <w:sz w:val="22"/>
          <w:szCs w:val="22"/>
        </w:rPr>
      </w:pPr>
    </w:p>
    <w:p w14:paraId="27CEA797"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CREATE SEQUENCE claim_svc_lines_subm_svcl_seq START WITH 1 NOCACHE ORDER;</w:t>
      </w:r>
    </w:p>
    <w:p w14:paraId="3E0009E6" w14:textId="77777777" w:rsidR="00801083" w:rsidRPr="00801083" w:rsidRDefault="00801083" w:rsidP="00801083">
      <w:pPr>
        <w:pStyle w:val="PlainText"/>
        <w:rPr>
          <w:rFonts w:ascii="Times New Roman" w:hAnsi="Times New Roman" w:cs="Times New Roman"/>
          <w:sz w:val="22"/>
          <w:szCs w:val="22"/>
        </w:rPr>
      </w:pPr>
    </w:p>
    <w:p w14:paraId="22887F51"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CREATE OR REPLACE TRIGGER claim_svc_lines_submissionsvcl BEFORE</w:t>
      </w:r>
    </w:p>
    <w:p w14:paraId="69891A32"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INSERT ON claim_svc_lines</w:t>
      </w:r>
    </w:p>
    <w:p w14:paraId="4BBECCDA"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FOR EACH ROW</w:t>
      </w:r>
    </w:p>
    <w:p w14:paraId="71C5951E"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WHEN ( new.submissionsvclineid IS NULL )</w:t>
      </w:r>
    </w:p>
    <w:p w14:paraId="43F69C81"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BEGIN</w:t>
      </w:r>
    </w:p>
    <w:p w14:paraId="66DEDD66"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 xml:space="preserve">    :new.submissionsvclineid := claim_svc_lines_submissionsvcl.nextval;</w:t>
      </w:r>
    </w:p>
    <w:p w14:paraId="0EE07869"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END;</w:t>
      </w:r>
    </w:p>
    <w:p w14:paraId="54780C44" w14:textId="77777777" w:rsidR="00801083" w:rsidRPr="00801083" w:rsidRDefault="00801083" w:rsidP="00801083">
      <w:pPr>
        <w:pStyle w:val="PlainText"/>
        <w:rPr>
          <w:rFonts w:ascii="Times New Roman" w:hAnsi="Times New Roman" w:cs="Times New Roman"/>
          <w:sz w:val="22"/>
          <w:szCs w:val="22"/>
        </w:rPr>
      </w:pPr>
      <w:r w:rsidRPr="00801083">
        <w:rPr>
          <w:rFonts w:ascii="Times New Roman" w:hAnsi="Times New Roman" w:cs="Times New Roman"/>
          <w:sz w:val="22"/>
          <w:szCs w:val="22"/>
        </w:rPr>
        <w:t>/</w:t>
      </w:r>
    </w:p>
    <w:p w14:paraId="1C7B686B" w14:textId="77777777" w:rsidR="00801083" w:rsidRPr="00801083" w:rsidRDefault="00801083" w:rsidP="00801083">
      <w:pPr>
        <w:pStyle w:val="PlainText"/>
        <w:rPr>
          <w:rFonts w:ascii="Times New Roman" w:hAnsi="Times New Roman" w:cs="Times New Roman"/>
          <w:sz w:val="22"/>
          <w:szCs w:val="22"/>
        </w:rPr>
      </w:pPr>
    </w:p>
    <w:p w14:paraId="456190EF" w14:textId="77777777" w:rsidR="00801083" w:rsidRPr="00801083" w:rsidRDefault="00801083" w:rsidP="00801083">
      <w:pPr>
        <w:pStyle w:val="PlainText"/>
        <w:rPr>
          <w:rFonts w:ascii="Times New Roman" w:hAnsi="Times New Roman" w:cs="Times New Roman"/>
          <w:sz w:val="22"/>
          <w:szCs w:val="22"/>
        </w:rPr>
      </w:pPr>
    </w:p>
    <w:p w14:paraId="4B020647" w14:textId="77777777" w:rsidR="00801083" w:rsidRPr="0073361C" w:rsidRDefault="00801083" w:rsidP="00801083">
      <w:pPr>
        <w:pStyle w:val="PlainText"/>
        <w:rPr>
          <w:rFonts w:ascii="Courier New" w:hAnsi="Courier New" w:cs="Courier New"/>
        </w:rPr>
      </w:pPr>
    </w:p>
    <w:p w14:paraId="27B7A963" w14:textId="77777777" w:rsidR="00801083" w:rsidRDefault="00801083" w:rsidP="00801083">
      <w:pPr>
        <w:pStyle w:val="PlainText"/>
        <w:rPr>
          <w:rFonts w:ascii="Courier New" w:hAnsi="Courier New" w:cs="Courier New"/>
        </w:rPr>
      </w:pPr>
    </w:p>
    <w:p w14:paraId="6EE009C3" w14:textId="77777777" w:rsidR="00801083" w:rsidRPr="00801083" w:rsidRDefault="00801083" w:rsidP="00801083">
      <w:pPr>
        <w:pStyle w:val="BodyText"/>
      </w:pPr>
    </w:p>
    <w:p w14:paraId="71D416FD" w14:textId="5C8A8CA0" w:rsidR="001C5762" w:rsidRPr="00227732" w:rsidRDefault="001C5762" w:rsidP="00B93062">
      <w:pPr>
        <w:pStyle w:val="Heading1"/>
      </w:pPr>
      <w:bookmarkStart w:id="112" w:name="_Toc509936937"/>
      <w:r w:rsidRPr="00227732">
        <w:t>Detailed Design</w:t>
      </w:r>
      <w:bookmarkEnd w:id="110"/>
      <w:bookmarkEnd w:id="112"/>
    </w:p>
    <w:p w14:paraId="71D416FF" w14:textId="0665F279" w:rsidR="00F134AB" w:rsidRPr="00227732" w:rsidRDefault="005E1100" w:rsidP="005E1100">
      <w:pPr>
        <w:pStyle w:val="BodyText"/>
        <w:widowControl w:val="0"/>
      </w:pPr>
      <w:r>
        <w:rPr>
          <w:noProof/>
        </w:rPr>
        <w:lastRenderedPageBreak/>
        <mc:AlternateContent>
          <mc:Choice Requires="wps">
            <w:drawing>
              <wp:anchor distT="45720" distB="45720" distL="114300" distR="114300" simplePos="0" relativeHeight="251649024" behindDoc="0" locked="0" layoutInCell="1" allowOverlap="1" wp14:anchorId="4AB1616D" wp14:editId="2D6836BB">
                <wp:simplePos x="0" y="0"/>
                <wp:positionH relativeFrom="column">
                  <wp:posOffset>-181610</wp:posOffset>
                </wp:positionH>
                <wp:positionV relativeFrom="paragraph">
                  <wp:posOffset>576580</wp:posOffset>
                </wp:positionV>
                <wp:extent cx="6257925" cy="4562475"/>
                <wp:effectExtent l="0" t="0" r="28575" b="26035"/>
                <wp:wrapTopAndBottom/>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7925" cy="4562475"/>
                        </a:xfrm>
                        <a:prstGeom prst="rect">
                          <a:avLst/>
                        </a:prstGeom>
                        <a:solidFill>
                          <a:srgbClr val="FFFFFF"/>
                        </a:solidFill>
                        <a:ln w="9525">
                          <a:solidFill>
                            <a:srgbClr val="000000"/>
                          </a:solidFill>
                          <a:miter lim="800000"/>
                          <a:headEnd/>
                          <a:tailEnd/>
                        </a:ln>
                      </wps:spPr>
                      <wps:txbx>
                        <w:txbxContent>
                          <w:p w14:paraId="41B33D99" w14:textId="5D8A0F12" w:rsidR="0056305F" w:rsidRDefault="0056305F">
                            <w:r>
                              <w:object w:dxaOrig="7816" w:dyaOrig="5281" w14:anchorId="2E64C183">
                                <v:shape id="_x0000_i1028" type="#_x0000_t75" style="width:477.95pt;height:322.4pt" o:ole="">
                                  <v:imagedata r:id="rId32" o:title=""/>
                                </v:shape>
                                <o:OLEObject Type="Embed" ProgID="Visio.Drawing.15" ShapeID="_x0000_i1028" DrawAspect="Content" ObjectID="_1586259322" r:id="rId33"/>
                              </w:objec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4AB1616D" id="Text Box 2" o:spid="_x0000_s1027" type="#_x0000_t202" style="position:absolute;margin-left:-14.3pt;margin-top:45.4pt;width:492.75pt;height:359.25pt;z-index:251649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">
                <v:textbox style="mso-fit-shape-to-text:t">
                  <w:txbxContent>
                    <w:p w14:paraId="41B33D99" w14:textId="5D8A0F12" w:rsidR="0056305F" w:rsidRDefault="0056305F">
                      <w:r>
                        <w:object w:dxaOrig="7816" w:dyaOrig="5281" w14:anchorId="2E64C183">
                          <v:shape id="_x0000_i1028" type="#_x0000_t75" style="width:477.95pt;height:322.4pt" o:ole="">
                            <v:imagedata r:id="rId32" o:title=""/>
                          </v:shape>
                          <o:OLEObject Type="Embed" ProgID="Visio.Drawing.15" ShapeID="_x0000_i1028" DrawAspect="Content" ObjectID="_1586259322" r:id="rId34"/>
                        </w:object>
                      </w:r>
                    </w:p>
                  </w:txbxContent>
                </v:textbox>
                <w10:wrap type="topAndBottom"/>
              </v:shape>
            </w:pict>
          </mc:Fallback>
        </mc:AlternateContent>
      </w:r>
      <w:r w:rsidR="00ED5C9B" w:rsidRPr="00227732">
        <w:t xml:space="preserve">Section </w:t>
      </w:r>
      <w:hyperlink w:anchor="_System_Features" w:history="1">
        <w:r w:rsidR="00C55708">
          <w:fldChar w:fldCharType="begin"/>
        </w:r>
        <w:r w:rsidR="00C55708">
          <w:instrText xml:space="preserve"> REF _Ref422986110 \r \h  \* MERGEFORMAT </w:instrText>
        </w:r>
        <w:r w:rsidR="00C55708">
          <w:fldChar w:fldCharType="separate"/>
        </w:r>
        <w:r w:rsidR="007415FA">
          <w:t>6.1</w:t>
        </w:r>
        <w:r w:rsidR="00AC3261">
          <w:t>.2</w:t>
        </w:r>
        <w:r w:rsidR="00C55708">
          <w:fldChar w:fldCharType="end"/>
        </w:r>
      </w:hyperlink>
      <w:r w:rsidR="00F134AB" w:rsidRPr="00227732">
        <w:t xml:space="preserve"> details the changes that will be made to the claims adjudication and Non-VA Care authorization process. These changes are reflected </w:t>
      </w:r>
      <w:r>
        <w:t>in the diagrams below.</w:t>
      </w:r>
    </w:p>
    <w:p w14:paraId="71D41704" w14:textId="52818DFF" w:rsidR="00F134AB" w:rsidRPr="00227732" w:rsidRDefault="00F134AB" w:rsidP="005E1100">
      <w:pPr>
        <w:pStyle w:val="Caption"/>
      </w:pPr>
      <w:bookmarkStart w:id="113" w:name="_Toc437428528"/>
      <w:r w:rsidRPr="00227732">
        <w:t xml:space="preserve">Figure </w:t>
      </w:r>
      <w:r w:rsidR="003028C9" w:rsidRPr="00227732">
        <w:fldChar w:fldCharType="begin"/>
      </w:r>
      <w:r w:rsidR="00E17796" w:rsidRPr="00227732">
        <w:instrText xml:space="preserve"> SEQ Figure \* ARABIC </w:instrText>
      </w:r>
      <w:r w:rsidR="003028C9" w:rsidRPr="00227732">
        <w:fldChar w:fldCharType="separate"/>
      </w:r>
      <w:r w:rsidR="005742B7">
        <w:rPr>
          <w:noProof/>
        </w:rPr>
        <w:t>6</w:t>
      </w:r>
      <w:r w:rsidR="003028C9" w:rsidRPr="00227732">
        <w:fldChar w:fldCharType="end"/>
      </w:r>
      <w:r w:rsidRPr="00227732">
        <w:t xml:space="preserve"> – Claim Attachment Request Design</w:t>
      </w:r>
      <w:bookmarkEnd w:id="113"/>
    </w:p>
    <w:p w14:paraId="71D41708" w14:textId="77777777" w:rsidR="001C5762" w:rsidRPr="00227732" w:rsidRDefault="001C5762" w:rsidP="00B93062">
      <w:pPr>
        <w:pStyle w:val="Heading2"/>
      </w:pPr>
      <w:bookmarkStart w:id="114" w:name="_Toc509936938"/>
      <w:r w:rsidRPr="00227732">
        <w:t>Software Detailed Design</w:t>
      </w:r>
      <w:bookmarkEnd w:id="114"/>
      <w:r w:rsidRPr="00227732">
        <w:t xml:space="preserve"> </w:t>
      </w:r>
    </w:p>
    <w:p w14:paraId="71D41709" w14:textId="77777777" w:rsidR="001C5762" w:rsidRPr="00227732" w:rsidRDefault="001C5762" w:rsidP="00B93062">
      <w:pPr>
        <w:pStyle w:val="Heading3"/>
      </w:pPr>
      <w:bookmarkStart w:id="115" w:name="_Toc509936939"/>
      <w:r w:rsidRPr="00227732">
        <w:t>Conceptual Design</w:t>
      </w:r>
      <w:bookmarkEnd w:id="115"/>
    </w:p>
    <w:p w14:paraId="71D4170A" w14:textId="77777777" w:rsidR="001C5762" w:rsidRPr="00227732" w:rsidRDefault="001C5762" w:rsidP="00B93062">
      <w:pPr>
        <w:pStyle w:val="Heading4"/>
      </w:pPr>
      <w:bookmarkStart w:id="116" w:name="_Toc509936940"/>
      <w:r w:rsidRPr="00227732">
        <w:t>Product Perspective</w:t>
      </w:r>
      <w:bookmarkEnd w:id="116"/>
    </w:p>
    <w:p w14:paraId="71D4170B" w14:textId="77777777" w:rsidR="00C458BD" w:rsidRPr="00F04782" w:rsidRDefault="00C458BD" w:rsidP="00A36AE5">
      <w:pPr>
        <w:pStyle w:val="BodyText"/>
        <w:widowControl w:val="0"/>
      </w:pPr>
      <w:r w:rsidRPr="00F04782">
        <w:t xml:space="preserve">The changes described in this document will allow the VA to electronically request supporting documentation for claims and to accept solicited electronic claims attachments and use them during claims adjudication. Additionally, the changes will allow the VA to electronically request supporting documentation for </w:t>
      </w:r>
      <w:r w:rsidR="00604A43" w:rsidRPr="00F04782">
        <w:t>authorizations</w:t>
      </w:r>
      <w:r w:rsidRPr="00F04782">
        <w:t xml:space="preserve"> and authorization requests and to access solicited and unsolicited attachments to authorizations and authorization requests. Finally, when these attachments are being solicited electronically, the user will have the ability to generate a</w:t>
      </w:r>
      <w:r w:rsidR="00E91D18" w:rsidRPr="00F04782">
        <w:t>nd</w:t>
      </w:r>
      <w:r w:rsidRPr="00F04782">
        <w:t xml:space="preserve"> print a paper letter that can be sent to the provider.</w:t>
      </w:r>
    </w:p>
    <w:p w14:paraId="71D4170C" w14:textId="77777777" w:rsidR="001C5762" w:rsidRPr="00F04782" w:rsidRDefault="001C5762" w:rsidP="00A96C8F">
      <w:pPr>
        <w:pStyle w:val="Heading5"/>
      </w:pPr>
      <w:bookmarkStart w:id="117" w:name="_Toc509936941"/>
      <w:r w:rsidRPr="00F04782">
        <w:t>User Interfaces</w:t>
      </w:r>
      <w:bookmarkEnd w:id="117"/>
    </w:p>
    <w:p w14:paraId="71D4170D" w14:textId="77777777" w:rsidR="00C458BD" w:rsidRPr="00F04782" w:rsidRDefault="00C458BD" w:rsidP="00A36AE5">
      <w:pPr>
        <w:pStyle w:val="BodyText"/>
        <w:widowControl w:val="0"/>
      </w:pPr>
      <w:r w:rsidRPr="00F04782">
        <w:t xml:space="preserve">The user interfaces of the various existing systems will be mostly unaffected. Existing screens in AAT, EWV, and FPPS will have links to request attachments added to them, and existing screens in AAT will have links to view attachments added. </w:t>
      </w:r>
    </w:p>
    <w:p w14:paraId="71D4170E" w14:textId="77777777" w:rsidR="00C458BD" w:rsidRPr="00F04782" w:rsidRDefault="00C458BD" w:rsidP="00A36AE5">
      <w:pPr>
        <w:pStyle w:val="BodyText"/>
        <w:widowControl w:val="0"/>
      </w:pPr>
      <w:r w:rsidRPr="00F04782">
        <w:t>The ARS will be updated to allow users to search for attachments to authorization</w:t>
      </w:r>
      <w:r w:rsidR="00277709" w:rsidRPr="00F04782">
        <w:t xml:space="preserve"> request</w:t>
      </w:r>
      <w:r w:rsidRPr="00F04782">
        <w:t xml:space="preserve">s via their attachment IDs, or using additional information such as patient demographics. Additionally, attachments </w:t>
      </w:r>
      <w:r w:rsidRPr="00F04782">
        <w:lastRenderedPageBreak/>
        <w:t>for Non-VA Care authorizations may be sent to the VistA Imaging system at the user’s local VAMC.</w:t>
      </w:r>
    </w:p>
    <w:p w14:paraId="71D41713" w14:textId="77777777" w:rsidR="001C5762" w:rsidRPr="00227732" w:rsidRDefault="001C5762" w:rsidP="00A96C8F">
      <w:pPr>
        <w:pStyle w:val="Heading5"/>
      </w:pPr>
      <w:bookmarkStart w:id="118" w:name="_Toc509936942"/>
      <w:r w:rsidRPr="00227732">
        <w:t>Communications Interfaces</w:t>
      </w:r>
      <w:bookmarkEnd w:id="118"/>
    </w:p>
    <w:p w14:paraId="71D41714" w14:textId="77777777" w:rsidR="0037081A" w:rsidRPr="00227732" w:rsidRDefault="0037081A" w:rsidP="00A36AE5">
      <w:pPr>
        <w:pStyle w:val="BodyText"/>
        <w:widowControl w:val="0"/>
      </w:pPr>
      <w:r w:rsidRPr="00227732">
        <w:t>All involved systems will use the existing VA network.</w:t>
      </w:r>
    </w:p>
    <w:p w14:paraId="71D41715" w14:textId="77777777" w:rsidR="0037081A" w:rsidRPr="00227732" w:rsidRDefault="0037081A" w:rsidP="00A36AE5">
      <w:pPr>
        <w:pStyle w:val="BodyText"/>
        <w:widowControl w:val="0"/>
      </w:pPr>
      <w:r w:rsidRPr="00227732">
        <w:t xml:space="preserve">Attachments will be transferred via Secure File Transfer Protocol (SFTP) from the HCCH to the EDI Gateway at the HAC in the same fashion that claims currently work. </w:t>
      </w:r>
      <w:r w:rsidR="008F4D71" w:rsidRPr="00227732">
        <w:t xml:space="preserve">Requests for attachments will be transferred to the HCCH via SFTP in a manner similar to how claims status updates currently work. </w:t>
      </w:r>
      <w:r w:rsidRPr="00227732">
        <w:t xml:space="preserve">Attachment data will be imported from the EDI Gateway into the ARS, and attachment metadata will be </w:t>
      </w:r>
      <w:r w:rsidR="004E333F" w:rsidRPr="00227732">
        <w:t>transmitted to AAT</w:t>
      </w:r>
      <w:r w:rsidRPr="00227732">
        <w:t xml:space="preserve"> as necessary.</w:t>
      </w:r>
    </w:p>
    <w:p w14:paraId="71D4171A" w14:textId="77777777" w:rsidR="001C5762" w:rsidRPr="00227732" w:rsidRDefault="001C5762" w:rsidP="00B93062">
      <w:pPr>
        <w:pStyle w:val="Heading4"/>
      </w:pPr>
      <w:bookmarkStart w:id="119" w:name="_Toc509936943"/>
      <w:r w:rsidRPr="00227732">
        <w:t>Product Features</w:t>
      </w:r>
      <w:bookmarkEnd w:id="119"/>
    </w:p>
    <w:p w14:paraId="71D4171B" w14:textId="77777777" w:rsidR="004E333F" w:rsidRPr="00227732" w:rsidRDefault="004E333F" w:rsidP="00CB0B6F">
      <w:pPr>
        <w:pStyle w:val="BodyTextBullet1"/>
      </w:pPr>
      <w:r w:rsidRPr="00227732">
        <w:t>The ARS will accept, store, and process solicited attachments for claims just like it currently does for unsolicited claim attachments.</w:t>
      </w:r>
    </w:p>
    <w:p w14:paraId="71D4171C" w14:textId="77777777" w:rsidR="004E333F" w:rsidRPr="00227732" w:rsidRDefault="004E333F" w:rsidP="00CB0B6F">
      <w:pPr>
        <w:pStyle w:val="BodyTextBullet1"/>
      </w:pPr>
      <w:r w:rsidRPr="00227732">
        <w:t>The ARS will accept, store, process, and allow viewing and downloading of solicited and unsolicited attachments for authorizations in the same way it currently does for claim attachments.</w:t>
      </w:r>
    </w:p>
    <w:p w14:paraId="71D4171D" w14:textId="77777777" w:rsidR="004E333F" w:rsidRPr="00227732" w:rsidRDefault="004E333F" w:rsidP="00CB0B6F">
      <w:pPr>
        <w:pStyle w:val="BodyTextBullet1"/>
      </w:pPr>
      <w:r w:rsidRPr="00227732">
        <w:t xml:space="preserve">The </w:t>
      </w:r>
      <w:r w:rsidR="00CF1B5E" w:rsidRPr="00227732">
        <w:t xml:space="preserve">ARS </w:t>
      </w:r>
      <w:r w:rsidRPr="00227732">
        <w:t>will allow the solicitation of attachments for claims, authorization requests, and authorizations.</w:t>
      </w:r>
    </w:p>
    <w:p w14:paraId="71D4171E" w14:textId="77777777" w:rsidR="00552247" w:rsidRPr="00227732" w:rsidRDefault="00552247" w:rsidP="00CB0B6F">
      <w:pPr>
        <w:pStyle w:val="BodyTextBullet1"/>
      </w:pPr>
      <w:r w:rsidRPr="00227732">
        <w:t>The ARS will store requests for attachments and allow users to search for and view them.</w:t>
      </w:r>
    </w:p>
    <w:p w14:paraId="71D4171F" w14:textId="77777777" w:rsidR="004E333F" w:rsidRPr="00227732" w:rsidRDefault="004E333F" w:rsidP="00CB0B6F">
      <w:pPr>
        <w:pStyle w:val="BodyTextBullet1"/>
      </w:pPr>
      <w:r w:rsidRPr="00227732">
        <w:t xml:space="preserve">The </w:t>
      </w:r>
      <w:r w:rsidR="00CF1B5E" w:rsidRPr="00227732">
        <w:t>ARS</w:t>
      </w:r>
      <w:r w:rsidRPr="00227732">
        <w:t xml:space="preserve"> will allow a physical letter to be printed that can be sent to request the same information as the attachment request.</w:t>
      </w:r>
    </w:p>
    <w:p w14:paraId="71D41720" w14:textId="77777777" w:rsidR="001C5762" w:rsidRPr="00227732" w:rsidRDefault="001C5762" w:rsidP="00B93062">
      <w:pPr>
        <w:pStyle w:val="Heading4"/>
      </w:pPr>
      <w:bookmarkStart w:id="120" w:name="_Toc509936944"/>
      <w:r w:rsidRPr="00227732">
        <w:t>User Characteristics</w:t>
      </w:r>
      <w:bookmarkEnd w:id="120"/>
    </w:p>
    <w:p w14:paraId="71D41721" w14:textId="77777777" w:rsidR="004E333F" w:rsidRPr="00227732" w:rsidRDefault="00556F52" w:rsidP="00A36AE5">
      <w:pPr>
        <w:pStyle w:val="BodyText"/>
        <w:widowControl w:val="0"/>
      </w:pPr>
      <w:r w:rsidRPr="00227732">
        <w:t xml:space="preserve">This development will affect claims adjudicators and their supervisors for Non-VA Care and VFS, as well as review nurses, clerks, and supervisors who manage authorizations for Non-VA Care. For claims processing, an adjudicator can request clinical documentation to support the claim in </w:t>
      </w:r>
      <w:r w:rsidR="00277709" w:rsidRPr="00227732">
        <w:t xml:space="preserve">ARS, </w:t>
      </w:r>
      <w:r w:rsidRPr="00227732">
        <w:t>EWV</w:t>
      </w:r>
      <w:r w:rsidR="00277709" w:rsidRPr="00227732">
        <w:t>,</w:t>
      </w:r>
      <w:r w:rsidRPr="00227732">
        <w:t xml:space="preserve"> or FPPS. Likewise, users of AAT will be able to request documentation for authorization requests. In addition, medical records personnel could use ARS to download copies of attachments into Veterans’ medical records in their VistA Imaging system.</w:t>
      </w:r>
    </w:p>
    <w:p w14:paraId="71D41724" w14:textId="77777777" w:rsidR="001C5762" w:rsidRPr="00227732" w:rsidRDefault="001C5762" w:rsidP="00B93062">
      <w:pPr>
        <w:pStyle w:val="Heading3"/>
      </w:pPr>
      <w:bookmarkStart w:id="121" w:name="_Toc509936945"/>
      <w:r w:rsidRPr="00227732">
        <w:t>Specific Requirements</w:t>
      </w:r>
      <w:bookmarkEnd w:id="121"/>
    </w:p>
    <w:p w14:paraId="71D41725" w14:textId="77777777" w:rsidR="001C5762" w:rsidRPr="00227732" w:rsidRDefault="001C5762" w:rsidP="00B93062">
      <w:pPr>
        <w:pStyle w:val="Heading4"/>
      </w:pPr>
      <w:bookmarkStart w:id="122" w:name="_Toc509936946"/>
      <w:r w:rsidRPr="00227732">
        <w:t>Database Repository</w:t>
      </w:r>
      <w:bookmarkEnd w:id="122"/>
    </w:p>
    <w:p w14:paraId="71D41726" w14:textId="2F834B60" w:rsidR="003056C0" w:rsidRPr="00227732" w:rsidRDefault="00114EDB" w:rsidP="00A36AE5">
      <w:pPr>
        <w:pStyle w:val="BodyText"/>
        <w:widowControl w:val="0"/>
      </w:pPr>
      <w:bookmarkStart w:id="123" w:name="_System_Features"/>
      <w:bookmarkEnd w:id="123"/>
      <w:r>
        <w:t xml:space="preserve">ARS tables will be created in the FPPS DB for storage of ARS attachement metadata. </w:t>
      </w:r>
      <w:r w:rsidR="004F5E73">
        <w:t>ARS attachements will be save to local or network attached storage to be determine by the HAC</w:t>
      </w:r>
    </w:p>
    <w:p w14:paraId="71D41727" w14:textId="77777777" w:rsidR="001C5762" w:rsidRPr="00227732" w:rsidRDefault="001C5762" w:rsidP="00B93062">
      <w:pPr>
        <w:pStyle w:val="Heading4"/>
      </w:pPr>
      <w:bookmarkStart w:id="124" w:name="_Ref422986110"/>
      <w:bookmarkStart w:id="125" w:name="_Toc509936947"/>
      <w:r w:rsidRPr="00227732">
        <w:t>System Features</w:t>
      </w:r>
      <w:bookmarkEnd w:id="124"/>
      <w:bookmarkEnd w:id="125"/>
    </w:p>
    <w:p w14:paraId="71D41728" w14:textId="77777777" w:rsidR="00AC6F67" w:rsidRPr="00227732" w:rsidRDefault="00AC6F67" w:rsidP="00A96C8F">
      <w:pPr>
        <w:pStyle w:val="Heading5"/>
      </w:pPr>
      <w:bookmarkStart w:id="126" w:name="_Toc509936948"/>
      <w:r w:rsidRPr="00227732">
        <w:t>View Solicited Claim Attachments</w:t>
      </w:r>
      <w:bookmarkEnd w:id="126"/>
    </w:p>
    <w:p w14:paraId="71D41729" w14:textId="77777777" w:rsidR="00AC6F67" w:rsidRPr="00227732" w:rsidRDefault="00AC6F67" w:rsidP="00A36AE5">
      <w:pPr>
        <w:pStyle w:val="BodyText"/>
        <w:widowControl w:val="0"/>
      </w:pPr>
      <w:r w:rsidRPr="00227732">
        <w:t>Few changes will be needed in order to view solicited claim attachments. After the deployment from the FY14 Claims Attachments project, the system will already distribute metadata on claims attachments to all relevant systems allowing either direct viewing via ARS or providing attachment IDs to search on in ARS.</w:t>
      </w:r>
    </w:p>
    <w:p w14:paraId="71D4172A" w14:textId="77777777" w:rsidR="00AC6F67" w:rsidRPr="00227732" w:rsidRDefault="00AC6F67" w:rsidP="00CB0B6F">
      <w:pPr>
        <w:pStyle w:val="Caption"/>
      </w:pPr>
      <w:bookmarkStart w:id="127" w:name="_Toc509923031"/>
      <w:r w:rsidRPr="00227732">
        <w:t xml:space="preserve">Table </w:t>
      </w:r>
      <w:r w:rsidR="003028C9" w:rsidRPr="00227732">
        <w:fldChar w:fldCharType="begin"/>
      </w:r>
      <w:r w:rsidR="00E17796" w:rsidRPr="00227732">
        <w:instrText xml:space="preserve"> SEQ Table \* ARABIC </w:instrText>
      </w:r>
      <w:r w:rsidR="003028C9" w:rsidRPr="00227732">
        <w:fldChar w:fldCharType="separate"/>
      </w:r>
      <w:r w:rsidR="00AC3261">
        <w:rPr>
          <w:noProof/>
        </w:rPr>
        <w:t>12</w:t>
      </w:r>
      <w:r w:rsidR="003028C9" w:rsidRPr="00227732">
        <w:fldChar w:fldCharType="end"/>
      </w:r>
      <w:r w:rsidRPr="00227732">
        <w:t xml:space="preserve"> – Design Elements for Solicited Attachments</w:t>
      </w:r>
      <w:bookmarkEnd w:id="127"/>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723"/>
        <w:gridCol w:w="1789"/>
        <w:gridCol w:w="6064"/>
      </w:tblGrid>
      <w:tr w:rsidR="00AC6F67" w:rsidRPr="00227732" w14:paraId="71D4172E" w14:textId="77777777" w:rsidTr="00CB0B6F">
        <w:trPr>
          <w:tblHeader/>
        </w:trPr>
        <w:tc>
          <w:tcPr>
            <w:tcW w:w="900" w:type="pct"/>
            <w:tcBorders>
              <w:top w:val="single" w:sz="12" w:space="0" w:color="auto"/>
              <w:bottom w:val="single" w:sz="6" w:space="0" w:color="auto"/>
            </w:tcBorders>
            <w:shd w:val="pct15" w:color="auto" w:fill="auto"/>
          </w:tcPr>
          <w:p w14:paraId="71D4172B" w14:textId="77777777" w:rsidR="00AC6F67" w:rsidRPr="00227732" w:rsidRDefault="00AC6F67" w:rsidP="00A36AE5">
            <w:pPr>
              <w:pStyle w:val="TableHeading"/>
              <w:widowControl w:val="0"/>
            </w:pPr>
            <w:r w:rsidRPr="00227732">
              <w:t xml:space="preserve">Requirement </w:t>
            </w:r>
            <w:r w:rsidRPr="00227732">
              <w:br/>
              <w:t>Number</w:t>
            </w:r>
          </w:p>
        </w:tc>
        <w:tc>
          <w:tcPr>
            <w:tcW w:w="934" w:type="pct"/>
            <w:tcBorders>
              <w:top w:val="single" w:sz="12" w:space="0" w:color="auto"/>
              <w:bottom w:val="single" w:sz="6" w:space="0" w:color="auto"/>
            </w:tcBorders>
            <w:shd w:val="pct15" w:color="auto" w:fill="auto"/>
          </w:tcPr>
          <w:p w14:paraId="71D4172C" w14:textId="77777777" w:rsidR="00AC6F67" w:rsidRPr="00227732" w:rsidRDefault="00AC6F67" w:rsidP="00A36AE5">
            <w:pPr>
              <w:pStyle w:val="TableHeading"/>
              <w:widowControl w:val="0"/>
            </w:pPr>
            <w:r w:rsidRPr="00227732">
              <w:t>Design Element</w:t>
            </w:r>
          </w:p>
        </w:tc>
        <w:tc>
          <w:tcPr>
            <w:tcW w:w="3166" w:type="pct"/>
            <w:tcBorders>
              <w:top w:val="single" w:sz="12" w:space="0" w:color="auto"/>
              <w:bottom w:val="single" w:sz="6" w:space="0" w:color="auto"/>
            </w:tcBorders>
            <w:shd w:val="pct15" w:color="auto" w:fill="auto"/>
          </w:tcPr>
          <w:p w14:paraId="71D4172D" w14:textId="77777777" w:rsidR="00AC6F67" w:rsidRPr="00227732" w:rsidRDefault="00AC6F67" w:rsidP="00A36AE5">
            <w:pPr>
              <w:pStyle w:val="TableHeading"/>
              <w:widowControl w:val="0"/>
            </w:pPr>
            <w:r w:rsidRPr="00227732">
              <w:t>Description</w:t>
            </w:r>
          </w:p>
        </w:tc>
      </w:tr>
      <w:tr w:rsidR="00AC6F67" w:rsidRPr="00227732" w14:paraId="71D41745" w14:textId="77777777" w:rsidTr="00CB0B6F">
        <w:trPr>
          <w:trHeight w:val="318"/>
        </w:trPr>
        <w:tc>
          <w:tcPr>
            <w:tcW w:w="900" w:type="pct"/>
            <w:tcBorders>
              <w:top w:val="single" w:sz="6" w:space="0" w:color="auto"/>
              <w:bottom w:val="single" w:sz="6" w:space="0" w:color="auto"/>
            </w:tcBorders>
          </w:tcPr>
          <w:p w14:paraId="71D4172F" w14:textId="77777777" w:rsidR="00AC6F67" w:rsidRPr="00227732" w:rsidRDefault="00AC6F67" w:rsidP="00A36AE5">
            <w:pPr>
              <w:pStyle w:val="Tabletext0"/>
              <w:keepNext w:val="0"/>
              <w:widowControl w:val="0"/>
              <w:rPr>
                <w:rFonts w:eastAsia="Calibri"/>
              </w:rPr>
            </w:pPr>
            <w:r w:rsidRPr="00227732">
              <w:rPr>
                <w:rFonts w:eastAsia="Calibri"/>
              </w:rPr>
              <w:t>FS-EP001-001</w:t>
            </w:r>
          </w:p>
          <w:p w14:paraId="71D41730" w14:textId="77777777" w:rsidR="00AC6F67" w:rsidRPr="00227732" w:rsidRDefault="00AC6F67" w:rsidP="00A36AE5">
            <w:pPr>
              <w:pStyle w:val="Tabletext0"/>
              <w:keepNext w:val="0"/>
              <w:widowControl w:val="0"/>
              <w:rPr>
                <w:rFonts w:eastAsia="Calibri"/>
              </w:rPr>
            </w:pPr>
            <w:r w:rsidRPr="00227732">
              <w:rPr>
                <w:rFonts w:eastAsia="Calibri"/>
              </w:rPr>
              <w:t>FS-EP001-002</w:t>
            </w:r>
          </w:p>
          <w:p w14:paraId="71D41731" w14:textId="77777777" w:rsidR="00AC6F67" w:rsidRPr="00227732" w:rsidRDefault="00AC6F67" w:rsidP="00A36AE5">
            <w:pPr>
              <w:pStyle w:val="Tabletext0"/>
              <w:keepNext w:val="0"/>
              <w:widowControl w:val="0"/>
              <w:rPr>
                <w:rFonts w:eastAsia="Calibri"/>
              </w:rPr>
            </w:pPr>
            <w:r w:rsidRPr="00227732">
              <w:rPr>
                <w:rFonts w:eastAsia="Calibri"/>
              </w:rPr>
              <w:t>FS-EP001-004</w:t>
            </w:r>
          </w:p>
          <w:p w14:paraId="71D41732" w14:textId="77777777" w:rsidR="00AC6F67" w:rsidRPr="00227732" w:rsidRDefault="00AC6F67" w:rsidP="00A36AE5">
            <w:pPr>
              <w:pStyle w:val="Tabletext0"/>
              <w:keepNext w:val="0"/>
              <w:widowControl w:val="0"/>
              <w:rPr>
                <w:rFonts w:eastAsia="Calibri"/>
              </w:rPr>
            </w:pPr>
            <w:r w:rsidRPr="00227732">
              <w:rPr>
                <w:rFonts w:eastAsia="Calibri"/>
              </w:rPr>
              <w:lastRenderedPageBreak/>
              <w:t>FS-EP001-005</w:t>
            </w:r>
          </w:p>
          <w:p w14:paraId="71D41733" w14:textId="77777777" w:rsidR="00AC6F67" w:rsidRPr="00227732" w:rsidRDefault="00AC6F67" w:rsidP="00A36AE5">
            <w:pPr>
              <w:pStyle w:val="Tabletext0"/>
              <w:keepNext w:val="0"/>
              <w:widowControl w:val="0"/>
              <w:rPr>
                <w:rFonts w:eastAsia="Calibri"/>
              </w:rPr>
            </w:pPr>
            <w:r w:rsidRPr="00227732">
              <w:rPr>
                <w:rFonts w:eastAsia="Calibri"/>
              </w:rPr>
              <w:t>FS-EP001-006</w:t>
            </w:r>
          </w:p>
          <w:p w14:paraId="71D41734" w14:textId="77777777" w:rsidR="00AC6F67" w:rsidRPr="00227732" w:rsidRDefault="00AC6F67" w:rsidP="00A36AE5">
            <w:pPr>
              <w:pStyle w:val="Tabletext0"/>
              <w:keepNext w:val="0"/>
              <w:widowControl w:val="0"/>
              <w:rPr>
                <w:rFonts w:eastAsia="Calibri"/>
              </w:rPr>
            </w:pPr>
            <w:r w:rsidRPr="00227732">
              <w:rPr>
                <w:rFonts w:eastAsia="Calibri"/>
              </w:rPr>
              <w:t>FS-EP001-007</w:t>
            </w:r>
          </w:p>
          <w:p w14:paraId="71D41735" w14:textId="77777777" w:rsidR="00AC6F67" w:rsidRPr="00227732" w:rsidRDefault="00AC6F67" w:rsidP="00A36AE5">
            <w:pPr>
              <w:pStyle w:val="Tabletext0"/>
              <w:keepNext w:val="0"/>
              <w:widowControl w:val="0"/>
              <w:rPr>
                <w:rFonts w:eastAsia="Calibri"/>
              </w:rPr>
            </w:pPr>
            <w:r w:rsidRPr="00227732">
              <w:rPr>
                <w:rFonts w:eastAsia="Calibri"/>
              </w:rPr>
              <w:t>FS-EP001-008</w:t>
            </w:r>
          </w:p>
          <w:p w14:paraId="71D41736" w14:textId="77777777" w:rsidR="00AC6F67" w:rsidRPr="00227732" w:rsidRDefault="00AC6F67" w:rsidP="00A36AE5">
            <w:pPr>
              <w:pStyle w:val="Tabletext0"/>
              <w:keepNext w:val="0"/>
              <w:widowControl w:val="0"/>
              <w:rPr>
                <w:rFonts w:eastAsia="Calibri"/>
              </w:rPr>
            </w:pPr>
            <w:r w:rsidRPr="00227732">
              <w:rPr>
                <w:rFonts w:eastAsia="Calibri"/>
              </w:rPr>
              <w:t>FS-EP001-009</w:t>
            </w:r>
          </w:p>
          <w:p w14:paraId="71D41737" w14:textId="77777777" w:rsidR="00AC6F67" w:rsidRPr="00227732" w:rsidRDefault="00AC6F67" w:rsidP="00A36AE5">
            <w:pPr>
              <w:pStyle w:val="Tabletext0"/>
              <w:keepNext w:val="0"/>
              <w:widowControl w:val="0"/>
              <w:rPr>
                <w:rFonts w:eastAsia="Calibri"/>
              </w:rPr>
            </w:pPr>
            <w:r w:rsidRPr="00227732">
              <w:rPr>
                <w:rFonts w:eastAsia="Calibri"/>
              </w:rPr>
              <w:t>FS-EP001-010</w:t>
            </w:r>
          </w:p>
          <w:p w14:paraId="71D41738" w14:textId="77777777" w:rsidR="00AC6F67" w:rsidRPr="00227732" w:rsidRDefault="00AC6F67" w:rsidP="00A36AE5">
            <w:pPr>
              <w:pStyle w:val="Tabletext0"/>
              <w:keepNext w:val="0"/>
              <w:widowControl w:val="0"/>
              <w:rPr>
                <w:rFonts w:eastAsia="Calibri"/>
              </w:rPr>
            </w:pPr>
            <w:r w:rsidRPr="00227732">
              <w:rPr>
                <w:rFonts w:eastAsia="Calibri"/>
              </w:rPr>
              <w:t>FS-EP001-011</w:t>
            </w:r>
          </w:p>
          <w:p w14:paraId="71D41739" w14:textId="77777777" w:rsidR="00AC6F67" w:rsidRPr="00227732" w:rsidRDefault="00AC6F67" w:rsidP="00A36AE5">
            <w:pPr>
              <w:pStyle w:val="Tabletext0"/>
              <w:keepNext w:val="0"/>
              <w:widowControl w:val="0"/>
              <w:rPr>
                <w:rFonts w:eastAsia="Calibri"/>
              </w:rPr>
            </w:pPr>
            <w:r w:rsidRPr="00227732">
              <w:rPr>
                <w:rFonts w:eastAsia="Calibri"/>
              </w:rPr>
              <w:t>FS-EP001-012</w:t>
            </w:r>
          </w:p>
          <w:p w14:paraId="71D4173A" w14:textId="77777777" w:rsidR="00AC6F67" w:rsidRPr="00227732" w:rsidRDefault="00AC6F67" w:rsidP="00A36AE5">
            <w:pPr>
              <w:pStyle w:val="Tabletext0"/>
              <w:keepNext w:val="0"/>
              <w:widowControl w:val="0"/>
              <w:rPr>
                <w:rFonts w:eastAsia="Calibri"/>
              </w:rPr>
            </w:pPr>
            <w:r w:rsidRPr="00227732">
              <w:rPr>
                <w:rFonts w:eastAsia="Calibri"/>
              </w:rPr>
              <w:t>FS-EP001-013</w:t>
            </w:r>
          </w:p>
          <w:p w14:paraId="71D4173B" w14:textId="77777777" w:rsidR="00AC6F67" w:rsidRPr="00227732" w:rsidRDefault="00AC6F67" w:rsidP="00A36AE5">
            <w:pPr>
              <w:pStyle w:val="Tabletext0"/>
              <w:keepNext w:val="0"/>
              <w:widowControl w:val="0"/>
              <w:rPr>
                <w:rFonts w:eastAsia="Calibri"/>
              </w:rPr>
            </w:pPr>
            <w:r w:rsidRPr="00227732">
              <w:rPr>
                <w:rFonts w:eastAsia="Calibri"/>
              </w:rPr>
              <w:t>FS-EP001-014</w:t>
            </w:r>
          </w:p>
          <w:p w14:paraId="71D4173C" w14:textId="77777777" w:rsidR="00AC6F67" w:rsidRPr="00227732" w:rsidRDefault="00AC6F67" w:rsidP="00A36AE5">
            <w:pPr>
              <w:pStyle w:val="Tabletext0"/>
              <w:keepNext w:val="0"/>
              <w:widowControl w:val="0"/>
              <w:rPr>
                <w:rFonts w:eastAsia="Calibri"/>
              </w:rPr>
            </w:pPr>
            <w:r w:rsidRPr="00227732">
              <w:rPr>
                <w:rFonts w:eastAsia="Calibri"/>
              </w:rPr>
              <w:t>FS-EP001-015</w:t>
            </w:r>
          </w:p>
          <w:p w14:paraId="71D4173D" w14:textId="77777777" w:rsidR="00AC6F67" w:rsidRPr="00227732" w:rsidRDefault="00AC6F67" w:rsidP="00A36AE5">
            <w:pPr>
              <w:pStyle w:val="Tabletext0"/>
              <w:keepNext w:val="0"/>
              <w:widowControl w:val="0"/>
              <w:rPr>
                <w:rFonts w:eastAsia="Calibri"/>
              </w:rPr>
            </w:pPr>
            <w:r w:rsidRPr="00227732">
              <w:rPr>
                <w:rFonts w:eastAsia="Calibri"/>
              </w:rPr>
              <w:t>FS-EP001-016</w:t>
            </w:r>
          </w:p>
          <w:p w14:paraId="71D4173E" w14:textId="77777777" w:rsidR="00AC6F67" w:rsidRPr="00227732" w:rsidRDefault="00AC6F67" w:rsidP="00A36AE5">
            <w:pPr>
              <w:pStyle w:val="Tabletext0"/>
              <w:keepNext w:val="0"/>
              <w:widowControl w:val="0"/>
              <w:rPr>
                <w:rFonts w:eastAsia="Calibri"/>
              </w:rPr>
            </w:pPr>
            <w:r w:rsidRPr="00227732">
              <w:rPr>
                <w:rFonts w:eastAsia="Calibri"/>
              </w:rPr>
              <w:t>FS-EP001-017</w:t>
            </w:r>
          </w:p>
          <w:p w14:paraId="71D4173F" w14:textId="77777777" w:rsidR="00AC6F67" w:rsidRPr="00227732" w:rsidRDefault="00AC6F67" w:rsidP="00A36AE5">
            <w:pPr>
              <w:pStyle w:val="Tabletext0"/>
              <w:keepNext w:val="0"/>
              <w:widowControl w:val="0"/>
              <w:rPr>
                <w:rFonts w:eastAsia="Calibri"/>
              </w:rPr>
            </w:pPr>
            <w:r w:rsidRPr="00227732">
              <w:rPr>
                <w:rFonts w:eastAsia="Calibri"/>
              </w:rPr>
              <w:t>FS-EP001-018</w:t>
            </w:r>
          </w:p>
          <w:p w14:paraId="71D41740" w14:textId="77777777" w:rsidR="00AC6F67" w:rsidRPr="00227732" w:rsidRDefault="00DA0BA5" w:rsidP="00A36AE5">
            <w:pPr>
              <w:pStyle w:val="Tabletext0"/>
              <w:keepNext w:val="0"/>
              <w:widowControl w:val="0"/>
              <w:rPr>
                <w:rFonts w:eastAsia="Calibri"/>
              </w:rPr>
            </w:pPr>
            <w:r w:rsidRPr="00227732">
              <w:rPr>
                <w:rFonts w:eastAsia="Calibri"/>
              </w:rPr>
              <w:t>FS-EP001-019</w:t>
            </w:r>
          </w:p>
        </w:tc>
        <w:tc>
          <w:tcPr>
            <w:tcW w:w="934" w:type="pct"/>
            <w:tcBorders>
              <w:top w:val="single" w:sz="6" w:space="0" w:color="auto"/>
              <w:bottom w:val="single" w:sz="6" w:space="0" w:color="auto"/>
            </w:tcBorders>
          </w:tcPr>
          <w:p w14:paraId="71D41741" w14:textId="77777777" w:rsidR="00AC6F67" w:rsidRPr="00227732" w:rsidRDefault="00AC6F67" w:rsidP="00A36AE5">
            <w:pPr>
              <w:pStyle w:val="Tabletext0"/>
              <w:keepNext w:val="0"/>
              <w:widowControl w:val="0"/>
            </w:pPr>
            <w:r w:rsidRPr="00227732">
              <w:lastRenderedPageBreak/>
              <w:t>SD-EP001-001</w:t>
            </w:r>
          </w:p>
        </w:tc>
        <w:tc>
          <w:tcPr>
            <w:tcW w:w="3166" w:type="pct"/>
            <w:tcBorders>
              <w:top w:val="single" w:sz="6" w:space="0" w:color="auto"/>
              <w:bottom w:val="single" w:sz="6" w:space="0" w:color="auto"/>
            </w:tcBorders>
          </w:tcPr>
          <w:p w14:paraId="71D41742" w14:textId="77777777" w:rsidR="00AC6F67" w:rsidRPr="00227732" w:rsidRDefault="00AC6F67" w:rsidP="00A36AE5">
            <w:pPr>
              <w:pStyle w:val="Tabletext0"/>
              <w:keepNext w:val="0"/>
              <w:widowControl w:val="0"/>
              <w:rPr>
                <w:rFonts w:eastAsia="Calibri"/>
                <w:szCs w:val="18"/>
              </w:rPr>
            </w:pPr>
            <w:r w:rsidRPr="00227732">
              <w:rPr>
                <w:rFonts w:eastAsia="Calibri"/>
                <w:szCs w:val="18"/>
              </w:rPr>
              <w:t xml:space="preserve">Solicited claims attachments will behave in every way, including searching, viewing, visibility </w:t>
            </w:r>
            <w:r w:rsidR="00DA0BA5" w:rsidRPr="00227732">
              <w:rPr>
                <w:rFonts w:eastAsia="Calibri"/>
                <w:szCs w:val="18"/>
              </w:rPr>
              <w:t xml:space="preserve">and hyperlinking </w:t>
            </w:r>
            <w:r w:rsidRPr="00227732">
              <w:rPr>
                <w:rFonts w:eastAsia="Calibri"/>
                <w:szCs w:val="18"/>
              </w:rPr>
              <w:t>in downstream systems</w:t>
            </w:r>
            <w:r w:rsidR="00F77A19" w:rsidRPr="00227732">
              <w:rPr>
                <w:rFonts w:eastAsia="Calibri"/>
                <w:szCs w:val="18"/>
              </w:rPr>
              <w:t>, and downloading to VistA Imaging where appropriate</w:t>
            </w:r>
            <w:r w:rsidRPr="00227732">
              <w:rPr>
                <w:rFonts w:eastAsia="Calibri"/>
                <w:szCs w:val="18"/>
              </w:rPr>
              <w:t xml:space="preserve">, as unsolicited claims as developed in the FY14 Claims Attachments Compliance </w:t>
            </w:r>
            <w:r w:rsidRPr="00227732">
              <w:rPr>
                <w:rFonts w:eastAsia="Calibri"/>
                <w:szCs w:val="18"/>
              </w:rPr>
              <w:lastRenderedPageBreak/>
              <w:t>project.</w:t>
            </w:r>
          </w:p>
          <w:p w14:paraId="71D41743" w14:textId="77777777" w:rsidR="00AC6F67" w:rsidRPr="00227732" w:rsidRDefault="00AC6F67" w:rsidP="00A36AE5">
            <w:pPr>
              <w:pStyle w:val="Tabletext0"/>
              <w:keepNext w:val="0"/>
              <w:widowControl w:val="0"/>
              <w:rPr>
                <w:rFonts w:eastAsia="Calibri"/>
                <w:szCs w:val="18"/>
              </w:rPr>
            </w:pPr>
          </w:p>
          <w:p w14:paraId="71D41744" w14:textId="77777777" w:rsidR="00AC6F67" w:rsidRPr="00227732" w:rsidRDefault="00AC6F67" w:rsidP="00A36AE5">
            <w:pPr>
              <w:pStyle w:val="Tabletext0"/>
              <w:keepNext w:val="0"/>
              <w:widowControl w:val="0"/>
              <w:rPr>
                <w:rFonts w:ascii="Times New Roman" w:hAnsi="Times New Roman"/>
                <w:szCs w:val="24"/>
              </w:rPr>
            </w:pPr>
            <w:r w:rsidRPr="00227732">
              <w:rPr>
                <w:rFonts w:eastAsia="Calibri"/>
                <w:szCs w:val="18"/>
              </w:rPr>
              <w:t xml:space="preserve">The ARS will </w:t>
            </w:r>
            <w:r w:rsidR="00F77A19" w:rsidRPr="00227732">
              <w:rPr>
                <w:rFonts w:eastAsia="Calibri"/>
                <w:szCs w:val="18"/>
              </w:rPr>
              <w:t xml:space="preserve">update the data used by downstream systems </w:t>
            </w:r>
            <w:r w:rsidR="008F4D71" w:rsidRPr="00227732">
              <w:rPr>
                <w:rFonts w:eastAsia="Calibri"/>
                <w:szCs w:val="18"/>
              </w:rPr>
              <w:t xml:space="preserve">(FPPS and E_REPOS) </w:t>
            </w:r>
            <w:r w:rsidR="00F77A19" w:rsidRPr="00227732">
              <w:rPr>
                <w:rFonts w:eastAsia="Calibri"/>
                <w:szCs w:val="18"/>
              </w:rPr>
              <w:t xml:space="preserve">so that they can link to received attachments (or provide attachment IDs for searching), which, to the downstream systems, will function identically to unsolicited attachments. Also, the ARS will update the data that FPPS </w:t>
            </w:r>
            <w:r w:rsidR="008F4D71" w:rsidRPr="00227732">
              <w:rPr>
                <w:rFonts w:eastAsia="Calibri"/>
                <w:szCs w:val="18"/>
              </w:rPr>
              <w:t xml:space="preserve">and EWV </w:t>
            </w:r>
            <w:r w:rsidR="00F77A19" w:rsidRPr="00227732">
              <w:rPr>
                <w:rFonts w:eastAsia="Calibri"/>
                <w:szCs w:val="18"/>
              </w:rPr>
              <w:t>use to display the status of an attachment request.</w:t>
            </w:r>
          </w:p>
        </w:tc>
      </w:tr>
      <w:tr w:rsidR="00E77FDB" w:rsidRPr="00227732" w14:paraId="71D41753" w14:textId="77777777" w:rsidTr="00CB0B6F">
        <w:trPr>
          <w:trHeight w:val="318"/>
        </w:trPr>
        <w:tc>
          <w:tcPr>
            <w:tcW w:w="900" w:type="pct"/>
            <w:tcBorders>
              <w:top w:val="single" w:sz="6" w:space="0" w:color="auto"/>
            </w:tcBorders>
          </w:tcPr>
          <w:p w14:paraId="71D41746" w14:textId="77777777" w:rsidR="00E77FDB" w:rsidRPr="00227732" w:rsidRDefault="00E77FDB" w:rsidP="00A36AE5">
            <w:pPr>
              <w:pStyle w:val="Tabletext0"/>
              <w:keepNext w:val="0"/>
              <w:widowControl w:val="0"/>
              <w:rPr>
                <w:rFonts w:eastAsia="Calibri"/>
              </w:rPr>
            </w:pPr>
            <w:r w:rsidRPr="00227732">
              <w:rPr>
                <w:rFonts w:eastAsia="Calibri"/>
              </w:rPr>
              <w:lastRenderedPageBreak/>
              <w:t>FS-EP001-003</w:t>
            </w:r>
          </w:p>
        </w:tc>
        <w:tc>
          <w:tcPr>
            <w:tcW w:w="934" w:type="pct"/>
            <w:tcBorders>
              <w:top w:val="single" w:sz="6" w:space="0" w:color="auto"/>
            </w:tcBorders>
          </w:tcPr>
          <w:p w14:paraId="71D41747" w14:textId="77777777" w:rsidR="00E77FDB" w:rsidRPr="00227732" w:rsidRDefault="00E77FDB" w:rsidP="00A36AE5">
            <w:pPr>
              <w:pStyle w:val="Tabletext0"/>
              <w:keepNext w:val="0"/>
              <w:widowControl w:val="0"/>
            </w:pPr>
            <w:r w:rsidRPr="00227732">
              <w:t>SD-EP001-003</w:t>
            </w:r>
          </w:p>
        </w:tc>
        <w:tc>
          <w:tcPr>
            <w:tcW w:w="3166" w:type="pct"/>
            <w:tcBorders>
              <w:top w:val="single" w:sz="6" w:space="0" w:color="auto"/>
            </w:tcBorders>
          </w:tcPr>
          <w:p w14:paraId="71D41748" w14:textId="77777777" w:rsidR="00E77FDB" w:rsidRPr="00227732" w:rsidRDefault="00E77FDB" w:rsidP="00E77FDB">
            <w:pPr>
              <w:pStyle w:val="Tabletext0"/>
              <w:widowControl w:val="0"/>
              <w:rPr>
                <w:rFonts w:eastAsia="Calibri"/>
                <w:szCs w:val="18"/>
              </w:rPr>
            </w:pPr>
            <w:r w:rsidRPr="00227732">
              <w:rPr>
                <w:rFonts w:eastAsia="Calibri"/>
                <w:szCs w:val="18"/>
              </w:rPr>
              <w:t>The user will be allowed to enter any combination of the following fields from the ASC X12 275 EDI Transaction as the search criteria to view electronic attachments.</w:t>
            </w:r>
          </w:p>
          <w:p w14:paraId="71D41749" w14:textId="77777777" w:rsidR="00E77FDB" w:rsidRPr="00227732" w:rsidRDefault="00E77FDB" w:rsidP="00CB0B6F">
            <w:pPr>
              <w:pStyle w:val="Tabletext0"/>
              <w:widowControl w:val="0"/>
              <w:numPr>
                <w:ilvl w:val="0"/>
                <w:numId w:val="10"/>
              </w:numPr>
              <w:rPr>
                <w:rFonts w:eastAsia="Calibri"/>
                <w:szCs w:val="18"/>
              </w:rPr>
            </w:pPr>
            <w:r w:rsidRPr="00227732">
              <w:rPr>
                <w:rFonts w:eastAsia="Calibri"/>
                <w:szCs w:val="18"/>
              </w:rPr>
              <w:t>Patient Control Number (REF*EJ segment at the 1000D loop)</w:t>
            </w:r>
          </w:p>
          <w:p w14:paraId="71D4174A" w14:textId="77777777" w:rsidR="00E77FDB" w:rsidRPr="00227732" w:rsidRDefault="00E77FDB" w:rsidP="00CB0B6F">
            <w:pPr>
              <w:pStyle w:val="Tabletext0"/>
              <w:widowControl w:val="0"/>
              <w:numPr>
                <w:ilvl w:val="0"/>
                <w:numId w:val="10"/>
              </w:numPr>
              <w:rPr>
                <w:rFonts w:eastAsia="Calibri"/>
                <w:szCs w:val="18"/>
              </w:rPr>
            </w:pPr>
            <w:r w:rsidRPr="00227732">
              <w:rPr>
                <w:rFonts w:eastAsia="Calibri"/>
                <w:szCs w:val="18"/>
              </w:rPr>
              <w:t>Medical Record Identification Number (REF*EA segment at the 1000D loop)</w:t>
            </w:r>
          </w:p>
          <w:p w14:paraId="71D4174B" w14:textId="77777777" w:rsidR="00E77FDB" w:rsidRPr="00227732" w:rsidRDefault="00E77FDB" w:rsidP="00CB0B6F">
            <w:pPr>
              <w:pStyle w:val="Tabletext0"/>
              <w:widowControl w:val="0"/>
              <w:numPr>
                <w:ilvl w:val="0"/>
                <w:numId w:val="10"/>
              </w:numPr>
              <w:rPr>
                <w:rFonts w:eastAsia="Calibri"/>
                <w:szCs w:val="18"/>
              </w:rPr>
            </w:pPr>
            <w:r w:rsidRPr="00227732">
              <w:rPr>
                <w:rFonts w:eastAsia="Calibri"/>
                <w:szCs w:val="18"/>
              </w:rPr>
              <w:t>Patient Last Name (NM103 of the NM1 segment at the 1000D loop)</w:t>
            </w:r>
          </w:p>
          <w:p w14:paraId="71D4174C" w14:textId="77777777" w:rsidR="00E77FDB" w:rsidRPr="00227732" w:rsidRDefault="00E77FDB" w:rsidP="00CB0B6F">
            <w:pPr>
              <w:pStyle w:val="Tabletext0"/>
              <w:widowControl w:val="0"/>
              <w:numPr>
                <w:ilvl w:val="0"/>
                <w:numId w:val="10"/>
              </w:numPr>
              <w:rPr>
                <w:rFonts w:eastAsia="Calibri"/>
                <w:szCs w:val="18"/>
              </w:rPr>
            </w:pPr>
            <w:r w:rsidRPr="00227732">
              <w:rPr>
                <w:rFonts w:eastAsia="Calibri"/>
                <w:szCs w:val="18"/>
              </w:rPr>
              <w:t>Patient First Name (NM104 of the NM1 segment at the 1000D loop)</w:t>
            </w:r>
          </w:p>
          <w:p w14:paraId="71D4174D" w14:textId="77777777" w:rsidR="00E77FDB" w:rsidRPr="00227732" w:rsidRDefault="00E77FDB" w:rsidP="00CB0B6F">
            <w:pPr>
              <w:pStyle w:val="Tabletext0"/>
              <w:widowControl w:val="0"/>
              <w:numPr>
                <w:ilvl w:val="0"/>
                <w:numId w:val="10"/>
              </w:numPr>
              <w:rPr>
                <w:rFonts w:eastAsia="Calibri"/>
                <w:szCs w:val="18"/>
              </w:rPr>
            </w:pPr>
            <w:r w:rsidRPr="00227732">
              <w:rPr>
                <w:rFonts w:eastAsia="Calibri"/>
                <w:szCs w:val="18"/>
              </w:rPr>
              <w:t>Patient Identifier (ID) (NM109 of the NM1 segment at the 1000D loop)</w:t>
            </w:r>
          </w:p>
          <w:p w14:paraId="71D4174E" w14:textId="77777777" w:rsidR="00E77FDB" w:rsidRPr="00227732" w:rsidRDefault="00E77FDB" w:rsidP="00CB0B6F">
            <w:pPr>
              <w:pStyle w:val="Tabletext0"/>
              <w:widowControl w:val="0"/>
              <w:numPr>
                <w:ilvl w:val="0"/>
                <w:numId w:val="10"/>
              </w:numPr>
              <w:rPr>
                <w:rFonts w:eastAsia="Calibri"/>
                <w:szCs w:val="18"/>
              </w:rPr>
            </w:pPr>
            <w:r w:rsidRPr="00227732">
              <w:rPr>
                <w:rFonts w:eastAsia="Calibri"/>
                <w:szCs w:val="18"/>
              </w:rPr>
              <w:t>Provider NPI (NM109 of the NM1 segment at the 1000C loop)</w:t>
            </w:r>
          </w:p>
          <w:p w14:paraId="71D4174F" w14:textId="77777777" w:rsidR="00E77FDB" w:rsidRPr="00227732" w:rsidRDefault="00E77FDB" w:rsidP="00CB0B6F">
            <w:pPr>
              <w:pStyle w:val="Tabletext0"/>
              <w:widowControl w:val="0"/>
              <w:numPr>
                <w:ilvl w:val="0"/>
                <w:numId w:val="10"/>
              </w:numPr>
              <w:rPr>
                <w:rFonts w:eastAsia="Calibri"/>
                <w:szCs w:val="18"/>
              </w:rPr>
            </w:pPr>
            <w:r w:rsidRPr="00227732">
              <w:rPr>
                <w:rFonts w:eastAsia="Calibri"/>
                <w:szCs w:val="18"/>
              </w:rPr>
              <w:t>Date of Service – single date or a date range (If not present in the DTP*472 segment of the 2100A loop, then DTP*472 of the 1000D loop will be used. Format Qualifier can be D8 or RD8)</w:t>
            </w:r>
          </w:p>
          <w:p w14:paraId="71D41750" w14:textId="77777777" w:rsidR="00E77FDB" w:rsidRPr="00227732" w:rsidRDefault="00E77FDB" w:rsidP="00CB0B6F">
            <w:pPr>
              <w:pStyle w:val="Tabletext0"/>
              <w:widowControl w:val="0"/>
              <w:numPr>
                <w:ilvl w:val="0"/>
                <w:numId w:val="10"/>
              </w:numPr>
              <w:rPr>
                <w:rFonts w:eastAsia="Calibri"/>
                <w:szCs w:val="18"/>
              </w:rPr>
            </w:pPr>
            <w:r w:rsidRPr="00227732">
              <w:rPr>
                <w:rFonts w:eastAsia="Calibri"/>
                <w:szCs w:val="18"/>
              </w:rPr>
              <w:t>Payer Claim Control Number (TRN segment at the 2000A loop)</w:t>
            </w:r>
          </w:p>
          <w:p w14:paraId="71D41751" w14:textId="77777777" w:rsidR="00E77FDB" w:rsidRPr="00227732" w:rsidRDefault="00E77FDB" w:rsidP="00CB0B6F">
            <w:pPr>
              <w:pStyle w:val="Tabletext0"/>
              <w:widowControl w:val="0"/>
              <w:numPr>
                <w:ilvl w:val="0"/>
                <w:numId w:val="10"/>
              </w:numPr>
              <w:rPr>
                <w:rFonts w:eastAsia="Calibri"/>
                <w:szCs w:val="18"/>
              </w:rPr>
            </w:pPr>
            <w:r w:rsidRPr="00227732">
              <w:rPr>
                <w:rFonts w:eastAsia="Calibri"/>
                <w:szCs w:val="18"/>
              </w:rPr>
              <w:t>Attachment Control Number (TRN segment at the 2000A loop)</w:t>
            </w:r>
          </w:p>
          <w:p w14:paraId="71D41752" w14:textId="77777777" w:rsidR="00E77FDB" w:rsidRPr="00227732" w:rsidRDefault="00E77FDB" w:rsidP="00CB0B6F">
            <w:pPr>
              <w:pStyle w:val="Tabletext0"/>
              <w:keepNext w:val="0"/>
              <w:widowControl w:val="0"/>
              <w:numPr>
                <w:ilvl w:val="0"/>
                <w:numId w:val="10"/>
              </w:numPr>
              <w:rPr>
                <w:rFonts w:eastAsia="Calibri"/>
                <w:szCs w:val="18"/>
              </w:rPr>
            </w:pPr>
            <w:r w:rsidRPr="00227732">
              <w:rPr>
                <w:rFonts w:eastAsia="Calibri"/>
                <w:szCs w:val="18"/>
              </w:rPr>
              <w:t>VA Unique Attachment ID (Created when the electronic attachment is stored in the Attachment Repository)</w:t>
            </w:r>
          </w:p>
        </w:tc>
      </w:tr>
    </w:tbl>
    <w:p w14:paraId="71D41754" w14:textId="77777777" w:rsidR="00EA50ED" w:rsidRPr="00227732" w:rsidRDefault="00EA50ED" w:rsidP="00A96C8F">
      <w:pPr>
        <w:pStyle w:val="Heading5"/>
      </w:pPr>
      <w:bookmarkStart w:id="128" w:name="_Toc423425419"/>
      <w:bookmarkStart w:id="129" w:name="_Toc509936949"/>
      <w:bookmarkEnd w:id="128"/>
      <w:r w:rsidRPr="00227732">
        <w:t xml:space="preserve">View </w:t>
      </w:r>
      <w:r w:rsidR="00B60518" w:rsidRPr="00227732">
        <w:t>Authorization</w:t>
      </w:r>
      <w:r w:rsidRPr="00227732">
        <w:t xml:space="preserve"> Attachments</w:t>
      </w:r>
      <w:bookmarkEnd w:id="129"/>
    </w:p>
    <w:p w14:paraId="71D41755" w14:textId="754A010D" w:rsidR="00AB31E1" w:rsidRPr="00227732" w:rsidRDefault="005D2B49" w:rsidP="00A36AE5">
      <w:pPr>
        <w:pStyle w:val="BodyText"/>
        <w:widowControl w:val="0"/>
      </w:pPr>
      <w:r>
        <w:t>ARS</w:t>
      </w:r>
      <w:r w:rsidR="00CC62E1" w:rsidRPr="00227732">
        <w:t xml:space="preserve"> will add support for solicited and unsolicited attachments for authorization</w:t>
      </w:r>
      <w:r w:rsidR="0051457F" w:rsidRPr="00227732">
        <w:t xml:space="preserve"> request</w:t>
      </w:r>
      <w:r w:rsidR="00CC62E1" w:rsidRPr="00227732">
        <w:t>s. A link allowing viewing of the attachment will be available in the AAT GUI</w:t>
      </w:r>
      <w:r w:rsidR="00AB6DC7" w:rsidRPr="00227732">
        <w:t xml:space="preserve"> for authorization requests.</w:t>
      </w:r>
    </w:p>
    <w:p w14:paraId="71D41756" w14:textId="77777777" w:rsidR="00AB31E1" w:rsidRPr="00227732" w:rsidRDefault="00AB31E1" w:rsidP="008179CC">
      <w:pPr>
        <w:pStyle w:val="Caption"/>
      </w:pPr>
      <w:bookmarkStart w:id="130" w:name="_Toc509923032"/>
      <w:r w:rsidRPr="00227732">
        <w:t xml:space="preserve">Table </w:t>
      </w:r>
      <w:r w:rsidR="003028C9" w:rsidRPr="00227732">
        <w:fldChar w:fldCharType="begin"/>
      </w:r>
      <w:r w:rsidRPr="00227732">
        <w:instrText xml:space="preserve"> SEQ Table \* ARABIC </w:instrText>
      </w:r>
      <w:r w:rsidR="003028C9" w:rsidRPr="00227732">
        <w:fldChar w:fldCharType="separate"/>
      </w:r>
      <w:r w:rsidR="00AC3261">
        <w:rPr>
          <w:noProof/>
        </w:rPr>
        <w:t>13</w:t>
      </w:r>
      <w:r w:rsidR="003028C9" w:rsidRPr="00227732">
        <w:rPr>
          <w:noProof/>
        </w:rPr>
        <w:fldChar w:fldCharType="end"/>
      </w:r>
      <w:r w:rsidRPr="00227732">
        <w:t xml:space="preserve"> – Design Elements for Unsolicited Authorization Attachments</w:t>
      </w:r>
      <w:bookmarkEnd w:id="130"/>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723"/>
        <w:gridCol w:w="1789"/>
        <w:gridCol w:w="6064"/>
      </w:tblGrid>
      <w:tr w:rsidR="00AB31E1" w:rsidRPr="00227732" w14:paraId="71D4175A" w14:textId="77777777" w:rsidTr="00CB0B6F">
        <w:trPr>
          <w:tblHeader/>
        </w:trPr>
        <w:tc>
          <w:tcPr>
            <w:tcW w:w="900" w:type="pct"/>
            <w:tcBorders>
              <w:top w:val="single" w:sz="12" w:space="0" w:color="auto"/>
              <w:bottom w:val="single" w:sz="6" w:space="0" w:color="auto"/>
            </w:tcBorders>
            <w:shd w:val="pct15" w:color="auto" w:fill="auto"/>
          </w:tcPr>
          <w:p w14:paraId="71D41757" w14:textId="77777777" w:rsidR="00AB31E1" w:rsidRPr="00227732" w:rsidRDefault="00AB31E1" w:rsidP="00A36AE5">
            <w:pPr>
              <w:pStyle w:val="TableHeading"/>
              <w:widowControl w:val="0"/>
            </w:pPr>
            <w:r w:rsidRPr="00227732">
              <w:t xml:space="preserve">Requirement </w:t>
            </w:r>
            <w:r w:rsidRPr="00227732">
              <w:br/>
              <w:t>Number</w:t>
            </w:r>
          </w:p>
        </w:tc>
        <w:tc>
          <w:tcPr>
            <w:tcW w:w="934" w:type="pct"/>
            <w:tcBorders>
              <w:top w:val="single" w:sz="12" w:space="0" w:color="auto"/>
              <w:bottom w:val="single" w:sz="6" w:space="0" w:color="auto"/>
            </w:tcBorders>
            <w:shd w:val="pct15" w:color="auto" w:fill="auto"/>
          </w:tcPr>
          <w:p w14:paraId="71D41758" w14:textId="77777777" w:rsidR="00AB31E1" w:rsidRPr="00227732" w:rsidRDefault="00AB31E1" w:rsidP="00A36AE5">
            <w:pPr>
              <w:pStyle w:val="TableHeading"/>
              <w:widowControl w:val="0"/>
            </w:pPr>
            <w:r w:rsidRPr="00227732">
              <w:t>Design Element</w:t>
            </w:r>
          </w:p>
        </w:tc>
        <w:tc>
          <w:tcPr>
            <w:tcW w:w="3166" w:type="pct"/>
            <w:tcBorders>
              <w:top w:val="single" w:sz="12" w:space="0" w:color="auto"/>
              <w:bottom w:val="single" w:sz="6" w:space="0" w:color="auto"/>
            </w:tcBorders>
            <w:shd w:val="pct15" w:color="auto" w:fill="auto"/>
          </w:tcPr>
          <w:p w14:paraId="71D41759" w14:textId="77777777" w:rsidR="00AB31E1" w:rsidRPr="00227732" w:rsidRDefault="00AB31E1" w:rsidP="00A36AE5">
            <w:pPr>
              <w:pStyle w:val="TableHeading"/>
              <w:widowControl w:val="0"/>
            </w:pPr>
            <w:r w:rsidRPr="00227732">
              <w:t>Description</w:t>
            </w:r>
          </w:p>
        </w:tc>
      </w:tr>
      <w:tr w:rsidR="00AB31E1" w:rsidRPr="00227732" w14:paraId="71D4175E" w14:textId="77777777" w:rsidTr="00CB0B6F">
        <w:trPr>
          <w:trHeight w:val="723"/>
        </w:trPr>
        <w:tc>
          <w:tcPr>
            <w:tcW w:w="900" w:type="pct"/>
            <w:tcBorders>
              <w:top w:val="single" w:sz="6" w:space="0" w:color="auto"/>
              <w:bottom w:val="single" w:sz="6" w:space="0" w:color="auto"/>
            </w:tcBorders>
          </w:tcPr>
          <w:p w14:paraId="71D4175B" w14:textId="77777777" w:rsidR="00AB31E1" w:rsidRPr="00227732" w:rsidRDefault="00AB31E1" w:rsidP="00A36AE5">
            <w:pPr>
              <w:pStyle w:val="Tabletext0"/>
              <w:keepNext w:val="0"/>
              <w:widowControl w:val="0"/>
              <w:rPr>
                <w:rFonts w:eastAsia="Calibri"/>
              </w:rPr>
            </w:pPr>
            <w:r w:rsidRPr="00227732">
              <w:rPr>
                <w:rFonts w:eastAsia="Calibri"/>
              </w:rPr>
              <w:t>FS-EP002-001</w:t>
            </w:r>
          </w:p>
        </w:tc>
        <w:tc>
          <w:tcPr>
            <w:tcW w:w="934" w:type="pct"/>
            <w:tcBorders>
              <w:top w:val="single" w:sz="6" w:space="0" w:color="auto"/>
              <w:bottom w:val="single" w:sz="6" w:space="0" w:color="auto"/>
            </w:tcBorders>
          </w:tcPr>
          <w:p w14:paraId="71D4175C" w14:textId="77777777" w:rsidR="00AB31E1" w:rsidRPr="00227732" w:rsidRDefault="00AB31E1" w:rsidP="00A36AE5">
            <w:pPr>
              <w:pStyle w:val="Tabletext0"/>
              <w:keepNext w:val="0"/>
              <w:widowControl w:val="0"/>
            </w:pPr>
            <w:r w:rsidRPr="00227732">
              <w:t>SD-EP002-001</w:t>
            </w:r>
          </w:p>
        </w:tc>
        <w:tc>
          <w:tcPr>
            <w:tcW w:w="3166" w:type="pct"/>
            <w:tcBorders>
              <w:top w:val="single" w:sz="6" w:space="0" w:color="auto"/>
              <w:bottom w:val="single" w:sz="6" w:space="0" w:color="auto"/>
            </w:tcBorders>
          </w:tcPr>
          <w:p w14:paraId="71D4175D" w14:textId="77777777" w:rsidR="00AB31E1" w:rsidRPr="00227732" w:rsidRDefault="00AB31E1" w:rsidP="00A36AE5">
            <w:pPr>
              <w:pStyle w:val="Tabletext0"/>
              <w:keepNext w:val="0"/>
              <w:widowControl w:val="0"/>
              <w:rPr>
                <w:rFonts w:eastAsia="Calibri"/>
              </w:rPr>
            </w:pPr>
            <w:r w:rsidRPr="00227732">
              <w:rPr>
                <w:rFonts w:eastAsia="Calibri"/>
              </w:rPr>
              <w:t xml:space="preserve">For solicited authorization responses, users will be able to view 275 healthcare service attachments </w:t>
            </w:r>
            <w:r w:rsidR="008F4D71" w:rsidRPr="00227732">
              <w:rPr>
                <w:rFonts w:eastAsia="Calibri"/>
              </w:rPr>
              <w:t xml:space="preserve">by searching </w:t>
            </w:r>
            <w:r w:rsidRPr="00227732">
              <w:rPr>
                <w:rFonts w:eastAsia="Calibri"/>
              </w:rPr>
              <w:t xml:space="preserve">using the ARS. </w:t>
            </w:r>
            <w:r w:rsidR="008F4D71" w:rsidRPr="00227732">
              <w:rPr>
                <w:rFonts w:eastAsia="Calibri"/>
              </w:rPr>
              <w:t>Links will also be added to the AAT GUI allowing viewing of attachments.</w:t>
            </w:r>
          </w:p>
        </w:tc>
      </w:tr>
      <w:tr w:rsidR="00AB31E1" w:rsidRPr="00227732" w14:paraId="71D41762" w14:textId="77777777" w:rsidTr="00CB0B6F">
        <w:trPr>
          <w:trHeight w:val="723"/>
        </w:trPr>
        <w:tc>
          <w:tcPr>
            <w:tcW w:w="900" w:type="pct"/>
            <w:tcBorders>
              <w:top w:val="single" w:sz="6" w:space="0" w:color="auto"/>
              <w:bottom w:val="single" w:sz="6" w:space="0" w:color="auto"/>
            </w:tcBorders>
          </w:tcPr>
          <w:p w14:paraId="71D4175F" w14:textId="77777777" w:rsidR="00AB31E1" w:rsidRPr="00227732" w:rsidRDefault="00AB31E1" w:rsidP="00A36AE5">
            <w:pPr>
              <w:pStyle w:val="Tabletext0"/>
              <w:keepNext w:val="0"/>
              <w:widowControl w:val="0"/>
              <w:rPr>
                <w:rFonts w:eastAsia="Calibri"/>
              </w:rPr>
            </w:pPr>
            <w:r w:rsidRPr="00227732">
              <w:rPr>
                <w:rFonts w:eastAsia="Calibri"/>
              </w:rPr>
              <w:t>FS-EP002-002</w:t>
            </w:r>
          </w:p>
        </w:tc>
        <w:tc>
          <w:tcPr>
            <w:tcW w:w="934" w:type="pct"/>
            <w:tcBorders>
              <w:top w:val="single" w:sz="6" w:space="0" w:color="auto"/>
              <w:bottom w:val="single" w:sz="6" w:space="0" w:color="auto"/>
            </w:tcBorders>
          </w:tcPr>
          <w:p w14:paraId="71D41760" w14:textId="77777777" w:rsidR="00AB31E1" w:rsidRPr="00227732" w:rsidRDefault="00AB31E1" w:rsidP="00A36AE5">
            <w:pPr>
              <w:pStyle w:val="Tabletext0"/>
              <w:keepNext w:val="0"/>
              <w:widowControl w:val="0"/>
            </w:pPr>
            <w:r w:rsidRPr="00227732">
              <w:t>SD-</w:t>
            </w:r>
            <w:r w:rsidRPr="00227732">
              <w:rPr>
                <w:rFonts w:eastAsia="Calibri"/>
              </w:rPr>
              <w:t xml:space="preserve"> EP002-002</w:t>
            </w:r>
          </w:p>
        </w:tc>
        <w:tc>
          <w:tcPr>
            <w:tcW w:w="3166" w:type="pct"/>
            <w:tcBorders>
              <w:top w:val="single" w:sz="6" w:space="0" w:color="auto"/>
              <w:bottom w:val="single" w:sz="6" w:space="0" w:color="auto"/>
            </w:tcBorders>
          </w:tcPr>
          <w:p w14:paraId="71D41761" w14:textId="77777777" w:rsidR="00AB31E1" w:rsidRPr="00227732" w:rsidRDefault="00AB31E1" w:rsidP="00A36AE5">
            <w:pPr>
              <w:pStyle w:val="Tabletext0"/>
              <w:keepNext w:val="0"/>
              <w:widowControl w:val="0"/>
              <w:rPr>
                <w:rFonts w:eastAsia="Calibri"/>
              </w:rPr>
            </w:pPr>
            <w:r w:rsidRPr="00227732">
              <w:rPr>
                <w:rFonts w:eastAsia="Calibri"/>
              </w:rPr>
              <w:t>Authorization attachments will only be viewable for Non-VA Care.</w:t>
            </w:r>
          </w:p>
        </w:tc>
      </w:tr>
      <w:tr w:rsidR="00AB31E1" w:rsidRPr="00227732" w14:paraId="71D41766" w14:textId="77777777" w:rsidTr="00CB0B6F">
        <w:trPr>
          <w:trHeight w:val="723"/>
        </w:trPr>
        <w:tc>
          <w:tcPr>
            <w:tcW w:w="900" w:type="pct"/>
            <w:tcBorders>
              <w:top w:val="single" w:sz="6" w:space="0" w:color="auto"/>
              <w:bottom w:val="single" w:sz="6" w:space="0" w:color="auto"/>
            </w:tcBorders>
          </w:tcPr>
          <w:p w14:paraId="71D41763" w14:textId="77777777" w:rsidR="00AB31E1" w:rsidRPr="00227732" w:rsidRDefault="00AB31E1" w:rsidP="00A36AE5">
            <w:pPr>
              <w:pStyle w:val="Tabletext0"/>
              <w:keepNext w:val="0"/>
              <w:widowControl w:val="0"/>
              <w:rPr>
                <w:rFonts w:eastAsia="Calibri"/>
              </w:rPr>
            </w:pPr>
            <w:r w:rsidRPr="00227732">
              <w:rPr>
                <w:rFonts w:eastAsia="Calibri"/>
              </w:rPr>
              <w:t>FS-EP002-003</w:t>
            </w:r>
          </w:p>
        </w:tc>
        <w:tc>
          <w:tcPr>
            <w:tcW w:w="934" w:type="pct"/>
            <w:tcBorders>
              <w:top w:val="single" w:sz="6" w:space="0" w:color="auto"/>
              <w:bottom w:val="single" w:sz="6" w:space="0" w:color="auto"/>
            </w:tcBorders>
          </w:tcPr>
          <w:p w14:paraId="71D41764" w14:textId="77777777" w:rsidR="00AB31E1" w:rsidRPr="00227732" w:rsidRDefault="00AB31E1" w:rsidP="00A36AE5">
            <w:pPr>
              <w:pStyle w:val="Tabletext0"/>
              <w:keepNext w:val="0"/>
              <w:widowControl w:val="0"/>
            </w:pPr>
            <w:r w:rsidRPr="00227732">
              <w:t>SD-</w:t>
            </w:r>
            <w:r w:rsidRPr="00227732">
              <w:rPr>
                <w:rFonts w:eastAsia="Calibri"/>
              </w:rPr>
              <w:t xml:space="preserve"> EP002-003</w:t>
            </w:r>
          </w:p>
        </w:tc>
        <w:tc>
          <w:tcPr>
            <w:tcW w:w="3166" w:type="pct"/>
            <w:tcBorders>
              <w:top w:val="single" w:sz="6" w:space="0" w:color="auto"/>
              <w:bottom w:val="single" w:sz="6" w:space="0" w:color="auto"/>
            </w:tcBorders>
          </w:tcPr>
          <w:p w14:paraId="71D41765" w14:textId="77777777" w:rsidR="00AB31E1" w:rsidRPr="00227732" w:rsidRDefault="00AB31E1" w:rsidP="006E6B8A">
            <w:pPr>
              <w:pStyle w:val="Tabletext0"/>
              <w:keepNext w:val="0"/>
              <w:widowControl w:val="0"/>
              <w:rPr>
                <w:rFonts w:eastAsia="Calibri"/>
              </w:rPr>
            </w:pPr>
            <w:r w:rsidRPr="00227732">
              <w:rPr>
                <w:rFonts w:eastAsia="Calibri"/>
              </w:rPr>
              <w:t>Attachment ID will be created in the A</w:t>
            </w:r>
            <w:r w:rsidR="006E6B8A" w:rsidRPr="00227732">
              <w:rPr>
                <w:rFonts w:eastAsia="Calibri"/>
              </w:rPr>
              <w:t>RS</w:t>
            </w:r>
            <w:r w:rsidRPr="00227732">
              <w:rPr>
                <w:rFonts w:eastAsia="Calibri"/>
              </w:rPr>
              <w:t xml:space="preserve"> database.</w:t>
            </w:r>
          </w:p>
        </w:tc>
      </w:tr>
      <w:tr w:rsidR="001E0208" w:rsidRPr="00227732" w14:paraId="71D4176A" w14:textId="77777777" w:rsidTr="00CB0B6F">
        <w:trPr>
          <w:trHeight w:val="723"/>
        </w:trPr>
        <w:tc>
          <w:tcPr>
            <w:tcW w:w="900" w:type="pct"/>
            <w:tcBorders>
              <w:top w:val="single" w:sz="6" w:space="0" w:color="auto"/>
              <w:bottom w:val="single" w:sz="6" w:space="0" w:color="auto"/>
            </w:tcBorders>
          </w:tcPr>
          <w:p w14:paraId="71D41767" w14:textId="77777777" w:rsidR="001E0208" w:rsidRPr="00227732" w:rsidRDefault="001E0208" w:rsidP="00A36AE5">
            <w:pPr>
              <w:pStyle w:val="Tabletext0"/>
              <w:keepNext w:val="0"/>
              <w:widowControl w:val="0"/>
              <w:rPr>
                <w:rFonts w:eastAsia="Calibri"/>
              </w:rPr>
            </w:pPr>
            <w:r w:rsidRPr="00227732">
              <w:rPr>
                <w:rFonts w:eastAsia="Calibri"/>
              </w:rPr>
              <w:lastRenderedPageBreak/>
              <w:t>FS-EP002-004</w:t>
            </w:r>
          </w:p>
        </w:tc>
        <w:tc>
          <w:tcPr>
            <w:tcW w:w="934" w:type="pct"/>
            <w:tcBorders>
              <w:top w:val="single" w:sz="6" w:space="0" w:color="auto"/>
              <w:bottom w:val="single" w:sz="6" w:space="0" w:color="auto"/>
            </w:tcBorders>
          </w:tcPr>
          <w:p w14:paraId="71D41768" w14:textId="77777777" w:rsidR="001E0208" w:rsidRPr="00227732" w:rsidRDefault="001E0208" w:rsidP="00A36AE5">
            <w:pPr>
              <w:pStyle w:val="Tabletext0"/>
              <w:keepNext w:val="0"/>
              <w:widowControl w:val="0"/>
            </w:pPr>
            <w:r w:rsidRPr="00227732">
              <w:t>SD-</w:t>
            </w:r>
            <w:r w:rsidRPr="00227732">
              <w:rPr>
                <w:rFonts w:eastAsia="Calibri"/>
              </w:rPr>
              <w:t xml:space="preserve"> EP002-004</w:t>
            </w:r>
          </w:p>
        </w:tc>
        <w:tc>
          <w:tcPr>
            <w:tcW w:w="3166" w:type="pct"/>
            <w:tcBorders>
              <w:top w:val="single" w:sz="6" w:space="0" w:color="auto"/>
              <w:bottom w:val="single" w:sz="6" w:space="0" w:color="auto"/>
            </w:tcBorders>
          </w:tcPr>
          <w:p w14:paraId="71D41769" w14:textId="77777777" w:rsidR="001E0208" w:rsidRPr="00227732" w:rsidRDefault="001E0208" w:rsidP="00DC7ACC">
            <w:pPr>
              <w:pStyle w:val="Tabletext0"/>
              <w:keepNext w:val="0"/>
              <w:widowControl w:val="0"/>
              <w:rPr>
                <w:rFonts w:eastAsia="Calibri"/>
              </w:rPr>
            </w:pPr>
            <w:r w:rsidRPr="00227732">
              <w:rPr>
                <w:rFonts w:eastAsia="Calibri"/>
              </w:rPr>
              <w:t xml:space="preserve">Attachment ID will be stored in the </w:t>
            </w:r>
            <w:r w:rsidR="00DC7ACC" w:rsidRPr="00227732">
              <w:rPr>
                <w:rFonts w:eastAsia="Calibri"/>
              </w:rPr>
              <w:t>AAT</w:t>
            </w:r>
            <w:r w:rsidRPr="00227732">
              <w:rPr>
                <w:rFonts w:eastAsia="Calibri"/>
              </w:rPr>
              <w:t xml:space="preserve"> database.</w:t>
            </w:r>
          </w:p>
        </w:tc>
      </w:tr>
      <w:tr w:rsidR="001E0208" w:rsidRPr="00227732" w14:paraId="71D4176E" w14:textId="77777777" w:rsidTr="00CB0B6F">
        <w:trPr>
          <w:trHeight w:val="723"/>
        </w:trPr>
        <w:tc>
          <w:tcPr>
            <w:tcW w:w="900" w:type="pct"/>
            <w:tcBorders>
              <w:top w:val="single" w:sz="6" w:space="0" w:color="auto"/>
              <w:bottom w:val="single" w:sz="6" w:space="0" w:color="auto"/>
            </w:tcBorders>
          </w:tcPr>
          <w:p w14:paraId="71D4176B" w14:textId="77777777" w:rsidR="001E0208" w:rsidRPr="00227732" w:rsidRDefault="001E0208" w:rsidP="00A36AE5">
            <w:pPr>
              <w:pStyle w:val="Tabletext0"/>
              <w:keepNext w:val="0"/>
              <w:widowControl w:val="0"/>
              <w:rPr>
                <w:rFonts w:eastAsia="Calibri"/>
              </w:rPr>
            </w:pPr>
            <w:r w:rsidRPr="00227732">
              <w:rPr>
                <w:rFonts w:eastAsia="Calibri"/>
              </w:rPr>
              <w:t>FS-EP002-005</w:t>
            </w:r>
          </w:p>
        </w:tc>
        <w:tc>
          <w:tcPr>
            <w:tcW w:w="934" w:type="pct"/>
            <w:tcBorders>
              <w:top w:val="single" w:sz="6" w:space="0" w:color="auto"/>
              <w:bottom w:val="single" w:sz="6" w:space="0" w:color="auto"/>
            </w:tcBorders>
          </w:tcPr>
          <w:p w14:paraId="71D4176C" w14:textId="77777777" w:rsidR="001E0208" w:rsidRPr="00227732" w:rsidRDefault="001E0208" w:rsidP="00A36AE5">
            <w:pPr>
              <w:pStyle w:val="Tabletext0"/>
              <w:keepNext w:val="0"/>
              <w:widowControl w:val="0"/>
            </w:pPr>
            <w:r w:rsidRPr="00227732">
              <w:t>SD-</w:t>
            </w:r>
            <w:r w:rsidRPr="00227732">
              <w:rPr>
                <w:rFonts w:eastAsia="Calibri"/>
              </w:rPr>
              <w:t xml:space="preserve"> EP002-005</w:t>
            </w:r>
          </w:p>
        </w:tc>
        <w:tc>
          <w:tcPr>
            <w:tcW w:w="3166" w:type="pct"/>
            <w:tcBorders>
              <w:top w:val="single" w:sz="6" w:space="0" w:color="auto"/>
              <w:bottom w:val="single" w:sz="6" w:space="0" w:color="auto"/>
            </w:tcBorders>
          </w:tcPr>
          <w:p w14:paraId="71D4176D" w14:textId="77777777" w:rsidR="001E0208" w:rsidRPr="00227732" w:rsidRDefault="001E0208" w:rsidP="00A36AE5">
            <w:pPr>
              <w:pStyle w:val="Tabletext0"/>
              <w:keepNext w:val="0"/>
              <w:widowControl w:val="0"/>
              <w:rPr>
                <w:rFonts w:eastAsia="Calibri"/>
              </w:rPr>
            </w:pPr>
            <w:r w:rsidRPr="00227732">
              <w:rPr>
                <w:rFonts w:eastAsia="Calibri"/>
              </w:rPr>
              <w:t>A solicited attachment for an authorization response will be linked to the original authorization request in the AAT database. ARS will send this information to AAT using a web service.</w:t>
            </w:r>
          </w:p>
        </w:tc>
      </w:tr>
      <w:tr w:rsidR="001E0208" w:rsidRPr="00227732" w14:paraId="71D41772" w14:textId="77777777" w:rsidTr="00CB0B6F">
        <w:trPr>
          <w:trHeight w:val="723"/>
        </w:trPr>
        <w:tc>
          <w:tcPr>
            <w:tcW w:w="900" w:type="pct"/>
            <w:tcBorders>
              <w:top w:val="single" w:sz="6" w:space="0" w:color="auto"/>
              <w:bottom w:val="single" w:sz="6" w:space="0" w:color="auto"/>
            </w:tcBorders>
          </w:tcPr>
          <w:p w14:paraId="71D4176F" w14:textId="77777777" w:rsidR="001E0208" w:rsidRPr="00227732" w:rsidRDefault="001E0208" w:rsidP="00A36AE5">
            <w:pPr>
              <w:pStyle w:val="Tabletext0"/>
              <w:keepNext w:val="0"/>
              <w:widowControl w:val="0"/>
              <w:rPr>
                <w:rFonts w:eastAsia="Calibri"/>
              </w:rPr>
            </w:pPr>
            <w:r w:rsidRPr="00227732">
              <w:rPr>
                <w:rFonts w:eastAsia="Calibri"/>
              </w:rPr>
              <w:t>FS-EP002-006</w:t>
            </w:r>
          </w:p>
        </w:tc>
        <w:tc>
          <w:tcPr>
            <w:tcW w:w="934" w:type="pct"/>
            <w:tcBorders>
              <w:top w:val="single" w:sz="6" w:space="0" w:color="auto"/>
              <w:bottom w:val="single" w:sz="6" w:space="0" w:color="auto"/>
            </w:tcBorders>
          </w:tcPr>
          <w:p w14:paraId="71D41770" w14:textId="77777777" w:rsidR="001E0208" w:rsidRPr="00227732" w:rsidRDefault="001E0208" w:rsidP="00A36AE5">
            <w:pPr>
              <w:pStyle w:val="Tabletext0"/>
              <w:keepNext w:val="0"/>
              <w:widowControl w:val="0"/>
            </w:pPr>
            <w:r w:rsidRPr="00227732">
              <w:t>SD-</w:t>
            </w:r>
            <w:r w:rsidRPr="00227732">
              <w:rPr>
                <w:rFonts w:eastAsia="Calibri"/>
              </w:rPr>
              <w:t xml:space="preserve"> EP002-006</w:t>
            </w:r>
          </w:p>
        </w:tc>
        <w:tc>
          <w:tcPr>
            <w:tcW w:w="3166" w:type="pct"/>
            <w:tcBorders>
              <w:top w:val="single" w:sz="6" w:space="0" w:color="auto"/>
              <w:bottom w:val="single" w:sz="6" w:space="0" w:color="auto"/>
            </w:tcBorders>
          </w:tcPr>
          <w:p w14:paraId="71D41771" w14:textId="77777777" w:rsidR="001E0208" w:rsidRPr="00227732" w:rsidRDefault="001E0208" w:rsidP="00A36AE5">
            <w:pPr>
              <w:pStyle w:val="Tabletext0"/>
              <w:keepNext w:val="0"/>
              <w:widowControl w:val="0"/>
              <w:rPr>
                <w:rFonts w:eastAsia="Calibri"/>
              </w:rPr>
            </w:pPr>
            <w:r w:rsidRPr="00227732">
              <w:rPr>
                <w:rFonts w:eastAsia="Calibri"/>
              </w:rPr>
              <w:t>A solicited attachment for an authorization request will be able to be viewed in the ARS via a hyperlink in the AAT GUI.</w:t>
            </w:r>
          </w:p>
        </w:tc>
      </w:tr>
      <w:tr w:rsidR="001E0208" w:rsidRPr="00227732" w14:paraId="71D41776" w14:textId="77777777" w:rsidTr="00CB0B6F">
        <w:trPr>
          <w:trHeight w:val="723"/>
        </w:trPr>
        <w:tc>
          <w:tcPr>
            <w:tcW w:w="900" w:type="pct"/>
            <w:tcBorders>
              <w:top w:val="single" w:sz="6" w:space="0" w:color="auto"/>
              <w:bottom w:val="single" w:sz="6" w:space="0" w:color="auto"/>
            </w:tcBorders>
          </w:tcPr>
          <w:p w14:paraId="71D41773" w14:textId="77777777" w:rsidR="001E0208" w:rsidRPr="00227732" w:rsidRDefault="001E0208" w:rsidP="00A36AE5">
            <w:pPr>
              <w:pStyle w:val="Tabletext0"/>
              <w:keepNext w:val="0"/>
              <w:widowControl w:val="0"/>
              <w:rPr>
                <w:rFonts w:eastAsia="Calibri"/>
              </w:rPr>
            </w:pPr>
            <w:r w:rsidRPr="00227732">
              <w:rPr>
                <w:rFonts w:eastAsia="Calibri"/>
              </w:rPr>
              <w:t>FS-EP002-007</w:t>
            </w:r>
          </w:p>
        </w:tc>
        <w:tc>
          <w:tcPr>
            <w:tcW w:w="934" w:type="pct"/>
            <w:tcBorders>
              <w:top w:val="single" w:sz="6" w:space="0" w:color="auto"/>
              <w:bottom w:val="single" w:sz="6" w:space="0" w:color="auto"/>
            </w:tcBorders>
          </w:tcPr>
          <w:p w14:paraId="71D41774" w14:textId="77777777" w:rsidR="001E0208" w:rsidRPr="00227732" w:rsidRDefault="001E0208" w:rsidP="00A36AE5">
            <w:pPr>
              <w:pStyle w:val="Tabletext0"/>
              <w:keepNext w:val="0"/>
              <w:widowControl w:val="0"/>
            </w:pPr>
            <w:r w:rsidRPr="00227732">
              <w:t>SD-</w:t>
            </w:r>
            <w:r w:rsidRPr="00227732">
              <w:rPr>
                <w:rFonts w:eastAsia="Calibri"/>
              </w:rPr>
              <w:t xml:space="preserve"> EP002-007</w:t>
            </w:r>
          </w:p>
        </w:tc>
        <w:tc>
          <w:tcPr>
            <w:tcW w:w="3166" w:type="pct"/>
            <w:tcBorders>
              <w:top w:val="single" w:sz="6" w:space="0" w:color="auto"/>
              <w:bottom w:val="single" w:sz="6" w:space="0" w:color="auto"/>
            </w:tcBorders>
          </w:tcPr>
          <w:p w14:paraId="71D41775" w14:textId="77777777" w:rsidR="001E0208" w:rsidRPr="00227732" w:rsidRDefault="001E0208" w:rsidP="00A36AE5">
            <w:pPr>
              <w:pStyle w:val="Tabletext0"/>
              <w:keepNext w:val="0"/>
              <w:widowControl w:val="0"/>
              <w:rPr>
                <w:rFonts w:eastAsia="Calibri"/>
              </w:rPr>
            </w:pPr>
            <w:r w:rsidRPr="00227732">
              <w:rPr>
                <w:rFonts w:eastAsia="Calibri"/>
              </w:rPr>
              <w:t>A solicited attachment for an authorization response will be linked to the 10-7078 or 10-7079 in the AAT database. ARS will send this information to AAT using a web service.</w:t>
            </w:r>
          </w:p>
        </w:tc>
      </w:tr>
      <w:tr w:rsidR="001E0208" w:rsidRPr="00227732" w14:paraId="71D4177A" w14:textId="77777777" w:rsidTr="00CB0B6F">
        <w:trPr>
          <w:trHeight w:val="723"/>
        </w:trPr>
        <w:tc>
          <w:tcPr>
            <w:tcW w:w="900" w:type="pct"/>
            <w:tcBorders>
              <w:top w:val="single" w:sz="6" w:space="0" w:color="auto"/>
              <w:bottom w:val="single" w:sz="6" w:space="0" w:color="auto"/>
            </w:tcBorders>
          </w:tcPr>
          <w:p w14:paraId="71D41777" w14:textId="77777777" w:rsidR="001E0208" w:rsidRPr="00227732" w:rsidRDefault="001E0208" w:rsidP="00A36AE5">
            <w:pPr>
              <w:pStyle w:val="Tabletext0"/>
              <w:keepNext w:val="0"/>
              <w:widowControl w:val="0"/>
              <w:rPr>
                <w:rFonts w:eastAsia="Calibri"/>
              </w:rPr>
            </w:pPr>
            <w:r w:rsidRPr="00227732">
              <w:rPr>
                <w:rFonts w:eastAsia="Calibri"/>
              </w:rPr>
              <w:t>FS-EP002-008</w:t>
            </w:r>
          </w:p>
        </w:tc>
        <w:tc>
          <w:tcPr>
            <w:tcW w:w="934" w:type="pct"/>
            <w:tcBorders>
              <w:top w:val="single" w:sz="6" w:space="0" w:color="auto"/>
              <w:bottom w:val="single" w:sz="6" w:space="0" w:color="auto"/>
            </w:tcBorders>
          </w:tcPr>
          <w:p w14:paraId="71D41778" w14:textId="77777777" w:rsidR="001E0208" w:rsidRPr="00227732" w:rsidRDefault="001E0208" w:rsidP="00A36AE5">
            <w:pPr>
              <w:pStyle w:val="Tabletext0"/>
              <w:keepNext w:val="0"/>
              <w:widowControl w:val="0"/>
            </w:pPr>
            <w:r w:rsidRPr="00227732">
              <w:t>SD-</w:t>
            </w:r>
            <w:r w:rsidRPr="00227732">
              <w:rPr>
                <w:rFonts w:eastAsia="Calibri"/>
              </w:rPr>
              <w:t xml:space="preserve"> EP002-008</w:t>
            </w:r>
          </w:p>
        </w:tc>
        <w:tc>
          <w:tcPr>
            <w:tcW w:w="3166" w:type="pct"/>
            <w:tcBorders>
              <w:top w:val="single" w:sz="6" w:space="0" w:color="auto"/>
              <w:bottom w:val="single" w:sz="6" w:space="0" w:color="auto"/>
            </w:tcBorders>
          </w:tcPr>
          <w:p w14:paraId="71D41779" w14:textId="77777777" w:rsidR="001E0208" w:rsidRPr="00227732" w:rsidRDefault="001E0208" w:rsidP="00A36AE5">
            <w:pPr>
              <w:pStyle w:val="Tabletext0"/>
              <w:keepNext w:val="0"/>
              <w:widowControl w:val="0"/>
              <w:rPr>
                <w:rFonts w:eastAsia="Calibri"/>
              </w:rPr>
            </w:pPr>
            <w:r w:rsidRPr="00227732">
              <w:rPr>
                <w:rFonts w:eastAsia="Calibri"/>
              </w:rPr>
              <w:t>The VistA Imaging users will be allowed to view and download attachments using the ARS for healthcare service attachments.</w:t>
            </w:r>
          </w:p>
        </w:tc>
      </w:tr>
      <w:tr w:rsidR="001E0208" w:rsidRPr="00227732" w14:paraId="71D4177E" w14:textId="77777777" w:rsidTr="00CB0B6F">
        <w:trPr>
          <w:trHeight w:val="723"/>
        </w:trPr>
        <w:tc>
          <w:tcPr>
            <w:tcW w:w="900" w:type="pct"/>
            <w:tcBorders>
              <w:top w:val="single" w:sz="6" w:space="0" w:color="auto"/>
              <w:bottom w:val="single" w:sz="6" w:space="0" w:color="auto"/>
            </w:tcBorders>
          </w:tcPr>
          <w:p w14:paraId="71D4177B" w14:textId="77777777" w:rsidR="001E0208" w:rsidRPr="00227732" w:rsidRDefault="001E0208" w:rsidP="00A36AE5">
            <w:pPr>
              <w:pStyle w:val="Tabletext0"/>
              <w:keepNext w:val="0"/>
              <w:widowControl w:val="0"/>
              <w:rPr>
                <w:rFonts w:eastAsia="Calibri"/>
              </w:rPr>
            </w:pPr>
            <w:r w:rsidRPr="00227732">
              <w:rPr>
                <w:rFonts w:eastAsia="Calibri"/>
              </w:rPr>
              <w:t>FS-EP002-009</w:t>
            </w:r>
          </w:p>
        </w:tc>
        <w:tc>
          <w:tcPr>
            <w:tcW w:w="934" w:type="pct"/>
            <w:tcBorders>
              <w:top w:val="single" w:sz="6" w:space="0" w:color="auto"/>
              <w:bottom w:val="single" w:sz="6" w:space="0" w:color="auto"/>
            </w:tcBorders>
          </w:tcPr>
          <w:p w14:paraId="71D4177C" w14:textId="77777777" w:rsidR="001E0208" w:rsidRPr="00227732" w:rsidRDefault="001E0208" w:rsidP="00A36AE5">
            <w:pPr>
              <w:pStyle w:val="Tabletext0"/>
              <w:keepNext w:val="0"/>
              <w:widowControl w:val="0"/>
            </w:pPr>
            <w:r w:rsidRPr="00227732">
              <w:t>SD-</w:t>
            </w:r>
            <w:r w:rsidRPr="00227732">
              <w:rPr>
                <w:rFonts w:eastAsia="Calibri"/>
              </w:rPr>
              <w:t xml:space="preserve"> EP002-009</w:t>
            </w:r>
          </w:p>
        </w:tc>
        <w:tc>
          <w:tcPr>
            <w:tcW w:w="3166" w:type="pct"/>
            <w:tcBorders>
              <w:top w:val="single" w:sz="6" w:space="0" w:color="auto"/>
              <w:bottom w:val="single" w:sz="6" w:space="0" w:color="auto"/>
            </w:tcBorders>
          </w:tcPr>
          <w:p w14:paraId="71D4177D" w14:textId="77777777" w:rsidR="001E0208" w:rsidRPr="00227732" w:rsidRDefault="001E0208" w:rsidP="00A36AE5">
            <w:pPr>
              <w:pStyle w:val="Tabletext0"/>
              <w:keepNext w:val="0"/>
              <w:widowControl w:val="0"/>
              <w:rPr>
                <w:rFonts w:eastAsia="Calibri"/>
              </w:rPr>
            </w:pPr>
            <w:r w:rsidRPr="00227732">
              <w:rPr>
                <w:rFonts w:eastAsia="Calibri"/>
              </w:rPr>
              <w:t>The ARS search screen will list the stored healthcare service attachments for healthcare service requests.</w:t>
            </w:r>
          </w:p>
        </w:tc>
      </w:tr>
      <w:tr w:rsidR="001E0208" w:rsidRPr="00227732" w14:paraId="71D4178D" w14:textId="77777777" w:rsidTr="00CB0B6F">
        <w:trPr>
          <w:trHeight w:val="723"/>
        </w:trPr>
        <w:tc>
          <w:tcPr>
            <w:tcW w:w="900" w:type="pct"/>
            <w:tcBorders>
              <w:top w:val="single" w:sz="6" w:space="0" w:color="auto"/>
              <w:bottom w:val="single" w:sz="6" w:space="0" w:color="auto"/>
            </w:tcBorders>
          </w:tcPr>
          <w:p w14:paraId="71D4177F" w14:textId="77777777" w:rsidR="001E0208" w:rsidRPr="00227732" w:rsidRDefault="001E0208" w:rsidP="00A36AE5">
            <w:pPr>
              <w:pStyle w:val="Tabletext0"/>
              <w:keepNext w:val="0"/>
              <w:widowControl w:val="0"/>
              <w:rPr>
                <w:rFonts w:eastAsia="Calibri"/>
              </w:rPr>
            </w:pPr>
            <w:r w:rsidRPr="00227732">
              <w:rPr>
                <w:rFonts w:eastAsia="Calibri"/>
              </w:rPr>
              <w:t>FS-EP002-010</w:t>
            </w:r>
          </w:p>
        </w:tc>
        <w:tc>
          <w:tcPr>
            <w:tcW w:w="934" w:type="pct"/>
            <w:tcBorders>
              <w:top w:val="single" w:sz="6" w:space="0" w:color="auto"/>
              <w:bottom w:val="single" w:sz="6" w:space="0" w:color="auto"/>
            </w:tcBorders>
          </w:tcPr>
          <w:p w14:paraId="71D41780" w14:textId="77777777" w:rsidR="001E0208" w:rsidRPr="00227732" w:rsidRDefault="001E0208" w:rsidP="00A36AE5">
            <w:pPr>
              <w:pStyle w:val="Tabletext0"/>
              <w:keepNext w:val="0"/>
              <w:widowControl w:val="0"/>
            </w:pPr>
            <w:r w:rsidRPr="00227732">
              <w:t>SD-</w:t>
            </w:r>
            <w:r w:rsidRPr="00227732">
              <w:rPr>
                <w:rFonts w:eastAsia="Calibri"/>
              </w:rPr>
              <w:t xml:space="preserve"> EP002-010</w:t>
            </w:r>
          </w:p>
        </w:tc>
        <w:tc>
          <w:tcPr>
            <w:tcW w:w="3166" w:type="pct"/>
            <w:tcBorders>
              <w:top w:val="single" w:sz="6" w:space="0" w:color="auto"/>
              <w:bottom w:val="single" w:sz="6" w:space="0" w:color="auto"/>
            </w:tcBorders>
          </w:tcPr>
          <w:p w14:paraId="71D41781" w14:textId="77777777" w:rsidR="00A1026C" w:rsidRPr="00227732" w:rsidRDefault="00A1026C" w:rsidP="00A1026C">
            <w:pPr>
              <w:pStyle w:val="Tabletext0"/>
              <w:widowControl w:val="0"/>
              <w:rPr>
                <w:rFonts w:eastAsia="Calibri"/>
              </w:rPr>
            </w:pPr>
            <w:r w:rsidRPr="00227732">
              <w:rPr>
                <w:rFonts w:eastAsia="Calibri"/>
              </w:rPr>
              <w:t>The user will be allowed to enter any combination of the following fields from the ASC X12 275 EDI Transaction as the search criteria to view electronic attachments.</w:t>
            </w:r>
          </w:p>
          <w:p w14:paraId="71D41782" w14:textId="77777777" w:rsidR="00A1026C" w:rsidRPr="00227732" w:rsidRDefault="00A1026C" w:rsidP="00CB0B6F">
            <w:pPr>
              <w:pStyle w:val="Tabletext0"/>
              <w:widowControl w:val="0"/>
              <w:numPr>
                <w:ilvl w:val="0"/>
                <w:numId w:val="11"/>
              </w:numPr>
              <w:rPr>
                <w:rFonts w:eastAsia="Calibri"/>
              </w:rPr>
            </w:pPr>
            <w:r w:rsidRPr="00227732">
              <w:rPr>
                <w:rFonts w:eastAsia="Calibri"/>
              </w:rPr>
              <w:t>278 Request Date</w:t>
            </w:r>
          </w:p>
          <w:p w14:paraId="71D41783" w14:textId="77777777" w:rsidR="00A1026C" w:rsidRPr="00227732" w:rsidRDefault="00A1026C" w:rsidP="00CB0B6F">
            <w:pPr>
              <w:pStyle w:val="Tabletext0"/>
              <w:widowControl w:val="0"/>
              <w:numPr>
                <w:ilvl w:val="0"/>
                <w:numId w:val="11"/>
              </w:numPr>
              <w:rPr>
                <w:rFonts w:eastAsia="Calibri"/>
              </w:rPr>
            </w:pPr>
            <w:r w:rsidRPr="00227732">
              <w:rPr>
                <w:rFonts w:eastAsia="Calibri"/>
              </w:rPr>
              <w:t>Patient Control Number (REF*EJ segment at the 1000D loop)</w:t>
            </w:r>
          </w:p>
          <w:p w14:paraId="71D41784" w14:textId="77777777" w:rsidR="00A1026C" w:rsidRPr="00227732" w:rsidRDefault="00A1026C" w:rsidP="00CB0B6F">
            <w:pPr>
              <w:pStyle w:val="Tabletext0"/>
              <w:widowControl w:val="0"/>
              <w:numPr>
                <w:ilvl w:val="0"/>
                <w:numId w:val="11"/>
              </w:numPr>
              <w:rPr>
                <w:rFonts w:eastAsia="Calibri"/>
              </w:rPr>
            </w:pPr>
            <w:r w:rsidRPr="00227732">
              <w:rPr>
                <w:rFonts w:eastAsia="Calibri"/>
              </w:rPr>
              <w:t>Medical Record Identification Number (REF*EA segment at the 1000D loop)</w:t>
            </w:r>
          </w:p>
          <w:p w14:paraId="71D41785" w14:textId="77777777" w:rsidR="00A1026C" w:rsidRPr="00227732" w:rsidRDefault="00A1026C" w:rsidP="00CB0B6F">
            <w:pPr>
              <w:pStyle w:val="Tabletext0"/>
              <w:widowControl w:val="0"/>
              <w:numPr>
                <w:ilvl w:val="0"/>
                <w:numId w:val="11"/>
              </w:numPr>
              <w:rPr>
                <w:rFonts w:eastAsia="Calibri"/>
              </w:rPr>
            </w:pPr>
            <w:r w:rsidRPr="00227732">
              <w:rPr>
                <w:rFonts w:eastAsia="Calibri"/>
              </w:rPr>
              <w:t>Patient Last Name (NM103 of the NM1 segment at the 1000D loop)</w:t>
            </w:r>
          </w:p>
          <w:p w14:paraId="71D41786" w14:textId="77777777" w:rsidR="00A1026C" w:rsidRPr="00227732" w:rsidRDefault="00A1026C" w:rsidP="00CB0B6F">
            <w:pPr>
              <w:pStyle w:val="Tabletext0"/>
              <w:widowControl w:val="0"/>
              <w:numPr>
                <w:ilvl w:val="0"/>
                <w:numId w:val="11"/>
              </w:numPr>
              <w:rPr>
                <w:rFonts w:eastAsia="Calibri"/>
              </w:rPr>
            </w:pPr>
            <w:r w:rsidRPr="00227732">
              <w:rPr>
                <w:rFonts w:eastAsia="Calibri"/>
              </w:rPr>
              <w:t>Patient First Name (NM104 of the NM1 segment at the 1000D loop)</w:t>
            </w:r>
          </w:p>
          <w:p w14:paraId="71D41787" w14:textId="77777777" w:rsidR="00A1026C" w:rsidRPr="00227732" w:rsidRDefault="00A1026C" w:rsidP="00CB0B6F">
            <w:pPr>
              <w:pStyle w:val="Tabletext0"/>
              <w:widowControl w:val="0"/>
              <w:numPr>
                <w:ilvl w:val="0"/>
                <w:numId w:val="11"/>
              </w:numPr>
              <w:rPr>
                <w:rFonts w:eastAsia="Calibri"/>
              </w:rPr>
            </w:pPr>
            <w:r w:rsidRPr="00227732">
              <w:rPr>
                <w:rFonts w:eastAsia="Calibri"/>
              </w:rPr>
              <w:t>Patient Identifier (ID) (NM109 of the NM1 segment at the 1000D loop)</w:t>
            </w:r>
          </w:p>
          <w:p w14:paraId="71D41788" w14:textId="77777777" w:rsidR="00A1026C" w:rsidRPr="00227732" w:rsidRDefault="00A1026C" w:rsidP="00CB0B6F">
            <w:pPr>
              <w:pStyle w:val="Tabletext0"/>
              <w:widowControl w:val="0"/>
              <w:numPr>
                <w:ilvl w:val="0"/>
                <w:numId w:val="11"/>
              </w:numPr>
              <w:rPr>
                <w:rFonts w:eastAsia="Calibri"/>
              </w:rPr>
            </w:pPr>
            <w:r w:rsidRPr="00227732">
              <w:rPr>
                <w:rFonts w:eastAsia="Calibri"/>
              </w:rPr>
              <w:t>Provider NPI (NM109 of the NM1 segment at the 1000C loop)</w:t>
            </w:r>
          </w:p>
          <w:p w14:paraId="71D41789" w14:textId="77777777" w:rsidR="00A1026C" w:rsidRPr="00227732" w:rsidRDefault="00A1026C" w:rsidP="00CB0B6F">
            <w:pPr>
              <w:pStyle w:val="Tabletext0"/>
              <w:widowControl w:val="0"/>
              <w:numPr>
                <w:ilvl w:val="0"/>
                <w:numId w:val="11"/>
              </w:numPr>
              <w:rPr>
                <w:rFonts w:eastAsia="Calibri"/>
              </w:rPr>
            </w:pPr>
            <w:r w:rsidRPr="00227732">
              <w:rPr>
                <w:rFonts w:eastAsia="Calibri"/>
              </w:rPr>
              <w:t>Date of Service – single date or a date range (If not present in the DTP*472 segment of the 2100A loop, then DTP*472 of the 1000D loop will be used. Format Qualifier can be D8 or RD8)</w:t>
            </w:r>
          </w:p>
          <w:p w14:paraId="71D4178A" w14:textId="77777777" w:rsidR="00A1026C" w:rsidRPr="00227732" w:rsidRDefault="00A1026C" w:rsidP="00CB0B6F">
            <w:pPr>
              <w:pStyle w:val="Tabletext0"/>
              <w:widowControl w:val="0"/>
              <w:numPr>
                <w:ilvl w:val="0"/>
                <w:numId w:val="11"/>
              </w:numPr>
              <w:rPr>
                <w:rFonts w:eastAsia="Calibri"/>
              </w:rPr>
            </w:pPr>
            <w:r w:rsidRPr="00227732">
              <w:rPr>
                <w:rFonts w:eastAsia="Calibri"/>
              </w:rPr>
              <w:t>Payer Claim Control Number (TRN segment at the 2000A loop)</w:t>
            </w:r>
          </w:p>
          <w:p w14:paraId="71D4178B" w14:textId="77777777" w:rsidR="00A1026C" w:rsidRPr="00227732" w:rsidRDefault="00A1026C" w:rsidP="00CB0B6F">
            <w:pPr>
              <w:pStyle w:val="Tabletext0"/>
              <w:widowControl w:val="0"/>
              <w:numPr>
                <w:ilvl w:val="0"/>
                <w:numId w:val="11"/>
              </w:numPr>
              <w:rPr>
                <w:rFonts w:eastAsia="Calibri"/>
              </w:rPr>
            </w:pPr>
            <w:r w:rsidRPr="00227732">
              <w:rPr>
                <w:rFonts w:eastAsia="Calibri"/>
              </w:rPr>
              <w:t>Attachment Control Number (TRN segment at the 2000A loop)</w:t>
            </w:r>
          </w:p>
          <w:p w14:paraId="71D4178C" w14:textId="77777777" w:rsidR="001E0208" w:rsidRPr="00227732" w:rsidRDefault="00A1026C" w:rsidP="00CB0B6F">
            <w:pPr>
              <w:pStyle w:val="Tabletext0"/>
              <w:keepNext w:val="0"/>
              <w:widowControl w:val="0"/>
              <w:numPr>
                <w:ilvl w:val="0"/>
                <w:numId w:val="11"/>
              </w:numPr>
              <w:rPr>
                <w:rFonts w:eastAsia="Calibri"/>
              </w:rPr>
            </w:pPr>
            <w:r w:rsidRPr="00227732">
              <w:rPr>
                <w:rFonts w:eastAsia="Calibri"/>
              </w:rPr>
              <w:t>VA Unique Authorization ID (Created when the electronic attachment is stored in the Attachment Repository)</w:t>
            </w:r>
          </w:p>
        </w:tc>
      </w:tr>
      <w:tr w:rsidR="001E0208" w:rsidRPr="00227732" w14:paraId="71D41791" w14:textId="77777777" w:rsidTr="00CB0B6F">
        <w:trPr>
          <w:trHeight w:val="723"/>
        </w:trPr>
        <w:tc>
          <w:tcPr>
            <w:tcW w:w="900" w:type="pct"/>
            <w:tcBorders>
              <w:top w:val="single" w:sz="6" w:space="0" w:color="auto"/>
              <w:bottom w:val="single" w:sz="6" w:space="0" w:color="auto"/>
            </w:tcBorders>
          </w:tcPr>
          <w:p w14:paraId="71D4178E" w14:textId="77777777" w:rsidR="001E0208" w:rsidRPr="00227732" w:rsidRDefault="001E0208" w:rsidP="00A36AE5">
            <w:pPr>
              <w:pStyle w:val="Tabletext0"/>
              <w:keepNext w:val="0"/>
              <w:widowControl w:val="0"/>
              <w:rPr>
                <w:rFonts w:eastAsia="Calibri"/>
              </w:rPr>
            </w:pPr>
            <w:r w:rsidRPr="00227732">
              <w:rPr>
                <w:rFonts w:eastAsia="Calibri"/>
              </w:rPr>
              <w:t>FS-EP002-011</w:t>
            </w:r>
          </w:p>
        </w:tc>
        <w:tc>
          <w:tcPr>
            <w:tcW w:w="934" w:type="pct"/>
            <w:tcBorders>
              <w:top w:val="single" w:sz="6" w:space="0" w:color="auto"/>
              <w:bottom w:val="single" w:sz="6" w:space="0" w:color="auto"/>
            </w:tcBorders>
          </w:tcPr>
          <w:p w14:paraId="71D4178F" w14:textId="77777777" w:rsidR="001E0208" w:rsidRPr="00227732" w:rsidRDefault="001E0208" w:rsidP="00A36AE5">
            <w:pPr>
              <w:pStyle w:val="Tabletext0"/>
              <w:keepNext w:val="0"/>
              <w:widowControl w:val="0"/>
            </w:pPr>
            <w:r w:rsidRPr="00227732">
              <w:t>SD-</w:t>
            </w:r>
            <w:r w:rsidRPr="00227732">
              <w:rPr>
                <w:rFonts w:eastAsia="Calibri"/>
              </w:rPr>
              <w:t xml:space="preserve"> EP002-011</w:t>
            </w:r>
          </w:p>
        </w:tc>
        <w:tc>
          <w:tcPr>
            <w:tcW w:w="3166" w:type="pct"/>
            <w:tcBorders>
              <w:top w:val="single" w:sz="6" w:space="0" w:color="auto"/>
              <w:bottom w:val="single" w:sz="6" w:space="0" w:color="auto"/>
            </w:tcBorders>
          </w:tcPr>
          <w:p w14:paraId="71D41790" w14:textId="77777777" w:rsidR="001E0208" w:rsidRPr="00227732" w:rsidRDefault="001E0208" w:rsidP="00A36AE5">
            <w:pPr>
              <w:pStyle w:val="Tabletext0"/>
              <w:keepNext w:val="0"/>
              <w:widowControl w:val="0"/>
              <w:rPr>
                <w:rFonts w:eastAsia="Calibri"/>
              </w:rPr>
            </w:pPr>
            <w:r w:rsidRPr="00227732">
              <w:rPr>
                <w:rFonts w:eastAsia="Calibri"/>
              </w:rPr>
              <w:t>The search result will display the list of attachment IDs with links to the electronic attachments based on the search criteria.</w:t>
            </w:r>
          </w:p>
        </w:tc>
      </w:tr>
      <w:tr w:rsidR="001E0208" w:rsidRPr="00227732" w14:paraId="71D41795" w14:textId="77777777" w:rsidTr="00CB0B6F">
        <w:trPr>
          <w:trHeight w:val="723"/>
        </w:trPr>
        <w:tc>
          <w:tcPr>
            <w:tcW w:w="900" w:type="pct"/>
            <w:tcBorders>
              <w:top w:val="single" w:sz="6" w:space="0" w:color="auto"/>
              <w:bottom w:val="single" w:sz="6" w:space="0" w:color="auto"/>
            </w:tcBorders>
          </w:tcPr>
          <w:p w14:paraId="71D41792" w14:textId="77777777" w:rsidR="001E0208" w:rsidRPr="00227732" w:rsidRDefault="001E0208" w:rsidP="00A36AE5">
            <w:pPr>
              <w:pStyle w:val="Tabletext0"/>
              <w:keepNext w:val="0"/>
              <w:widowControl w:val="0"/>
              <w:rPr>
                <w:rFonts w:eastAsia="Calibri"/>
              </w:rPr>
            </w:pPr>
            <w:r w:rsidRPr="00227732">
              <w:rPr>
                <w:rFonts w:eastAsia="Calibri"/>
              </w:rPr>
              <w:t>FS-EP002-012</w:t>
            </w:r>
          </w:p>
        </w:tc>
        <w:tc>
          <w:tcPr>
            <w:tcW w:w="934" w:type="pct"/>
            <w:tcBorders>
              <w:top w:val="single" w:sz="6" w:space="0" w:color="auto"/>
              <w:bottom w:val="single" w:sz="6" w:space="0" w:color="auto"/>
            </w:tcBorders>
          </w:tcPr>
          <w:p w14:paraId="71D41793" w14:textId="77777777" w:rsidR="001E0208" w:rsidRPr="00227732" w:rsidRDefault="001E0208" w:rsidP="00A36AE5">
            <w:pPr>
              <w:pStyle w:val="Tabletext0"/>
              <w:keepNext w:val="0"/>
              <w:widowControl w:val="0"/>
            </w:pPr>
            <w:r w:rsidRPr="00227732">
              <w:t>SD-</w:t>
            </w:r>
            <w:r w:rsidRPr="00227732">
              <w:rPr>
                <w:rFonts w:eastAsia="Calibri"/>
              </w:rPr>
              <w:t xml:space="preserve"> EP002-012</w:t>
            </w:r>
          </w:p>
        </w:tc>
        <w:tc>
          <w:tcPr>
            <w:tcW w:w="3166" w:type="pct"/>
            <w:tcBorders>
              <w:top w:val="single" w:sz="6" w:space="0" w:color="auto"/>
              <w:bottom w:val="single" w:sz="6" w:space="0" w:color="auto"/>
            </w:tcBorders>
          </w:tcPr>
          <w:p w14:paraId="71D41794" w14:textId="77777777" w:rsidR="001E0208" w:rsidRPr="00227732" w:rsidRDefault="001E0208" w:rsidP="00A36AE5">
            <w:pPr>
              <w:pStyle w:val="Tabletext0"/>
              <w:keepNext w:val="0"/>
              <w:widowControl w:val="0"/>
              <w:rPr>
                <w:rFonts w:eastAsia="Calibri"/>
              </w:rPr>
            </w:pPr>
            <w:r w:rsidRPr="00227732">
              <w:rPr>
                <w:rFonts w:eastAsia="Calibri"/>
              </w:rPr>
              <w:t>User will be allowed to select and view the attachments by clicking on the attachment ID link.</w:t>
            </w:r>
          </w:p>
        </w:tc>
      </w:tr>
      <w:tr w:rsidR="00A1026C" w:rsidRPr="00227732" w14:paraId="71D41799" w14:textId="77777777" w:rsidTr="00CB0B6F">
        <w:trPr>
          <w:trHeight w:val="723"/>
        </w:trPr>
        <w:tc>
          <w:tcPr>
            <w:tcW w:w="900" w:type="pct"/>
            <w:tcBorders>
              <w:top w:val="single" w:sz="6" w:space="0" w:color="auto"/>
              <w:bottom w:val="single" w:sz="6" w:space="0" w:color="auto"/>
            </w:tcBorders>
          </w:tcPr>
          <w:p w14:paraId="71D41796" w14:textId="77777777" w:rsidR="00A1026C" w:rsidRPr="00227732" w:rsidRDefault="00A1026C" w:rsidP="00A1026C">
            <w:pPr>
              <w:pStyle w:val="Tabletext0"/>
              <w:keepNext w:val="0"/>
              <w:widowControl w:val="0"/>
              <w:rPr>
                <w:rFonts w:eastAsia="Calibri"/>
              </w:rPr>
            </w:pPr>
            <w:r w:rsidRPr="00227732">
              <w:rPr>
                <w:rFonts w:eastAsia="Calibri"/>
              </w:rPr>
              <w:t>FS-EP002-013</w:t>
            </w:r>
          </w:p>
        </w:tc>
        <w:tc>
          <w:tcPr>
            <w:tcW w:w="934" w:type="pct"/>
            <w:tcBorders>
              <w:top w:val="single" w:sz="6" w:space="0" w:color="auto"/>
              <w:bottom w:val="single" w:sz="6" w:space="0" w:color="auto"/>
            </w:tcBorders>
          </w:tcPr>
          <w:p w14:paraId="71D41797" w14:textId="77777777" w:rsidR="00A1026C" w:rsidRPr="00227732" w:rsidRDefault="00A1026C" w:rsidP="00A1026C">
            <w:pPr>
              <w:pStyle w:val="Tabletext0"/>
              <w:keepNext w:val="0"/>
              <w:widowControl w:val="0"/>
            </w:pPr>
            <w:r w:rsidRPr="00227732">
              <w:t>SD-</w:t>
            </w:r>
            <w:r w:rsidRPr="00227732">
              <w:rPr>
                <w:rFonts w:eastAsia="Calibri"/>
              </w:rPr>
              <w:t xml:space="preserve"> EP002-013</w:t>
            </w:r>
          </w:p>
        </w:tc>
        <w:tc>
          <w:tcPr>
            <w:tcW w:w="3166" w:type="pct"/>
            <w:tcBorders>
              <w:top w:val="single" w:sz="6" w:space="0" w:color="auto"/>
              <w:bottom w:val="single" w:sz="6" w:space="0" w:color="auto"/>
            </w:tcBorders>
          </w:tcPr>
          <w:p w14:paraId="71D41798" w14:textId="77777777" w:rsidR="00A1026C" w:rsidRPr="00227732" w:rsidRDefault="00A1026C" w:rsidP="00A1026C">
            <w:pPr>
              <w:pStyle w:val="Tabletext0"/>
              <w:keepNext w:val="0"/>
              <w:widowControl w:val="0"/>
              <w:rPr>
                <w:rFonts w:eastAsia="Calibri"/>
              </w:rPr>
            </w:pPr>
            <w:r w:rsidRPr="00227732">
              <w:rPr>
                <w:rFonts w:eastAsia="Calibri"/>
              </w:rPr>
              <w:t>When the hyperlink is clicked, a new ARS window will open to display the attachments.</w:t>
            </w:r>
          </w:p>
        </w:tc>
      </w:tr>
      <w:tr w:rsidR="00A1026C" w:rsidRPr="00227732" w14:paraId="71D4179D" w14:textId="77777777" w:rsidTr="00CB0B6F">
        <w:trPr>
          <w:trHeight w:val="723"/>
        </w:trPr>
        <w:tc>
          <w:tcPr>
            <w:tcW w:w="900" w:type="pct"/>
            <w:tcBorders>
              <w:top w:val="single" w:sz="6" w:space="0" w:color="auto"/>
              <w:bottom w:val="single" w:sz="12" w:space="0" w:color="auto"/>
            </w:tcBorders>
          </w:tcPr>
          <w:p w14:paraId="71D4179A" w14:textId="77777777" w:rsidR="00A1026C" w:rsidRPr="00227732" w:rsidRDefault="00A1026C" w:rsidP="00A1026C">
            <w:pPr>
              <w:pStyle w:val="Tabletext0"/>
              <w:keepNext w:val="0"/>
              <w:widowControl w:val="0"/>
              <w:rPr>
                <w:rFonts w:eastAsia="Calibri"/>
              </w:rPr>
            </w:pPr>
            <w:r w:rsidRPr="00227732">
              <w:rPr>
                <w:rFonts w:eastAsia="Calibri"/>
              </w:rPr>
              <w:t>FS-EP002-014</w:t>
            </w:r>
          </w:p>
        </w:tc>
        <w:tc>
          <w:tcPr>
            <w:tcW w:w="934" w:type="pct"/>
            <w:tcBorders>
              <w:top w:val="single" w:sz="6" w:space="0" w:color="auto"/>
              <w:bottom w:val="single" w:sz="12" w:space="0" w:color="auto"/>
            </w:tcBorders>
          </w:tcPr>
          <w:p w14:paraId="71D4179B" w14:textId="77777777" w:rsidR="00A1026C" w:rsidRPr="00227732" w:rsidRDefault="00A1026C" w:rsidP="00A1026C">
            <w:pPr>
              <w:pStyle w:val="Tabletext0"/>
              <w:keepNext w:val="0"/>
              <w:widowControl w:val="0"/>
            </w:pPr>
            <w:r w:rsidRPr="00227732">
              <w:t>SD-</w:t>
            </w:r>
            <w:r w:rsidRPr="00227732">
              <w:rPr>
                <w:rFonts w:eastAsia="Calibri"/>
              </w:rPr>
              <w:t xml:space="preserve"> EP002-014</w:t>
            </w:r>
          </w:p>
        </w:tc>
        <w:tc>
          <w:tcPr>
            <w:tcW w:w="3166" w:type="pct"/>
            <w:tcBorders>
              <w:top w:val="single" w:sz="6" w:space="0" w:color="auto"/>
              <w:bottom w:val="single" w:sz="12" w:space="0" w:color="auto"/>
            </w:tcBorders>
          </w:tcPr>
          <w:p w14:paraId="71D4179C" w14:textId="77777777" w:rsidR="00A1026C" w:rsidRPr="00227732" w:rsidRDefault="00A1026C" w:rsidP="00A36AE5">
            <w:pPr>
              <w:pStyle w:val="Tabletext0"/>
              <w:keepNext w:val="0"/>
              <w:widowControl w:val="0"/>
              <w:rPr>
                <w:rFonts w:eastAsia="Calibri"/>
              </w:rPr>
            </w:pPr>
            <w:r w:rsidRPr="00227732">
              <w:rPr>
                <w:rFonts w:eastAsia="Calibri"/>
              </w:rPr>
              <w:t>Healthcare service request attachments for Non-VA Care will be able to be viewed in ARS via a hyperlink in the AAT GUI.</w:t>
            </w:r>
          </w:p>
        </w:tc>
      </w:tr>
    </w:tbl>
    <w:p w14:paraId="71D4179E" w14:textId="77777777" w:rsidR="00AB31E1" w:rsidRPr="00227732" w:rsidRDefault="00AB31E1" w:rsidP="00A36AE5">
      <w:pPr>
        <w:widowControl w:val="0"/>
      </w:pPr>
    </w:p>
    <w:p w14:paraId="71D4179F" w14:textId="77777777" w:rsidR="00AB31E1" w:rsidRPr="00227732" w:rsidRDefault="00AB31E1" w:rsidP="00A96C8F">
      <w:pPr>
        <w:pStyle w:val="Heading5"/>
      </w:pPr>
      <w:bookmarkStart w:id="131" w:name="_Toc509936950"/>
      <w:r w:rsidRPr="00227732">
        <w:lastRenderedPageBreak/>
        <w:t>Create and Send Requests for Claim Attachments</w:t>
      </w:r>
      <w:bookmarkEnd w:id="131"/>
    </w:p>
    <w:p w14:paraId="71D417A0" w14:textId="77777777" w:rsidR="00AB31E1" w:rsidRPr="00227732" w:rsidRDefault="00AB31E1" w:rsidP="00A36AE5">
      <w:pPr>
        <w:pStyle w:val="BodyText"/>
        <w:widowControl w:val="0"/>
      </w:pPr>
      <w:r w:rsidRPr="00227732">
        <w:t>This project will add the ability to FPPS and EWV to request attachments for a claim. Links in the claim detail view of both tools will allow the user to open a new activity where they specify the information in the RFAI in order to send it to the provider. The status of an attachment request can also be checked from the same location. Attachment requests will be held and transmitted in a daily batch from the EDI Gateway to the HCCH</w:t>
      </w:r>
      <w:r w:rsidRPr="00F34C31">
        <w:t>.</w:t>
      </w:r>
      <w:r w:rsidR="00C00492" w:rsidRPr="00F34C31">
        <w:t xml:space="preserve"> The ARS itself will have an added activity to fill out a blank RFAI, which FBCS users can fill out using data from FBCS.</w:t>
      </w:r>
    </w:p>
    <w:p w14:paraId="71D417A1" w14:textId="77777777" w:rsidR="00AB31E1" w:rsidRPr="00227732" w:rsidRDefault="00AB31E1" w:rsidP="00D46C93">
      <w:pPr>
        <w:pStyle w:val="Caption"/>
      </w:pPr>
      <w:bookmarkStart w:id="132" w:name="_Toc509923033"/>
      <w:r w:rsidRPr="00227732">
        <w:t xml:space="preserve">Table </w:t>
      </w:r>
      <w:r w:rsidR="003028C9" w:rsidRPr="00227732">
        <w:fldChar w:fldCharType="begin"/>
      </w:r>
      <w:r w:rsidRPr="00227732">
        <w:instrText xml:space="preserve"> SEQ Table \* ARABIC </w:instrText>
      </w:r>
      <w:r w:rsidR="003028C9" w:rsidRPr="00227732">
        <w:fldChar w:fldCharType="separate"/>
      </w:r>
      <w:r w:rsidR="00AC3261">
        <w:rPr>
          <w:noProof/>
        </w:rPr>
        <w:t>14</w:t>
      </w:r>
      <w:r w:rsidR="003028C9" w:rsidRPr="00227732">
        <w:fldChar w:fldCharType="end"/>
      </w:r>
      <w:r w:rsidRPr="00227732">
        <w:t xml:space="preserve"> – Design Elements for Requesting Claim Attachments</w:t>
      </w:r>
      <w:bookmarkEnd w:id="132"/>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682"/>
        <w:gridCol w:w="1756"/>
        <w:gridCol w:w="6138"/>
      </w:tblGrid>
      <w:tr w:rsidR="00AB31E1" w:rsidRPr="00227732" w14:paraId="71D417A5" w14:textId="77777777" w:rsidTr="00CB0B6F">
        <w:trPr>
          <w:tblHeader/>
        </w:trPr>
        <w:tc>
          <w:tcPr>
            <w:tcW w:w="878" w:type="pct"/>
            <w:tcBorders>
              <w:top w:val="single" w:sz="12" w:space="0" w:color="auto"/>
              <w:bottom w:val="single" w:sz="6" w:space="0" w:color="auto"/>
            </w:tcBorders>
            <w:shd w:val="pct15" w:color="auto" w:fill="auto"/>
          </w:tcPr>
          <w:p w14:paraId="71D417A2" w14:textId="77777777" w:rsidR="00AB31E1" w:rsidRPr="00227732" w:rsidRDefault="00AB31E1" w:rsidP="00A36AE5">
            <w:pPr>
              <w:pStyle w:val="TableHeading"/>
              <w:widowControl w:val="0"/>
            </w:pPr>
            <w:r w:rsidRPr="00227732">
              <w:t xml:space="preserve">Requirement </w:t>
            </w:r>
            <w:r w:rsidRPr="00227732">
              <w:br/>
              <w:t>Number</w:t>
            </w:r>
          </w:p>
        </w:tc>
        <w:tc>
          <w:tcPr>
            <w:tcW w:w="917" w:type="pct"/>
            <w:tcBorders>
              <w:top w:val="single" w:sz="12" w:space="0" w:color="auto"/>
              <w:bottom w:val="single" w:sz="6" w:space="0" w:color="auto"/>
            </w:tcBorders>
            <w:shd w:val="pct15" w:color="auto" w:fill="auto"/>
          </w:tcPr>
          <w:p w14:paraId="71D417A3" w14:textId="77777777" w:rsidR="00AB31E1" w:rsidRPr="00227732" w:rsidRDefault="00AB31E1" w:rsidP="00A36AE5">
            <w:pPr>
              <w:pStyle w:val="TableHeading"/>
              <w:widowControl w:val="0"/>
            </w:pPr>
            <w:r w:rsidRPr="00227732">
              <w:t>Design Element</w:t>
            </w:r>
          </w:p>
        </w:tc>
        <w:tc>
          <w:tcPr>
            <w:tcW w:w="3205" w:type="pct"/>
            <w:tcBorders>
              <w:top w:val="single" w:sz="12" w:space="0" w:color="auto"/>
              <w:bottom w:val="single" w:sz="6" w:space="0" w:color="auto"/>
            </w:tcBorders>
            <w:shd w:val="pct15" w:color="auto" w:fill="auto"/>
          </w:tcPr>
          <w:p w14:paraId="71D417A4" w14:textId="77777777" w:rsidR="00AB31E1" w:rsidRPr="00227732" w:rsidRDefault="00AB31E1" w:rsidP="00A36AE5">
            <w:pPr>
              <w:pStyle w:val="TableHeading"/>
              <w:widowControl w:val="0"/>
            </w:pPr>
            <w:r w:rsidRPr="00227732">
              <w:t>Description</w:t>
            </w:r>
          </w:p>
        </w:tc>
      </w:tr>
      <w:tr w:rsidR="00AB31E1" w:rsidRPr="00227732" w14:paraId="71D417A9" w14:textId="77777777" w:rsidTr="00CB0B6F">
        <w:trPr>
          <w:trHeight w:val="723"/>
        </w:trPr>
        <w:tc>
          <w:tcPr>
            <w:tcW w:w="878" w:type="pct"/>
            <w:tcBorders>
              <w:top w:val="single" w:sz="6" w:space="0" w:color="auto"/>
              <w:bottom w:val="single" w:sz="6" w:space="0" w:color="auto"/>
            </w:tcBorders>
          </w:tcPr>
          <w:p w14:paraId="71D417A6" w14:textId="77777777" w:rsidR="00AB31E1" w:rsidRPr="00227732" w:rsidRDefault="00AB31E1" w:rsidP="00A36AE5">
            <w:pPr>
              <w:pStyle w:val="Tabletext0"/>
              <w:keepNext w:val="0"/>
              <w:widowControl w:val="0"/>
              <w:rPr>
                <w:rFonts w:eastAsia="Calibri"/>
              </w:rPr>
            </w:pPr>
            <w:r w:rsidRPr="00227732">
              <w:rPr>
                <w:rFonts w:eastAsia="Calibri"/>
              </w:rPr>
              <w:t>FS-UN001-001</w:t>
            </w:r>
          </w:p>
        </w:tc>
        <w:tc>
          <w:tcPr>
            <w:tcW w:w="917" w:type="pct"/>
            <w:tcBorders>
              <w:top w:val="single" w:sz="6" w:space="0" w:color="auto"/>
              <w:bottom w:val="single" w:sz="6" w:space="0" w:color="auto"/>
            </w:tcBorders>
          </w:tcPr>
          <w:p w14:paraId="71D417A7" w14:textId="77777777" w:rsidR="00AB31E1" w:rsidRPr="00227732" w:rsidRDefault="00AB31E1" w:rsidP="00A36AE5">
            <w:pPr>
              <w:pStyle w:val="Tabletext0"/>
              <w:keepNext w:val="0"/>
              <w:widowControl w:val="0"/>
              <w:rPr>
                <w:rFonts w:eastAsia="Calibri"/>
              </w:rPr>
            </w:pPr>
            <w:r w:rsidRPr="00227732">
              <w:rPr>
                <w:rFonts w:eastAsia="Calibri"/>
              </w:rPr>
              <w:t>SD-UN001-001</w:t>
            </w:r>
          </w:p>
        </w:tc>
        <w:tc>
          <w:tcPr>
            <w:tcW w:w="3205" w:type="pct"/>
            <w:tcBorders>
              <w:top w:val="single" w:sz="6" w:space="0" w:color="auto"/>
              <w:bottom w:val="single" w:sz="6" w:space="0" w:color="auto"/>
            </w:tcBorders>
          </w:tcPr>
          <w:p w14:paraId="71D417A8" w14:textId="77777777" w:rsidR="00AB31E1" w:rsidRPr="00227732" w:rsidRDefault="00AB31E1" w:rsidP="00A36AE5">
            <w:pPr>
              <w:pStyle w:val="Tabletext0"/>
              <w:keepNext w:val="0"/>
              <w:widowControl w:val="0"/>
              <w:rPr>
                <w:rFonts w:eastAsia="Calibri"/>
              </w:rPr>
            </w:pPr>
            <w:r w:rsidRPr="00227732">
              <w:rPr>
                <w:rFonts w:eastAsia="Calibri"/>
              </w:rPr>
              <w:t>277 RFAI</w:t>
            </w:r>
            <w:r w:rsidR="00C366BA" w:rsidRPr="00227732">
              <w:rPr>
                <w:rFonts w:eastAsia="Calibri"/>
              </w:rPr>
              <w:t>s</w:t>
            </w:r>
            <w:r w:rsidRPr="00227732">
              <w:rPr>
                <w:rFonts w:eastAsia="Calibri"/>
              </w:rPr>
              <w:t xml:space="preserve"> will be able to be viewed in ARS.</w:t>
            </w:r>
          </w:p>
        </w:tc>
      </w:tr>
      <w:tr w:rsidR="00AB31E1" w:rsidRPr="00227732" w14:paraId="71D417AD" w14:textId="77777777" w:rsidTr="00CB0B6F">
        <w:trPr>
          <w:trHeight w:val="723"/>
        </w:trPr>
        <w:tc>
          <w:tcPr>
            <w:tcW w:w="878" w:type="pct"/>
            <w:tcBorders>
              <w:top w:val="single" w:sz="6" w:space="0" w:color="auto"/>
              <w:bottom w:val="single" w:sz="6" w:space="0" w:color="auto"/>
            </w:tcBorders>
          </w:tcPr>
          <w:p w14:paraId="71D417AA" w14:textId="77777777" w:rsidR="00AB31E1" w:rsidRPr="00227732" w:rsidRDefault="00AB31E1" w:rsidP="00A36AE5">
            <w:pPr>
              <w:pStyle w:val="Tabletext0"/>
              <w:keepNext w:val="0"/>
              <w:widowControl w:val="0"/>
              <w:rPr>
                <w:rFonts w:eastAsia="Calibri"/>
              </w:rPr>
            </w:pPr>
            <w:r w:rsidRPr="00227732">
              <w:rPr>
                <w:rFonts w:eastAsia="Calibri"/>
              </w:rPr>
              <w:t>FS-UN001-002</w:t>
            </w:r>
          </w:p>
        </w:tc>
        <w:tc>
          <w:tcPr>
            <w:tcW w:w="917" w:type="pct"/>
            <w:tcBorders>
              <w:top w:val="single" w:sz="6" w:space="0" w:color="auto"/>
              <w:bottom w:val="single" w:sz="6" w:space="0" w:color="auto"/>
            </w:tcBorders>
          </w:tcPr>
          <w:p w14:paraId="71D417AB" w14:textId="77777777" w:rsidR="00AB31E1" w:rsidRPr="00227732" w:rsidRDefault="00AB31E1" w:rsidP="00A36AE5">
            <w:pPr>
              <w:pStyle w:val="Tabletext0"/>
              <w:keepNext w:val="0"/>
              <w:widowControl w:val="0"/>
              <w:rPr>
                <w:rFonts w:eastAsia="Calibri"/>
              </w:rPr>
            </w:pPr>
            <w:r w:rsidRPr="00227732">
              <w:rPr>
                <w:rFonts w:eastAsia="Calibri"/>
              </w:rPr>
              <w:t>SD-UN001-002</w:t>
            </w:r>
          </w:p>
        </w:tc>
        <w:tc>
          <w:tcPr>
            <w:tcW w:w="3205" w:type="pct"/>
            <w:tcBorders>
              <w:top w:val="single" w:sz="6" w:space="0" w:color="auto"/>
              <w:bottom w:val="single" w:sz="6" w:space="0" w:color="auto"/>
            </w:tcBorders>
          </w:tcPr>
          <w:p w14:paraId="71D417AC" w14:textId="77777777" w:rsidR="00AB31E1" w:rsidRPr="00227732" w:rsidRDefault="00891FE1" w:rsidP="00CB7172">
            <w:pPr>
              <w:pStyle w:val="Tabletext0"/>
              <w:keepNext w:val="0"/>
              <w:widowControl w:val="0"/>
              <w:rPr>
                <w:rFonts w:eastAsia="Calibri"/>
              </w:rPr>
            </w:pPr>
            <w:r w:rsidRPr="00227732">
              <w:rPr>
                <w:rFonts w:eastAsia="Calibri"/>
              </w:rPr>
              <w:t xml:space="preserve">For a VFS claim, a claim will be </w:t>
            </w:r>
            <w:r w:rsidR="00CB7172" w:rsidRPr="00227732">
              <w:rPr>
                <w:rFonts w:eastAsia="Calibri"/>
              </w:rPr>
              <w:t>“</w:t>
            </w:r>
            <w:r w:rsidRPr="00227732">
              <w:rPr>
                <w:rFonts w:eastAsia="Calibri"/>
              </w:rPr>
              <w:t>flagged</w:t>
            </w:r>
            <w:r w:rsidR="00CB7172" w:rsidRPr="00227732">
              <w:rPr>
                <w:rFonts w:eastAsia="Calibri"/>
              </w:rPr>
              <w:t>”</w:t>
            </w:r>
            <w:r w:rsidRPr="00227732">
              <w:rPr>
                <w:rFonts w:eastAsia="Calibri"/>
              </w:rPr>
              <w:t xml:space="preserve"> in EWV when a 277 RFAI has been sent.</w:t>
            </w:r>
          </w:p>
        </w:tc>
      </w:tr>
      <w:tr w:rsidR="00AB31E1" w:rsidRPr="00227732" w14:paraId="71D417B1" w14:textId="77777777" w:rsidTr="00CB0B6F">
        <w:trPr>
          <w:trHeight w:val="723"/>
        </w:trPr>
        <w:tc>
          <w:tcPr>
            <w:tcW w:w="878" w:type="pct"/>
            <w:tcBorders>
              <w:top w:val="single" w:sz="6" w:space="0" w:color="auto"/>
              <w:bottom w:val="single" w:sz="6" w:space="0" w:color="auto"/>
            </w:tcBorders>
          </w:tcPr>
          <w:p w14:paraId="71D417AE" w14:textId="77777777" w:rsidR="00AB31E1" w:rsidRPr="00227732" w:rsidRDefault="00AB31E1" w:rsidP="00A36AE5">
            <w:pPr>
              <w:pStyle w:val="Tabletext0"/>
              <w:keepNext w:val="0"/>
              <w:widowControl w:val="0"/>
              <w:rPr>
                <w:rFonts w:eastAsia="Calibri"/>
              </w:rPr>
            </w:pPr>
            <w:r w:rsidRPr="00227732">
              <w:rPr>
                <w:rFonts w:eastAsia="Calibri"/>
              </w:rPr>
              <w:t>FS-UN001-003</w:t>
            </w:r>
          </w:p>
        </w:tc>
        <w:tc>
          <w:tcPr>
            <w:tcW w:w="917" w:type="pct"/>
            <w:tcBorders>
              <w:top w:val="single" w:sz="6" w:space="0" w:color="auto"/>
              <w:bottom w:val="single" w:sz="6" w:space="0" w:color="auto"/>
            </w:tcBorders>
          </w:tcPr>
          <w:p w14:paraId="71D417AF" w14:textId="77777777" w:rsidR="00AB31E1" w:rsidRPr="00227732" w:rsidRDefault="00AB31E1" w:rsidP="00A36AE5">
            <w:pPr>
              <w:pStyle w:val="Tabletext0"/>
              <w:keepNext w:val="0"/>
              <w:widowControl w:val="0"/>
              <w:rPr>
                <w:rFonts w:eastAsia="Calibri"/>
              </w:rPr>
            </w:pPr>
            <w:r w:rsidRPr="00227732">
              <w:rPr>
                <w:rFonts w:eastAsia="Calibri"/>
              </w:rPr>
              <w:t>SD-UN001-003</w:t>
            </w:r>
          </w:p>
        </w:tc>
        <w:tc>
          <w:tcPr>
            <w:tcW w:w="3205" w:type="pct"/>
            <w:tcBorders>
              <w:top w:val="single" w:sz="6" w:space="0" w:color="auto"/>
              <w:bottom w:val="single" w:sz="6" w:space="0" w:color="auto"/>
            </w:tcBorders>
          </w:tcPr>
          <w:p w14:paraId="71D417B0" w14:textId="77777777" w:rsidR="00AB31E1" w:rsidRPr="00227732" w:rsidRDefault="00AB31E1" w:rsidP="00A36AE5">
            <w:pPr>
              <w:pStyle w:val="Tabletext0"/>
              <w:keepNext w:val="0"/>
              <w:widowControl w:val="0"/>
              <w:rPr>
                <w:rFonts w:eastAsia="Calibri"/>
              </w:rPr>
            </w:pPr>
            <w:r w:rsidRPr="00227732">
              <w:rPr>
                <w:rFonts w:eastAsia="Calibri"/>
              </w:rPr>
              <w:t xml:space="preserve">A </w:t>
            </w:r>
            <w:r w:rsidR="00C366BA" w:rsidRPr="00227732">
              <w:rPr>
                <w:rFonts w:eastAsia="Calibri"/>
              </w:rPr>
              <w:t xml:space="preserve">VFS </w:t>
            </w:r>
            <w:r w:rsidRPr="00227732">
              <w:rPr>
                <w:rFonts w:eastAsia="Calibri"/>
              </w:rPr>
              <w:t xml:space="preserve">277 RFAI that has not been fulfilled with an associated 275 attachment response will be </w:t>
            </w:r>
            <w:r w:rsidR="00C366BA" w:rsidRPr="00227732">
              <w:rPr>
                <w:rFonts w:eastAsia="Calibri"/>
              </w:rPr>
              <w:t>recorded as having</w:t>
            </w:r>
            <w:r w:rsidRPr="00227732">
              <w:rPr>
                <w:rFonts w:eastAsia="Calibri"/>
              </w:rPr>
              <w:t xml:space="preserve"> an Open/Pending status</w:t>
            </w:r>
            <w:r w:rsidR="00C366BA" w:rsidRPr="00227732">
              <w:rPr>
                <w:rFonts w:eastAsia="Calibri"/>
              </w:rPr>
              <w:t xml:space="preserve"> in ARS</w:t>
            </w:r>
            <w:r w:rsidRPr="00227732">
              <w:rPr>
                <w:rFonts w:eastAsia="Calibri"/>
              </w:rPr>
              <w:t>.</w:t>
            </w:r>
          </w:p>
        </w:tc>
      </w:tr>
      <w:tr w:rsidR="00AB31E1" w:rsidRPr="00227732" w14:paraId="71D417B5" w14:textId="77777777" w:rsidTr="00CB0B6F">
        <w:trPr>
          <w:trHeight w:val="723"/>
        </w:trPr>
        <w:tc>
          <w:tcPr>
            <w:tcW w:w="878" w:type="pct"/>
            <w:tcBorders>
              <w:top w:val="single" w:sz="6" w:space="0" w:color="auto"/>
              <w:bottom w:val="single" w:sz="6" w:space="0" w:color="auto"/>
            </w:tcBorders>
          </w:tcPr>
          <w:p w14:paraId="71D417B2" w14:textId="77777777" w:rsidR="00AB31E1" w:rsidRPr="00227732" w:rsidRDefault="00AB31E1" w:rsidP="00A36AE5">
            <w:pPr>
              <w:pStyle w:val="Tabletext0"/>
              <w:keepNext w:val="0"/>
              <w:widowControl w:val="0"/>
              <w:rPr>
                <w:rFonts w:eastAsia="Calibri"/>
              </w:rPr>
            </w:pPr>
            <w:r w:rsidRPr="00227732">
              <w:rPr>
                <w:rFonts w:eastAsia="Calibri"/>
              </w:rPr>
              <w:t>FS-UN001-004</w:t>
            </w:r>
          </w:p>
        </w:tc>
        <w:tc>
          <w:tcPr>
            <w:tcW w:w="917" w:type="pct"/>
            <w:tcBorders>
              <w:top w:val="single" w:sz="6" w:space="0" w:color="auto"/>
              <w:bottom w:val="single" w:sz="6" w:space="0" w:color="auto"/>
            </w:tcBorders>
          </w:tcPr>
          <w:p w14:paraId="71D417B3" w14:textId="77777777" w:rsidR="00AB31E1" w:rsidRPr="00227732" w:rsidRDefault="00AB31E1" w:rsidP="00A36AE5">
            <w:pPr>
              <w:pStyle w:val="Tabletext0"/>
              <w:keepNext w:val="0"/>
              <w:widowControl w:val="0"/>
              <w:rPr>
                <w:rFonts w:eastAsia="Calibri"/>
              </w:rPr>
            </w:pPr>
            <w:r w:rsidRPr="00227732">
              <w:rPr>
                <w:rFonts w:eastAsia="Calibri"/>
              </w:rPr>
              <w:t>SD-UN001-004</w:t>
            </w:r>
          </w:p>
        </w:tc>
        <w:tc>
          <w:tcPr>
            <w:tcW w:w="3205" w:type="pct"/>
            <w:tcBorders>
              <w:top w:val="single" w:sz="6" w:space="0" w:color="auto"/>
              <w:bottom w:val="single" w:sz="6" w:space="0" w:color="auto"/>
            </w:tcBorders>
          </w:tcPr>
          <w:p w14:paraId="71D417B4" w14:textId="77777777" w:rsidR="00AB31E1" w:rsidRPr="00227732" w:rsidRDefault="00AB31E1" w:rsidP="00A36AE5">
            <w:pPr>
              <w:pStyle w:val="Tabletext0"/>
              <w:keepNext w:val="0"/>
              <w:widowControl w:val="0"/>
              <w:rPr>
                <w:rFonts w:eastAsia="Calibri"/>
              </w:rPr>
            </w:pPr>
            <w:r w:rsidRPr="00227732">
              <w:rPr>
                <w:rFonts w:eastAsia="Calibri"/>
              </w:rPr>
              <w:t xml:space="preserve">A </w:t>
            </w:r>
            <w:r w:rsidR="00C366BA" w:rsidRPr="00227732">
              <w:rPr>
                <w:rFonts w:eastAsia="Calibri"/>
              </w:rPr>
              <w:t xml:space="preserve">VFS </w:t>
            </w:r>
            <w:r w:rsidRPr="00227732">
              <w:rPr>
                <w:rFonts w:eastAsia="Calibri"/>
              </w:rPr>
              <w:t>277 RFAI will be flagged as closed when an associated 275 response is received</w:t>
            </w:r>
            <w:r w:rsidR="00C366BA" w:rsidRPr="00227732">
              <w:rPr>
                <w:rFonts w:eastAsia="Calibri"/>
              </w:rPr>
              <w:t xml:space="preserve"> by the ARS</w:t>
            </w:r>
            <w:r w:rsidRPr="00227732">
              <w:rPr>
                <w:rFonts w:eastAsia="Calibri"/>
              </w:rPr>
              <w:t>.</w:t>
            </w:r>
          </w:p>
        </w:tc>
      </w:tr>
      <w:tr w:rsidR="00AB31E1" w:rsidRPr="00227732" w14:paraId="71D417B9" w14:textId="77777777" w:rsidTr="00CB0B6F">
        <w:trPr>
          <w:trHeight w:val="723"/>
        </w:trPr>
        <w:tc>
          <w:tcPr>
            <w:tcW w:w="878" w:type="pct"/>
            <w:tcBorders>
              <w:top w:val="single" w:sz="6" w:space="0" w:color="auto"/>
              <w:bottom w:val="single" w:sz="6" w:space="0" w:color="auto"/>
            </w:tcBorders>
          </w:tcPr>
          <w:p w14:paraId="71D417B6" w14:textId="77777777" w:rsidR="00AB31E1" w:rsidRPr="00227732" w:rsidRDefault="00AB31E1" w:rsidP="00A36AE5">
            <w:pPr>
              <w:pStyle w:val="Tabletext0"/>
              <w:keepNext w:val="0"/>
              <w:widowControl w:val="0"/>
              <w:rPr>
                <w:rFonts w:eastAsia="Calibri"/>
              </w:rPr>
            </w:pPr>
            <w:r w:rsidRPr="00227732">
              <w:rPr>
                <w:rFonts w:eastAsia="Calibri"/>
              </w:rPr>
              <w:t>FS-UN001-005</w:t>
            </w:r>
          </w:p>
        </w:tc>
        <w:tc>
          <w:tcPr>
            <w:tcW w:w="917" w:type="pct"/>
            <w:tcBorders>
              <w:top w:val="single" w:sz="6" w:space="0" w:color="auto"/>
              <w:bottom w:val="single" w:sz="6" w:space="0" w:color="auto"/>
            </w:tcBorders>
          </w:tcPr>
          <w:p w14:paraId="71D417B7" w14:textId="77777777" w:rsidR="00AB31E1" w:rsidRPr="00227732" w:rsidRDefault="00AB31E1" w:rsidP="00A36AE5">
            <w:pPr>
              <w:pStyle w:val="Tabletext0"/>
              <w:keepNext w:val="0"/>
              <w:widowControl w:val="0"/>
              <w:rPr>
                <w:rFonts w:eastAsia="Calibri"/>
              </w:rPr>
            </w:pPr>
            <w:r w:rsidRPr="00227732">
              <w:rPr>
                <w:rFonts w:eastAsia="Calibri"/>
              </w:rPr>
              <w:t>SD-UN001-005</w:t>
            </w:r>
          </w:p>
        </w:tc>
        <w:tc>
          <w:tcPr>
            <w:tcW w:w="3205" w:type="pct"/>
            <w:tcBorders>
              <w:top w:val="single" w:sz="6" w:space="0" w:color="auto"/>
              <w:bottom w:val="single" w:sz="6" w:space="0" w:color="auto"/>
            </w:tcBorders>
          </w:tcPr>
          <w:p w14:paraId="71D417B8" w14:textId="77777777" w:rsidR="00AB31E1" w:rsidRPr="00227732" w:rsidRDefault="00AB31E1" w:rsidP="00A36AE5">
            <w:pPr>
              <w:pStyle w:val="Tabletext0"/>
              <w:keepNext w:val="0"/>
              <w:widowControl w:val="0"/>
              <w:rPr>
                <w:rFonts w:eastAsia="Calibri"/>
              </w:rPr>
            </w:pPr>
            <w:r w:rsidRPr="00227732">
              <w:rPr>
                <w:rFonts w:eastAsia="Calibri"/>
              </w:rPr>
              <w:t>A user will have the ability to flag the 277 RFAI as closed in ARS or EWV, if the response is received in a means other than electronically (i.e. paper).</w:t>
            </w:r>
          </w:p>
        </w:tc>
      </w:tr>
      <w:tr w:rsidR="00AB31E1" w:rsidRPr="00227732" w14:paraId="71D417BD" w14:textId="77777777" w:rsidTr="00CB0B6F">
        <w:trPr>
          <w:trHeight w:val="723"/>
        </w:trPr>
        <w:tc>
          <w:tcPr>
            <w:tcW w:w="878" w:type="pct"/>
            <w:tcBorders>
              <w:top w:val="single" w:sz="6" w:space="0" w:color="auto"/>
              <w:bottom w:val="single" w:sz="6" w:space="0" w:color="auto"/>
            </w:tcBorders>
          </w:tcPr>
          <w:p w14:paraId="71D417BA" w14:textId="77777777" w:rsidR="00AB31E1" w:rsidRPr="00227732" w:rsidRDefault="00AB31E1" w:rsidP="00A36AE5">
            <w:pPr>
              <w:pStyle w:val="Tabletext0"/>
              <w:keepNext w:val="0"/>
              <w:widowControl w:val="0"/>
              <w:rPr>
                <w:rFonts w:eastAsia="Calibri"/>
              </w:rPr>
            </w:pPr>
            <w:r w:rsidRPr="00227732">
              <w:rPr>
                <w:rFonts w:eastAsia="Calibri"/>
              </w:rPr>
              <w:t>FS-UN001-006</w:t>
            </w:r>
          </w:p>
        </w:tc>
        <w:tc>
          <w:tcPr>
            <w:tcW w:w="917" w:type="pct"/>
            <w:tcBorders>
              <w:top w:val="single" w:sz="6" w:space="0" w:color="auto"/>
              <w:bottom w:val="single" w:sz="6" w:space="0" w:color="auto"/>
            </w:tcBorders>
          </w:tcPr>
          <w:p w14:paraId="71D417BB" w14:textId="77777777" w:rsidR="00AB31E1" w:rsidRPr="00227732" w:rsidRDefault="00AB31E1" w:rsidP="00A36AE5">
            <w:pPr>
              <w:pStyle w:val="Tabletext0"/>
              <w:keepNext w:val="0"/>
              <w:widowControl w:val="0"/>
              <w:rPr>
                <w:rFonts w:eastAsia="Calibri"/>
              </w:rPr>
            </w:pPr>
            <w:r w:rsidRPr="00227732">
              <w:rPr>
                <w:rFonts w:eastAsia="Calibri"/>
              </w:rPr>
              <w:t>SD-UN001-006</w:t>
            </w:r>
          </w:p>
        </w:tc>
        <w:tc>
          <w:tcPr>
            <w:tcW w:w="3205" w:type="pct"/>
            <w:tcBorders>
              <w:top w:val="single" w:sz="6" w:space="0" w:color="auto"/>
              <w:bottom w:val="single" w:sz="6" w:space="0" w:color="auto"/>
            </w:tcBorders>
          </w:tcPr>
          <w:p w14:paraId="71D417BC" w14:textId="77777777" w:rsidR="00AB31E1" w:rsidRPr="00227732" w:rsidRDefault="00AB31E1" w:rsidP="00A36AE5">
            <w:pPr>
              <w:pStyle w:val="Tabletext0"/>
              <w:keepNext w:val="0"/>
              <w:widowControl w:val="0"/>
              <w:rPr>
                <w:rFonts w:eastAsia="Calibri"/>
              </w:rPr>
            </w:pPr>
            <w:r w:rsidRPr="00227732">
              <w:rPr>
                <w:rFonts w:eastAsia="Calibri"/>
              </w:rPr>
              <w:t>The ARS search screen will list the stored healthcare claim requests.</w:t>
            </w:r>
          </w:p>
        </w:tc>
      </w:tr>
      <w:tr w:rsidR="00AB31E1" w:rsidRPr="00227732" w14:paraId="71D417CF" w14:textId="77777777" w:rsidTr="00CB0B6F">
        <w:trPr>
          <w:trHeight w:val="723"/>
        </w:trPr>
        <w:tc>
          <w:tcPr>
            <w:tcW w:w="878" w:type="pct"/>
            <w:tcBorders>
              <w:top w:val="single" w:sz="6" w:space="0" w:color="auto"/>
              <w:bottom w:val="single" w:sz="6" w:space="0" w:color="auto"/>
            </w:tcBorders>
          </w:tcPr>
          <w:p w14:paraId="71D417BE" w14:textId="77777777" w:rsidR="00AB31E1" w:rsidRPr="00227732" w:rsidRDefault="00AB31E1" w:rsidP="00A36AE5">
            <w:pPr>
              <w:pStyle w:val="Tabletext0"/>
              <w:keepNext w:val="0"/>
              <w:widowControl w:val="0"/>
              <w:rPr>
                <w:rFonts w:eastAsia="Calibri"/>
              </w:rPr>
            </w:pPr>
            <w:r w:rsidRPr="00227732">
              <w:rPr>
                <w:rFonts w:eastAsia="Calibri"/>
              </w:rPr>
              <w:t>FS-UN001-007</w:t>
            </w:r>
          </w:p>
        </w:tc>
        <w:tc>
          <w:tcPr>
            <w:tcW w:w="917" w:type="pct"/>
            <w:tcBorders>
              <w:top w:val="single" w:sz="6" w:space="0" w:color="auto"/>
              <w:bottom w:val="single" w:sz="6" w:space="0" w:color="auto"/>
            </w:tcBorders>
          </w:tcPr>
          <w:p w14:paraId="71D417BF" w14:textId="77777777" w:rsidR="00AB31E1" w:rsidRPr="00227732" w:rsidRDefault="00AB31E1" w:rsidP="00A36AE5">
            <w:pPr>
              <w:pStyle w:val="Tabletext0"/>
              <w:keepNext w:val="0"/>
              <w:widowControl w:val="0"/>
              <w:rPr>
                <w:rFonts w:eastAsia="Calibri"/>
              </w:rPr>
            </w:pPr>
            <w:r w:rsidRPr="00227732">
              <w:rPr>
                <w:rFonts w:eastAsia="Calibri"/>
              </w:rPr>
              <w:t>SD-UN001-007</w:t>
            </w:r>
          </w:p>
        </w:tc>
        <w:tc>
          <w:tcPr>
            <w:tcW w:w="3205" w:type="pct"/>
            <w:tcBorders>
              <w:top w:val="single" w:sz="6" w:space="0" w:color="auto"/>
              <w:bottom w:val="single" w:sz="6" w:space="0" w:color="auto"/>
            </w:tcBorders>
          </w:tcPr>
          <w:p w14:paraId="71D417C0" w14:textId="77777777" w:rsidR="00CB7172" w:rsidRPr="00227732" w:rsidRDefault="00CB7172" w:rsidP="00CB7172">
            <w:pPr>
              <w:pStyle w:val="Tabletext0"/>
              <w:keepNext w:val="0"/>
              <w:widowControl w:val="0"/>
              <w:rPr>
                <w:rFonts w:eastAsia="Calibri"/>
              </w:rPr>
            </w:pPr>
            <w:r w:rsidRPr="00227732">
              <w:rPr>
                <w:rFonts w:eastAsia="Calibri"/>
              </w:rPr>
              <w:t>The user will be allowed to enter any combination of the following fields from the ASC X12 277 EDI Transaction as the search criteria to view healthcare claim requests.</w:t>
            </w:r>
          </w:p>
          <w:p w14:paraId="71D417C1" w14:textId="77777777" w:rsidR="00CB7172" w:rsidRPr="00227732" w:rsidRDefault="00CB7172" w:rsidP="00CB0B6F">
            <w:pPr>
              <w:pStyle w:val="Tabletext0"/>
              <w:keepNext w:val="0"/>
              <w:widowControl w:val="0"/>
              <w:numPr>
                <w:ilvl w:val="0"/>
                <w:numId w:val="12"/>
              </w:numPr>
              <w:rPr>
                <w:rFonts w:eastAsia="Calibri"/>
              </w:rPr>
            </w:pPr>
            <w:r w:rsidRPr="00227732">
              <w:rPr>
                <w:rFonts w:eastAsia="Calibri"/>
              </w:rPr>
              <w:t>Service Provider/Billing Provider Name – 2100C loop</w:t>
            </w:r>
          </w:p>
          <w:p w14:paraId="71D417C2" w14:textId="77777777" w:rsidR="00CB7172" w:rsidRPr="00227732" w:rsidRDefault="00CB7172" w:rsidP="00CB0B6F">
            <w:pPr>
              <w:pStyle w:val="Tabletext0"/>
              <w:keepNext w:val="0"/>
              <w:widowControl w:val="0"/>
              <w:numPr>
                <w:ilvl w:val="0"/>
                <w:numId w:val="12"/>
              </w:numPr>
              <w:rPr>
                <w:rFonts w:eastAsia="Calibri"/>
              </w:rPr>
            </w:pPr>
            <w:r w:rsidRPr="00227732">
              <w:rPr>
                <w:rFonts w:eastAsia="Calibri"/>
              </w:rPr>
              <w:t>Service Provider/NPI – 2100C loop</w:t>
            </w:r>
          </w:p>
          <w:p w14:paraId="71D417C3" w14:textId="77777777" w:rsidR="00CB7172" w:rsidRPr="00227732" w:rsidRDefault="00CB7172" w:rsidP="00CB0B6F">
            <w:pPr>
              <w:pStyle w:val="Tabletext0"/>
              <w:keepNext w:val="0"/>
              <w:widowControl w:val="0"/>
              <w:numPr>
                <w:ilvl w:val="0"/>
                <w:numId w:val="12"/>
              </w:numPr>
              <w:rPr>
                <w:rFonts w:eastAsia="Calibri"/>
              </w:rPr>
            </w:pPr>
            <w:r w:rsidRPr="00227732">
              <w:rPr>
                <w:rFonts w:eastAsia="Calibri"/>
              </w:rPr>
              <w:t>Service Provider/Billing Provider Name – 2100C loop</w:t>
            </w:r>
          </w:p>
          <w:p w14:paraId="71D417C4" w14:textId="77777777" w:rsidR="00CB7172" w:rsidRPr="00227732" w:rsidRDefault="00CB7172" w:rsidP="00CB0B6F">
            <w:pPr>
              <w:pStyle w:val="Tabletext0"/>
              <w:keepNext w:val="0"/>
              <w:widowControl w:val="0"/>
              <w:numPr>
                <w:ilvl w:val="0"/>
                <w:numId w:val="12"/>
              </w:numPr>
              <w:rPr>
                <w:rFonts w:eastAsia="Calibri"/>
              </w:rPr>
            </w:pPr>
            <w:r w:rsidRPr="00227732">
              <w:rPr>
                <w:rFonts w:eastAsia="Calibri"/>
              </w:rPr>
              <w:t>Service Provider/</w:t>
            </w:r>
            <w:r w:rsidR="008C42E2" w:rsidRPr="00227732">
              <w:rPr>
                <w:rFonts w:eastAsia="Calibri"/>
              </w:rPr>
              <w:t>Tax Identification Number(</w:t>
            </w:r>
            <w:r w:rsidRPr="00227732">
              <w:rPr>
                <w:rFonts w:eastAsia="Calibri"/>
              </w:rPr>
              <w:t>TIN</w:t>
            </w:r>
            <w:r w:rsidR="008C42E2" w:rsidRPr="00227732">
              <w:rPr>
                <w:rFonts w:eastAsia="Calibri"/>
              </w:rPr>
              <w:t>)</w:t>
            </w:r>
            <w:r w:rsidRPr="00227732">
              <w:rPr>
                <w:rFonts w:eastAsia="Calibri"/>
              </w:rPr>
              <w:t xml:space="preserve"> – 2100C loop</w:t>
            </w:r>
          </w:p>
          <w:p w14:paraId="71D417C5" w14:textId="77777777" w:rsidR="00CB7172" w:rsidRPr="00227732" w:rsidRDefault="00CB7172" w:rsidP="00CB0B6F">
            <w:pPr>
              <w:pStyle w:val="Tabletext0"/>
              <w:keepNext w:val="0"/>
              <w:widowControl w:val="0"/>
              <w:numPr>
                <w:ilvl w:val="0"/>
                <w:numId w:val="12"/>
              </w:numPr>
              <w:rPr>
                <w:rFonts w:eastAsia="Calibri"/>
              </w:rPr>
            </w:pPr>
            <w:r w:rsidRPr="00227732">
              <w:rPr>
                <w:rFonts w:eastAsia="Calibri"/>
              </w:rPr>
              <w:t>Patient Last Name – 2100D loop</w:t>
            </w:r>
          </w:p>
          <w:p w14:paraId="71D417C6" w14:textId="77777777" w:rsidR="00CB7172" w:rsidRPr="00227732" w:rsidRDefault="00CB7172" w:rsidP="00CB0B6F">
            <w:pPr>
              <w:pStyle w:val="Tabletext0"/>
              <w:keepNext w:val="0"/>
              <w:widowControl w:val="0"/>
              <w:numPr>
                <w:ilvl w:val="0"/>
                <w:numId w:val="12"/>
              </w:numPr>
              <w:rPr>
                <w:rFonts w:eastAsia="Calibri"/>
              </w:rPr>
            </w:pPr>
            <w:r w:rsidRPr="00227732">
              <w:rPr>
                <w:rFonts w:eastAsia="Calibri"/>
              </w:rPr>
              <w:t>Patient First Name – 2100D loop</w:t>
            </w:r>
          </w:p>
          <w:p w14:paraId="71D417C7" w14:textId="77777777" w:rsidR="00CB7172" w:rsidRPr="00227732" w:rsidRDefault="00CB7172" w:rsidP="00CB0B6F">
            <w:pPr>
              <w:pStyle w:val="Tabletext0"/>
              <w:keepNext w:val="0"/>
              <w:widowControl w:val="0"/>
              <w:numPr>
                <w:ilvl w:val="0"/>
                <w:numId w:val="12"/>
              </w:numPr>
              <w:rPr>
                <w:rFonts w:eastAsia="Calibri"/>
              </w:rPr>
            </w:pPr>
            <w:r w:rsidRPr="00227732">
              <w:rPr>
                <w:rFonts w:eastAsia="Calibri"/>
              </w:rPr>
              <w:t>Patient Identifier – 2100D loop</w:t>
            </w:r>
          </w:p>
          <w:p w14:paraId="71D417C8" w14:textId="77777777" w:rsidR="00CB7172" w:rsidRPr="00227732" w:rsidRDefault="00CB7172" w:rsidP="00CB0B6F">
            <w:pPr>
              <w:pStyle w:val="Tabletext0"/>
              <w:keepNext w:val="0"/>
              <w:widowControl w:val="0"/>
              <w:numPr>
                <w:ilvl w:val="0"/>
                <w:numId w:val="12"/>
              </w:numPr>
              <w:rPr>
                <w:rFonts w:eastAsia="Calibri"/>
              </w:rPr>
            </w:pPr>
            <w:r w:rsidRPr="00227732">
              <w:rPr>
                <w:rFonts w:eastAsia="Calibri"/>
              </w:rPr>
              <w:t>Payer Claim Control Number – TRN02 in the 2200D loop</w:t>
            </w:r>
          </w:p>
          <w:p w14:paraId="71D417C9" w14:textId="77777777" w:rsidR="00CB7172" w:rsidRPr="00227732" w:rsidRDefault="00CB7172" w:rsidP="00CB0B6F">
            <w:pPr>
              <w:pStyle w:val="Tabletext0"/>
              <w:keepNext w:val="0"/>
              <w:widowControl w:val="0"/>
              <w:numPr>
                <w:ilvl w:val="0"/>
                <w:numId w:val="12"/>
              </w:numPr>
              <w:rPr>
                <w:rFonts w:eastAsia="Calibri"/>
              </w:rPr>
            </w:pPr>
            <w:r w:rsidRPr="00227732">
              <w:rPr>
                <w:rFonts w:eastAsia="Calibri"/>
              </w:rPr>
              <w:t>Patient Control Number (PCN) – REF*EJ at the 2200D loop</w:t>
            </w:r>
          </w:p>
          <w:p w14:paraId="71D417CA" w14:textId="77777777" w:rsidR="00CB7172" w:rsidRPr="00227732" w:rsidRDefault="00CB7172" w:rsidP="00CB0B6F">
            <w:pPr>
              <w:pStyle w:val="Tabletext0"/>
              <w:keepNext w:val="0"/>
              <w:widowControl w:val="0"/>
              <w:numPr>
                <w:ilvl w:val="0"/>
                <w:numId w:val="12"/>
              </w:numPr>
              <w:rPr>
                <w:rFonts w:eastAsia="Calibri"/>
              </w:rPr>
            </w:pPr>
            <w:r w:rsidRPr="00227732">
              <w:rPr>
                <w:rFonts w:eastAsia="Calibri"/>
              </w:rPr>
              <w:t>Claim Number (CP&amp;E or FPPS) – REF*D9 at the 2200D loop</w:t>
            </w:r>
          </w:p>
          <w:p w14:paraId="71D417CB" w14:textId="77777777" w:rsidR="00CB7172" w:rsidRPr="00227732" w:rsidRDefault="00CB7172" w:rsidP="00CB0B6F">
            <w:pPr>
              <w:pStyle w:val="Tabletext0"/>
              <w:keepNext w:val="0"/>
              <w:widowControl w:val="0"/>
              <w:numPr>
                <w:ilvl w:val="0"/>
                <w:numId w:val="12"/>
              </w:numPr>
              <w:rPr>
                <w:rFonts w:eastAsia="Calibri"/>
              </w:rPr>
            </w:pPr>
            <w:r w:rsidRPr="00227732">
              <w:rPr>
                <w:rFonts w:eastAsia="Calibri"/>
              </w:rPr>
              <w:t>Line Item Control Number – REF*FJ at the 2220D loop</w:t>
            </w:r>
          </w:p>
          <w:p w14:paraId="71D417CC" w14:textId="77777777" w:rsidR="00CB7172" w:rsidRPr="00227732" w:rsidRDefault="00CB7172" w:rsidP="00CB0B6F">
            <w:pPr>
              <w:pStyle w:val="Tabletext0"/>
              <w:keepNext w:val="0"/>
              <w:widowControl w:val="0"/>
              <w:numPr>
                <w:ilvl w:val="0"/>
                <w:numId w:val="12"/>
              </w:numPr>
              <w:rPr>
                <w:rFonts w:eastAsia="Calibri"/>
              </w:rPr>
            </w:pPr>
            <w:r w:rsidRPr="00227732">
              <w:rPr>
                <w:rFonts w:eastAsia="Calibri"/>
              </w:rPr>
              <w:t>Medical Record Number – REF *EA at the 2200D loop</w:t>
            </w:r>
          </w:p>
          <w:p w14:paraId="71D417CD" w14:textId="77777777" w:rsidR="00CB7172" w:rsidRPr="00227732" w:rsidRDefault="00CB7172" w:rsidP="00CB0B6F">
            <w:pPr>
              <w:pStyle w:val="Tabletext0"/>
              <w:keepNext w:val="0"/>
              <w:widowControl w:val="0"/>
              <w:numPr>
                <w:ilvl w:val="0"/>
                <w:numId w:val="12"/>
              </w:numPr>
              <w:rPr>
                <w:rFonts w:eastAsia="Calibri"/>
              </w:rPr>
            </w:pPr>
            <w:r w:rsidRPr="00227732">
              <w:rPr>
                <w:rFonts w:eastAsia="Calibri"/>
              </w:rPr>
              <w:t>Internal Control Number (ICN) – TRN02 at the 2200D loop</w:t>
            </w:r>
          </w:p>
          <w:p w14:paraId="71D417CE" w14:textId="77777777" w:rsidR="00AB31E1" w:rsidRPr="00227732" w:rsidRDefault="00CB7172" w:rsidP="00CB0B6F">
            <w:pPr>
              <w:pStyle w:val="Tabletext0"/>
              <w:keepNext w:val="0"/>
              <w:widowControl w:val="0"/>
              <w:numPr>
                <w:ilvl w:val="0"/>
                <w:numId w:val="12"/>
              </w:numPr>
              <w:rPr>
                <w:rFonts w:eastAsia="Calibri"/>
                <w:b/>
                <w:bCs/>
                <w:kern w:val="32"/>
                <w:szCs w:val="32"/>
              </w:rPr>
            </w:pPr>
            <w:r w:rsidRPr="00227732">
              <w:rPr>
                <w:rFonts w:eastAsia="Calibri"/>
              </w:rPr>
              <w:t>Date of Service – single date or a date range (DTP*472 segment of the 2200D loop at the claim level, or DTP*472 of the 2220D loop at the service line level will be used. Format Qualifier can be D8 or RD8) – DTP segment at the 2200D loop</w:t>
            </w:r>
          </w:p>
        </w:tc>
      </w:tr>
      <w:tr w:rsidR="00AB31E1" w:rsidRPr="00227732" w14:paraId="71D417D3" w14:textId="77777777" w:rsidTr="00CB0B6F">
        <w:trPr>
          <w:trHeight w:val="723"/>
        </w:trPr>
        <w:tc>
          <w:tcPr>
            <w:tcW w:w="878" w:type="pct"/>
            <w:tcBorders>
              <w:top w:val="single" w:sz="6" w:space="0" w:color="auto"/>
              <w:bottom w:val="single" w:sz="6" w:space="0" w:color="auto"/>
            </w:tcBorders>
          </w:tcPr>
          <w:p w14:paraId="71D417D0" w14:textId="77777777" w:rsidR="00AB31E1" w:rsidRPr="00227732" w:rsidRDefault="00AB31E1" w:rsidP="00A36AE5">
            <w:pPr>
              <w:pStyle w:val="Tabletext0"/>
              <w:keepNext w:val="0"/>
              <w:widowControl w:val="0"/>
              <w:rPr>
                <w:rFonts w:eastAsia="Calibri"/>
              </w:rPr>
            </w:pPr>
            <w:r w:rsidRPr="00227732">
              <w:rPr>
                <w:rFonts w:eastAsia="Calibri"/>
              </w:rPr>
              <w:t>FS-UN002-001</w:t>
            </w:r>
          </w:p>
        </w:tc>
        <w:tc>
          <w:tcPr>
            <w:tcW w:w="917" w:type="pct"/>
            <w:tcBorders>
              <w:top w:val="single" w:sz="6" w:space="0" w:color="auto"/>
              <w:bottom w:val="single" w:sz="6" w:space="0" w:color="auto"/>
            </w:tcBorders>
          </w:tcPr>
          <w:p w14:paraId="71D417D1" w14:textId="77777777" w:rsidR="00AB31E1" w:rsidRPr="00227732" w:rsidRDefault="00AB31E1" w:rsidP="00A36AE5">
            <w:pPr>
              <w:pStyle w:val="Tabletext0"/>
              <w:keepNext w:val="0"/>
              <w:widowControl w:val="0"/>
              <w:rPr>
                <w:rFonts w:eastAsia="Calibri"/>
              </w:rPr>
            </w:pPr>
            <w:r w:rsidRPr="00227732">
              <w:rPr>
                <w:rFonts w:eastAsia="Calibri"/>
              </w:rPr>
              <w:t>SD-UN002-001</w:t>
            </w:r>
          </w:p>
        </w:tc>
        <w:tc>
          <w:tcPr>
            <w:tcW w:w="3205" w:type="pct"/>
            <w:tcBorders>
              <w:top w:val="single" w:sz="6" w:space="0" w:color="auto"/>
              <w:bottom w:val="single" w:sz="6" w:space="0" w:color="auto"/>
            </w:tcBorders>
          </w:tcPr>
          <w:p w14:paraId="71D417D2" w14:textId="77777777" w:rsidR="00AB31E1" w:rsidRPr="00227732" w:rsidRDefault="00AB31E1" w:rsidP="00A36AE5">
            <w:pPr>
              <w:pStyle w:val="Tabletext0"/>
              <w:keepNext w:val="0"/>
              <w:widowControl w:val="0"/>
              <w:rPr>
                <w:rFonts w:eastAsia="Calibri"/>
              </w:rPr>
            </w:pPr>
            <w:r w:rsidRPr="00227732">
              <w:rPr>
                <w:rFonts w:eastAsia="Calibri"/>
              </w:rPr>
              <w:t>For a Non-VA Care claim, a 277 RFAI will be able to be viewed in FPPS.</w:t>
            </w:r>
          </w:p>
        </w:tc>
      </w:tr>
      <w:tr w:rsidR="00AB31E1" w:rsidRPr="00227732" w14:paraId="71D417D7" w14:textId="77777777" w:rsidTr="00CB0B6F">
        <w:trPr>
          <w:trHeight w:val="723"/>
        </w:trPr>
        <w:tc>
          <w:tcPr>
            <w:tcW w:w="878" w:type="pct"/>
            <w:tcBorders>
              <w:top w:val="single" w:sz="6" w:space="0" w:color="auto"/>
              <w:bottom w:val="single" w:sz="6" w:space="0" w:color="auto"/>
            </w:tcBorders>
          </w:tcPr>
          <w:p w14:paraId="71D417D4" w14:textId="77777777" w:rsidR="00AB31E1" w:rsidRPr="00227732" w:rsidRDefault="00AB31E1" w:rsidP="00A36AE5">
            <w:pPr>
              <w:pStyle w:val="Tabletext0"/>
              <w:keepNext w:val="0"/>
              <w:widowControl w:val="0"/>
              <w:rPr>
                <w:rFonts w:eastAsia="Calibri"/>
              </w:rPr>
            </w:pPr>
            <w:r w:rsidRPr="00227732">
              <w:rPr>
                <w:rFonts w:eastAsia="Calibri"/>
              </w:rPr>
              <w:lastRenderedPageBreak/>
              <w:t>FS-UN002-002</w:t>
            </w:r>
          </w:p>
        </w:tc>
        <w:tc>
          <w:tcPr>
            <w:tcW w:w="917" w:type="pct"/>
            <w:tcBorders>
              <w:top w:val="single" w:sz="6" w:space="0" w:color="auto"/>
              <w:bottom w:val="single" w:sz="6" w:space="0" w:color="auto"/>
            </w:tcBorders>
          </w:tcPr>
          <w:p w14:paraId="71D417D5" w14:textId="77777777" w:rsidR="00AB31E1" w:rsidRPr="00227732" w:rsidRDefault="00AB31E1" w:rsidP="00A36AE5">
            <w:pPr>
              <w:pStyle w:val="Tabletext0"/>
              <w:keepNext w:val="0"/>
              <w:widowControl w:val="0"/>
              <w:rPr>
                <w:rFonts w:eastAsia="Calibri"/>
              </w:rPr>
            </w:pPr>
            <w:r w:rsidRPr="00227732">
              <w:rPr>
                <w:rFonts w:eastAsia="Calibri"/>
              </w:rPr>
              <w:t>SD-UN002-002</w:t>
            </w:r>
          </w:p>
        </w:tc>
        <w:tc>
          <w:tcPr>
            <w:tcW w:w="3205" w:type="pct"/>
            <w:tcBorders>
              <w:top w:val="single" w:sz="6" w:space="0" w:color="auto"/>
              <w:bottom w:val="single" w:sz="6" w:space="0" w:color="auto"/>
            </w:tcBorders>
          </w:tcPr>
          <w:p w14:paraId="71D417D6" w14:textId="77777777" w:rsidR="00AB31E1" w:rsidRPr="00227732" w:rsidRDefault="00AB31E1" w:rsidP="00CB7172">
            <w:pPr>
              <w:pStyle w:val="Tabletext0"/>
              <w:keepNext w:val="0"/>
              <w:widowControl w:val="0"/>
              <w:rPr>
                <w:rFonts w:eastAsia="Calibri"/>
              </w:rPr>
            </w:pPr>
            <w:r w:rsidRPr="00227732">
              <w:rPr>
                <w:rFonts w:eastAsia="Calibri"/>
              </w:rPr>
              <w:t xml:space="preserve">A new tab </w:t>
            </w:r>
            <w:r w:rsidR="00CB7172" w:rsidRPr="00227732">
              <w:rPr>
                <w:rFonts w:eastAsia="Calibri"/>
              </w:rPr>
              <w:t>“</w:t>
            </w:r>
            <w:r w:rsidRPr="00227732">
              <w:rPr>
                <w:rFonts w:eastAsia="Calibri"/>
              </w:rPr>
              <w:t>Requests</w:t>
            </w:r>
            <w:r w:rsidR="00CB7172" w:rsidRPr="00227732">
              <w:rPr>
                <w:rFonts w:eastAsia="Calibri"/>
              </w:rPr>
              <w:t>”</w:t>
            </w:r>
            <w:r w:rsidRPr="00227732">
              <w:rPr>
                <w:rFonts w:eastAsia="Calibri"/>
              </w:rPr>
              <w:t xml:space="preserve"> will be added to the Claims Search, Awaiting Process, and In Process screens in FPPS t</w:t>
            </w:r>
            <w:r w:rsidR="00CB7172" w:rsidRPr="00227732">
              <w:rPr>
                <w:rFonts w:eastAsia="Calibri"/>
              </w:rPr>
              <w:t>o display all 277 RFAI requests that are made from FPPS.</w:t>
            </w:r>
          </w:p>
        </w:tc>
      </w:tr>
      <w:tr w:rsidR="00AB31E1" w:rsidRPr="00227732" w14:paraId="71D417DB" w14:textId="77777777" w:rsidTr="00CB0B6F">
        <w:trPr>
          <w:trHeight w:val="723"/>
        </w:trPr>
        <w:tc>
          <w:tcPr>
            <w:tcW w:w="878" w:type="pct"/>
            <w:tcBorders>
              <w:top w:val="single" w:sz="6" w:space="0" w:color="auto"/>
              <w:bottom w:val="single" w:sz="6" w:space="0" w:color="auto"/>
            </w:tcBorders>
          </w:tcPr>
          <w:p w14:paraId="71D417D8" w14:textId="77777777" w:rsidR="00AB31E1" w:rsidRPr="00227732" w:rsidRDefault="00AB31E1" w:rsidP="00A36AE5">
            <w:pPr>
              <w:pStyle w:val="Tabletext0"/>
              <w:keepNext w:val="0"/>
              <w:widowControl w:val="0"/>
              <w:rPr>
                <w:rFonts w:eastAsia="Calibri"/>
              </w:rPr>
            </w:pPr>
            <w:r w:rsidRPr="00227732">
              <w:rPr>
                <w:rFonts w:eastAsia="Calibri"/>
              </w:rPr>
              <w:t>FS-UN002-003</w:t>
            </w:r>
          </w:p>
        </w:tc>
        <w:tc>
          <w:tcPr>
            <w:tcW w:w="917" w:type="pct"/>
            <w:tcBorders>
              <w:top w:val="single" w:sz="6" w:space="0" w:color="auto"/>
              <w:bottom w:val="single" w:sz="6" w:space="0" w:color="auto"/>
            </w:tcBorders>
          </w:tcPr>
          <w:p w14:paraId="71D417D9" w14:textId="77777777" w:rsidR="00AB31E1" w:rsidRPr="00227732" w:rsidRDefault="00AB31E1" w:rsidP="00A36AE5">
            <w:pPr>
              <w:pStyle w:val="Tabletext0"/>
              <w:keepNext w:val="0"/>
              <w:widowControl w:val="0"/>
              <w:rPr>
                <w:rFonts w:eastAsia="Calibri"/>
              </w:rPr>
            </w:pPr>
            <w:r w:rsidRPr="00227732">
              <w:rPr>
                <w:rFonts w:eastAsia="Calibri"/>
              </w:rPr>
              <w:t>SD-UN002-003</w:t>
            </w:r>
          </w:p>
        </w:tc>
        <w:tc>
          <w:tcPr>
            <w:tcW w:w="3205" w:type="pct"/>
            <w:tcBorders>
              <w:top w:val="single" w:sz="6" w:space="0" w:color="auto"/>
              <w:bottom w:val="single" w:sz="6" w:space="0" w:color="auto"/>
            </w:tcBorders>
          </w:tcPr>
          <w:p w14:paraId="71D417DA" w14:textId="77777777" w:rsidR="00AB31E1" w:rsidRPr="00227732" w:rsidRDefault="00C366BA" w:rsidP="00A36AE5">
            <w:pPr>
              <w:pStyle w:val="Tabletext0"/>
              <w:keepNext w:val="0"/>
              <w:widowControl w:val="0"/>
              <w:rPr>
                <w:rFonts w:eastAsia="Calibri"/>
              </w:rPr>
            </w:pPr>
            <w:r w:rsidRPr="00227732">
              <w:rPr>
                <w:rFonts w:eastAsia="Calibri"/>
              </w:rPr>
              <w:t>A Non-VA Care 277 RFAI that has not been fulfilled with an associated 275 attachment response will be recorded as having an Open/Pending status in ARS.</w:t>
            </w:r>
          </w:p>
        </w:tc>
      </w:tr>
      <w:tr w:rsidR="00AB31E1" w:rsidRPr="00227732" w14:paraId="71D417DF" w14:textId="77777777" w:rsidTr="00CB0B6F">
        <w:trPr>
          <w:trHeight w:val="723"/>
        </w:trPr>
        <w:tc>
          <w:tcPr>
            <w:tcW w:w="878" w:type="pct"/>
            <w:tcBorders>
              <w:top w:val="single" w:sz="6" w:space="0" w:color="auto"/>
              <w:bottom w:val="single" w:sz="6" w:space="0" w:color="auto"/>
            </w:tcBorders>
          </w:tcPr>
          <w:p w14:paraId="71D417DC" w14:textId="77777777" w:rsidR="00AB31E1" w:rsidRPr="00227732" w:rsidRDefault="00AB31E1" w:rsidP="00A36AE5">
            <w:pPr>
              <w:pStyle w:val="Tabletext0"/>
              <w:keepNext w:val="0"/>
              <w:widowControl w:val="0"/>
              <w:rPr>
                <w:rFonts w:eastAsia="Calibri"/>
              </w:rPr>
            </w:pPr>
            <w:r w:rsidRPr="00227732">
              <w:rPr>
                <w:rFonts w:eastAsia="Calibri"/>
              </w:rPr>
              <w:t>FS-UN002-004</w:t>
            </w:r>
          </w:p>
        </w:tc>
        <w:tc>
          <w:tcPr>
            <w:tcW w:w="917" w:type="pct"/>
            <w:tcBorders>
              <w:top w:val="single" w:sz="6" w:space="0" w:color="auto"/>
              <w:bottom w:val="single" w:sz="6" w:space="0" w:color="auto"/>
            </w:tcBorders>
          </w:tcPr>
          <w:p w14:paraId="71D417DD" w14:textId="77777777" w:rsidR="00AB31E1" w:rsidRPr="00227732" w:rsidRDefault="00AB31E1" w:rsidP="00A36AE5">
            <w:pPr>
              <w:pStyle w:val="Tabletext0"/>
              <w:keepNext w:val="0"/>
              <w:widowControl w:val="0"/>
              <w:rPr>
                <w:rFonts w:eastAsia="Calibri"/>
              </w:rPr>
            </w:pPr>
            <w:r w:rsidRPr="00227732">
              <w:rPr>
                <w:rFonts w:eastAsia="Calibri"/>
              </w:rPr>
              <w:t>SD-UN002-004</w:t>
            </w:r>
          </w:p>
        </w:tc>
        <w:tc>
          <w:tcPr>
            <w:tcW w:w="3205" w:type="pct"/>
            <w:tcBorders>
              <w:top w:val="single" w:sz="6" w:space="0" w:color="auto"/>
              <w:bottom w:val="single" w:sz="6" w:space="0" w:color="auto"/>
            </w:tcBorders>
          </w:tcPr>
          <w:p w14:paraId="71D417DE" w14:textId="77777777" w:rsidR="00AB31E1" w:rsidRPr="00227732" w:rsidRDefault="00C366BA" w:rsidP="00A36AE5">
            <w:pPr>
              <w:pStyle w:val="Tabletext0"/>
              <w:keepNext w:val="0"/>
              <w:widowControl w:val="0"/>
              <w:rPr>
                <w:rFonts w:eastAsia="Calibri"/>
              </w:rPr>
            </w:pPr>
            <w:r w:rsidRPr="00227732">
              <w:rPr>
                <w:rFonts w:eastAsia="Calibri"/>
              </w:rPr>
              <w:t>A Non-VA Care 277 RFAI will be flagged as closed when an associated 275 response is received by the ARS.</w:t>
            </w:r>
          </w:p>
        </w:tc>
      </w:tr>
      <w:tr w:rsidR="00AB31E1" w:rsidRPr="00227732" w14:paraId="71D417E3" w14:textId="77777777" w:rsidTr="00CB0B6F">
        <w:trPr>
          <w:trHeight w:val="723"/>
        </w:trPr>
        <w:tc>
          <w:tcPr>
            <w:tcW w:w="878" w:type="pct"/>
            <w:tcBorders>
              <w:top w:val="single" w:sz="6" w:space="0" w:color="auto"/>
              <w:bottom w:val="single" w:sz="6" w:space="0" w:color="auto"/>
            </w:tcBorders>
          </w:tcPr>
          <w:p w14:paraId="71D417E0" w14:textId="77777777" w:rsidR="00AB31E1" w:rsidRPr="00227732" w:rsidRDefault="00AB31E1" w:rsidP="00A36AE5">
            <w:pPr>
              <w:pStyle w:val="Tabletext0"/>
              <w:keepNext w:val="0"/>
              <w:widowControl w:val="0"/>
              <w:rPr>
                <w:rFonts w:eastAsia="Calibri"/>
              </w:rPr>
            </w:pPr>
            <w:r w:rsidRPr="00227732">
              <w:rPr>
                <w:rFonts w:eastAsia="Calibri"/>
              </w:rPr>
              <w:t>FS-UN002-005</w:t>
            </w:r>
          </w:p>
        </w:tc>
        <w:tc>
          <w:tcPr>
            <w:tcW w:w="917" w:type="pct"/>
            <w:tcBorders>
              <w:top w:val="single" w:sz="6" w:space="0" w:color="auto"/>
              <w:bottom w:val="single" w:sz="6" w:space="0" w:color="auto"/>
            </w:tcBorders>
          </w:tcPr>
          <w:p w14:paraId="71D417E1" w14:textId="77777777" w:rsidR="00AB31E1" w:rsidRPr="00227732" w:rsidRDefault="00AB31E1" w:rsidP="00A36AE5">
            <w:pPr>
              <w:pStyle w:val="Tabletext0"/>
              <w:keepNext w:val="0"/>
              <w:widowControl w:val="0"/>
              <w:rPr>
                <w:rFonts w:eastAsia="Calibri"/>
              </w:rPr>
            </w:pPr>
            <w:r w:rsidRPr="00227732">
              <w:rPr>
                <w:rFonts w:eastAsia="Calibri"/>
              </w:rPr>
              <w:t>SD-UN002-005</w:t>
            </w:r>
          </w:p>
        </w:tc>
        <w:tc>
          <w:tcPr>
            <w:tcW w:w="3205" w:type="pct"/>
            <w:tcBorders>
              <w:top w:val="single" w:sz="6" w:space="0" w:color="auto"/>
              <w:bottom w:val="single" w:sz="6" w:space="0" w:color="auto"/>
            </w:tcBorders>
          </w:tcPr>
          <w:p w14:paraId="71D417E2" w14:textId="77777777" w:rsidR="00AB31E1" w:rsidRPr="00227732" w:rsidRDefault="00AB31E1" w:rsidP="00A36AE5">
            <w:pPr>
              <w:pStyle w:val="Tabletext0"/>
              <w:keepNext w:val="0"/>
              <w:widowControl w:val="0"/>
              <w:rPr>
                <w:rFonts w:eastAsia="Calibri"/>
              </w:rPr>
            </w:pPr>
            <w:r w:rsidRPr="00227732">
              <w:rPr>
                <w:rFonts w:eastAsia="Calibri"/>
              </w:rPr>
              <w:t>A 277 RFAI will have the ability to flag the request as closed</w:t>
            </w:r>
            <w:r w:rsidR="00C366BA" w:rsidRPr="00227732">
              <w:rPr>
                <w:rFonts w:eastAsia="Calibri"/>
              </w:rPr>
              <w:t xml:space="preserve"> in FPPS</w:t>
            </w:r>
            <w:r w:rsidRPr="00227732">
              <w:rPr>
                <w:rFonts w:eastAsia="Calibri"/>
              </w:rPr>
              <w:t>, if the response is received in a means other than electronically (i.e. paper).</w:t>
            </w:r>
          </w:p>
        </w:tc>
      </w:tr>
      <w:tr w:rsidR="00AB31E1" w:rsidRPr="00227732" w14:paraId="71D417E7" w14:textId="77777777" w:rsidTr="00CB0B6F">
        <w:trPr>
          <w:trHeight w:val="723"/>
        </w:trPr>
        <w:tc>
          <w:tcPr>
            <w:tcW w:w="878" w:type="pct"/>
            <w:tcBorders>
              <w:top w:val="single" w:sz="6" w:space="0" w:color="auto"/>
              <w:bottom w:val="single" w:sz="6" w:space="0" w:color="auto"/>
            </w:tcBorders>
          </w:tcPr>
          <w:p w14:paraId="71D417E4" w14:textId="77777777" w:rsidR="00AB31E1" w:rsidRPr="00227732" w:rsidRDefault="00AB31E1" w:rsidP="00A36AE5">
            <w:pPr>
              <w:pStyle w:val="Tabletext0"/>
              <w:keepNext w:val="0"/>
              <w:widowControl w:val="0"/>
              <w:rPr>
                <w:rFonts w:eastAsia="Calibri"/>
              </w:rPr>
            </w:pPr>
            <w:r w:rsidRPr="00227732">
              <w:rPr>
                <w:rFonts w:eastAsia="Calibri"/>
              </w:rPr>
              <w:t>FS-UN002-006</w:t>
            </w:r>
          </w:p>
        </w:tc>
        <w:tc>
          <w:tcPr>
            <w:tcW w:w="917" w:type="pct"/>
            <w:tcBorders>
              <w:top w:val="single" w:sz="6" w:space="0" w:color="auto"/>
              <w:bottom w:val="single" w:sz="6" w:space="0" w:color="auto"/>
            </w:tcBorders>
          </w:tcPr>
          <w:p w14:paraId="71D417E5" w14:textId="77777777" w:rsidR="00AB31E1" w:rsidRPr="00227732" w:rsidRDefault="00AB31E1" w:rsidP="00A36AE5">
            <w:pPr>
              <w:pStyle w:val="Tabletext0"/>
              <w:keepNext w:val="0"/>
              <w:widowControl w:val="0"/>
              <w:rPr>
                <w:rFonts w:eastAsia="Calibri"/>
              </w:rPr>
            </w:pPr>
            <w:r w:rsidRPr="00227732">
              <w:rPr>
                <w:rFonts w:eastAsia="Calibri"/>
              </w:rPr>
              <w:t>SD-UN002-006</w:t>
            </w:r>
          </w:p>
        </w:tc>
        <w:tc>
          <w:tcPr>
            <w:tcW w:w="3205" w:type="pct"/>
            <w:tcBorders>
              <w:top w:val="single" w:sz="6" w:space="0" w:color="auto"/>
              <w:bottom w:val="single" w:sz="6" w:space="0" w:color="auto"/>
            </w:tcBorders>
          </w:tcPr>
          <w:p w14:paraId="71D417E6" w14:textId="77777777" w:rsidR="00AB31E1" w:rsidRPr="00227732" w:rsidRDefault="00AB31E1" w:rsidP="00A36AE5">
            <w:pPr>
              <w:pStyle w:val="Tabletext0"/>
              <w:keepNext w:val="0"/>
              <w:widowControl w:val="0"/>
              <w:rPr>
                <w:rFonts w:eastAsia="Calibri"/>
              </w:rPr>
            </w:pPr>
            <w:r w:rsidRPr="00227732">
              <w:t>For a Non-VA Care claim, a 277 RFAI will be able to be viewed in ARS.</w:t>
            </w:r>
          </w:p>
        </w:tc>
      </w:tr>
      <w:tr w:rsidR="00AB31E1" w:rsidRPr="00227732" w14:paraId="71D417EB" w14:textId="77777777" w:rsidTr="00CB0B6F">
        <w:trPr>
          <w:trHeight w:val="723"/>
        </w:trPr>
        <w:tc>
          <w:tcPr>
            <w:tcW w:w="878" w:type="pct"/>
            <w:tcBorders>
              <w:top w:val="single" w:sz="6" w:space="0" w:color="auto"/>
              <w:bottom w:val="single" w:sz="6" w:space="0" w:color="auto"/>
            </w:tcBorders>
          </w:tcPr>
          <w:p w14:paraId="71D417E8" w14:textId="77777777" w:rsidR="00AB31E1" w:rsidRPr="00227732" w:rsidRDefault="00AB31E1" w:rsidP="00A36AE5">
            <w:pPr>
              <w:pStyle w:val="Tabletext0"/>
              <w:keepNext w:val="0"/>
              <w:widowControl w:val="0"/>
              <w:rPr>
                <w:rFonts w:eastAsia="Calibri"/>
              </w:rPr>
            </w:pPr>
            <w:r w:rsidRPr="00227732">
              <w:rPr>
                <w:rFonts w:eastAsia="Calibri"/>
              </w:rPr>
              <w:t>FS-EP004-001</w:t>
            </w:r>
          </w:p>
        </w:tc>
        <w:tc>
          <w:tcPr>
            <w:tcW w:w="917" w:type="pct"/>
            <w:tcBorders>
              <w:top w:val="single" w:sz="6" w:space="0" w:color="auto"/>
              <w:bottom w:val="single" w:sz="6" w:space="0" w:color="auto"/>
            </w:tcBorders>
          </w:tcPr>
          <w:p w14:paraId="71D417E9" w14:textId="77777777" w:rsidR="00AB31E1" w:rsidRPr="00227732" w:rsidRDefault="00AB31E1" w:rsidP="00A36AE5">
            <w:pPr>
              <w:pStyle w:val="Tabletext0"/>
              <w:keepNext w:val="0"/>
              <w:widowControl w:val="0"/>
            </w:pPr>
            <w:r w:rsidRPr="00227732">
              <w:rPr>
                <w:rFonts w:eastAsia="Calibri"/>
              </w:rPr>
              <w:t>SD-EP004-001</w:t>
            </w:r>
          </w:p>
        </w:tc>
        <w:tc>
          <w:tcPr>
            <w:tcW w:w="3205" w:type="pct"/>
            <w:tcBorders>
              <w:top w:val="single" w:sz="6" w:space="0" w:color="auto"/>
              <w:bottom w:val="single" w:sz="6" w:space="0" w:color="auto"/>
            </w:tcBorders>
          </w:tcPr>
          <w:p w14:paraId="71D417EA" w14:textId="77777777" w:rsidR="00AB31E1" w:rsidRPr="00227732" w:rsidRDefault="00AB31E1" w:rsidP="00A36AE5">
            <w:pPr>
              <w:pStyle w:val="Tabletext0"/>
              <w:keepNext w:val="0"/>
              <w:widowControl w:val="0"/>
              <w:rPr>
                <w:rFonts w:eastAsia="Calibri"/>
                <w:szCs w:val="18"/>
              </w:rPr>
            </w:pPr>
            <w:r w:rsidRPr="00227732">
              <w:rPr>
                <w:rFonts w:eastAsia="Calibri"/>
                <w:szCs w:val="18"/>
              </w:rPr>
              <w:t>A new button will be added to the Detail View/Billing Misc. screen in EWV to enable a user to create a RFAI for a VFS claim. (Figure 1)</w:t>
            </w:r>
          </w:p>
        </w:tc>
      </w:tr>
      <w:tr w:rsidR="00AB31E1" w:rsidRPr="00227732" w14:paraId="71D417EF" w14:textId="77777777" w:rsidTr="00CB0B6F">
        <w:trPr>
          <w:trHeight w:val="723"/>
        </w:trPr>
        <w:tc>
          <w:tcPr>
            <w:tcW w:w="878" w:type="pct"/>
            <w:tcBorders>
              <w:top w:val="single" w:sz="6" w:space="0" w:color="auto"/>
              <w:bottom w:val="single" w:sz="6" w:space="0" w:color="auto"/>
            </w:tcBorders>
          </w:tcPr>
          <w:p w14:paraId="71D417EC" w14:textId="77777777" w:rsidR="00AB31E1" w:rsidRPr="00227732" w:rsidRDefault="00AB31E1" w:rsidP="00A36AE5">
            <w:pPr>
              <w:pStyle w:val="Tabletext0"/>
              <w:keepNext w:val="0"/>
              <w:widowControl w:val="0"/>
              <w:rPr>
                <w:rFonts w:eastAsia="Calibri"/>
              </w:rPr>
            </w:pPr>
            <w:r w:rsidRPr="00227732">
              <w:rPr>
                <w:rFonts w:eastAsia="Calibri"/>
              </w:rPr>
              <w:t>FS-EP004-002</w:t>
            </w:r>
          </w:p>
        </w:tc>
        <w:tc>
          <w:tcPr>
            <w:tcW w:w="917" w:type="pct"/>
            <w:tcBorders>
              <w:top w:val="single" w:sz="6" w:space="0" w:color="auto"/>
              <w:bottom w:val="single" w:sz="6" w:space="0" w:color="auto"/>
            </w:tcBorders>
          </w:tcPr>
          <w:p w14:paraId="71D417ED" w14:textId="77777777" w:rsidR="00AB31E1" w:rsidRPr="00227732" w:rsidRDefault="00AB31E1" w:rsidP="00A36AE5">
            <w:pPr>
              <w:pStyle w:val="Tabletext0"/>
              <w:keepNext w:val="0"/>
              <w:widowControl w:val="0"/>
            </w:pPr>
            <w:r w:rsidRPr="00227732">
              <w:rPr>
                <w:rFonts w:eastAsia="Calibri"/>
              </w:rPr>
              <w:t>SD-EP004-002</w:t>
            </w:r>
          </w:p>
        </w:tc>
        <w:tc>
          <w:tcPr>
            <w:tcW w:w="3205" w:type="pct"/>
            <w:tcBorders>
              <w:top w:val="single" w:sz="6" w:space="0" w:color="auto"/>
              <w:bottom w:val="single" w:sz="6" w:space="0" w:color="auto"/>
            </w:tcBorders>
          </w:tcPr>
          <w:p w14:paraId="71D417EE" w14:textId="77777777" w:rsidR="00AB31E1" w:rsidRPr="00227732" w:rsidRDefault="00AB31E1" w:rsidP="00A36AE5">
            <w:pPr>
              <w:pStyle w:val="Tabletext0"/>
              <w:keepNext w:val="0"/>
              <w:widowControl w:val="0"/>
              <w:rPr>
                <w:rFonts w:eastAsia="Calibri"/>
                <w:szCs w:val="18"/>
              </w:rPr>
            </w:pPr>
            <w:r w:rsidRPr="00227732">
              <w:rPr>
                <w:rFonts w:eastAsia="Calibri"/>
                <w:szCs w:val="18"/>
              </w:rPr>
              <w:t>The ‘request’ button will direct a user to ARS to fulfill all criteria to create and generate the 277 RFAI.</w:t>
            </w:r>
          </w:p>
        </w:tc>
      </w:tr>
      <w:tr w:rsidR="00AB31E1" w:rsidRPr="00227732" w14:paraId="71D417F3" w14:textId="77777777" w:rsidTr="00CB0B6F">
        <w:trPr>
          <w:trHeight w:val="723"/>
        </w:trPr>
        <w:tc>
          <w:tcPr>
            <w:tcW w:w="878" w:type="pct"/>
            <w:tcBorders>
              <w:top w:val="single" w:sz="6" w:space="0" w:color="auto"/>
              <w:bottom w:val="single" w:sz="6" w:space="0" w:color="auto"/>
            </w:tcBorders>
          </w:tcPr>
          <w:p w14:paraId="71D417F0" w14:textId="77777777" w:rsidR="00AB31E1" w:rsidRPr="00227732" w:rsidRDefault="00AB31E1" w:rsidP="00A36AE5">
            <w:pPr>
              <w:pStyle w:val="Tabletext0"/>
              <w:keepNext w:val="0"/>
              <w:widowControl w:val="0"/>
              <w:rPr>
                <w:rFonts w:eastAsia="Calibri"/>
              </w:rPr>
            </w:pPr>
            <w:r w:rsidRPr="00227732">
              <w:rPr>
                <w:rFonts w:eastAsia="Calibri"/>
              </w:rPr>
              <w:t>FS-EP004-003</w:t>
            </w:r>
          </w:p>
        </w:tc>
        <w:tc>
          <w:tcPr>
            <w:tcW w:w="917" w:type="pct"/>
            <w:tcBorders>
              <w:top w:val="single" w:sz="6" w:space="0" w:color="auto"/>
              <w:bottom w:val="single" w:sz="6" w:space="0" w:color="auto"/>
            </w:tcBorders>
          </w:tcPr>
          <w:p w14:paraId="71D417F1" w14:textId="77777777" w:rsidR="00AB31E1" w:rsidRPr="00227732" w:rsidRDefault="00AB31E1" w:rsidP="00A36AE5">
            <w:pPr>
              <w:pStyle w:val="Tabletext0"/>
              <w:keepNext w:val="0"/>
              <w:widowControl w:val="0"/>
            </w:pPr>
            <w:r w:rsidRPr="00227732">
              <w:rPr>
                <w:rFonts w:eastAsia="Calibri"/>
              </w:rPr>
              <w:t>SD-EP004-003</w:t>
            </w:r>
          </w:p>
        </w:tc>
        <w:tc>
          <w:tcPr>
            <w:tcW w:w="3205" w:type="pct"/>
            <w:tcBorders>
              <w:top w:val="single" w:sz="6" w:space="0" w:color="auto"/>
              <w:bottom w:val="single" w:sz="6" w:space="0" w:color="auto"/>
            </w:tcBorders>
          </w:tcPr>
          <w:p w14:paraId="71D417F2" w14:textId="77777777" w:rsidR="00AB31E1" w:rsidRPr="00227732" w:rsidRDefault="00AB31E1" w:rsidP="00A36AE5">
            <w:pPr>
              <w:pStyle w:val="Tabletext0"/>
              <w:keepNext w:val="0"/>
              <w:widowControl w:val="0"/>
              <w:rPr>
                <w:rFonts w:eastAsia="Calibri"/>
                <w:szCs w:val="18"/>
              </w:rPr>
            </w:pPr>
            <w:r w:rsidRPr="00227732">
              <w:rPr>
                <w:rFonts w:eastAsia="Calibri"/>
                <w:szCs w:val="18"/>
              </w:rPr>
              <w:t>A new button will be added to the Detail View/Service Line(s) screen in EWV to enable a user to create a RFAI at each line of service for VFS.</w:t>
            </w:r>
          </w:p>
        </w:tc>
      </w:tr>
      <w:tr w:rsidR="00AB31E1" w:rsidRPr="00227732" w14:paraId="71D417F7" w14:textId="77777777" w:rsidTr="00CB0B6F">
        <w:trPr>
          <w:trHeight w:val="723"/>
        </w:trPr>
        <w:tc>
          <w:tcPr>
            <w:tcW w:w="878" w:type="pct"/>
            <w:tcBorders>
              <w:top w:val="single" w:sz="6" w:space="0" w:color="auto"/>
              <w:bottom w:val="single" w:sz="6" w:space="0" w:color="auto"/>
            </w:tcBorders>
          </w:tcPr>
          <w:p w14:paraId="71D417F4" w14:textId="77777777" w:rsidR="00AB31E1" w:rsidRPr="00227732" w:rsidRDefault="00AB31E1" w:rsidP="00A36AE5">
            <w:pPr>
              <w:pStyle w:val="Tabletext0"/>
              <w:keepNext w:val="0"/>
              <w:widowControl w:val="0"/>
              <w:rPr>
                <w:rFonts w:eastAsia="Calibri"/>
              </w:rPr>
            </w:pPr>
            <w:r w:rsidRPr="00227732">
              <w:rPr>
                <w:rFonts w:eastAsia="Calibri"/>
              </w:rPr>
              <w:t>FS-EP004-004</w:t>
            </w:r>
          </w:p>
        </w:tc>
        <w:tc>
          <w:tcPr>
            <w:tcW w:w="917" w:type="pct"/>
            <w:tcBorders>
              <w:top w:val="single" w:sz="6" w:space="0" w:color="auto"/>
              <w:bottom w:val="single" w:sz="6" w:space="0" w:color="auto"/>
            </w:tcBorders>
          </w:tcPr>
          <w:p w14:paraId="71D417F5" w14:textId="77777777" w:rsidR="00AB31E1" w:rsidRPr="00227732" w:rsidRDefault="00AB31E1" w:rsidP="00A36AE5">
            <w:pPr>
              <w:pStyle w:val="Tabletext0"/>
              <w:keepNext w:val="0"/>
              <w:widowControl w:val="0"/>
            </w:pPr>
            <w:r w:rsidRPr="00227732">
              <w:rPr>
                <w:rFonts w:eastAsia="Calibri"/>
              </w:rPr>
              <w:t>SD-EP004-004</w:t>
            </w:r>
          </w:p>
        </w:tc>
        <w:tc>
          <w:tcPr>
            <w:tcW w:w="3205" w:type="pct"/>
            <w:tcBorders>
              <w:top w:val="single" w:sz="6" w:space="0" w:color="auto"/>
              <w:bottom w:val="single" w:sz="6" w:space="0" w:color="auto"/>
            </w:tcBorders>
          </w:tcPr>
          <w:p w14:paraId="71D417F6" w14:textId="77777777" w:rsidR="00AB31E1" w:rsidRPr="00227732" w:rsidRDefault="00AB31E1" w:rsidP="00A36AE5">
            <w:pPr>
              <w:pStyle w:val="Tabletext0"/>
              <w:keepNext w:val="0"/>
              <w:widowControl w:val="0"/>
              <w:rPr>
                <w:rFonts w:eastAsia="Calibri"/>
                <w:szCs w:val="18"/>
              </w:rPr>
            </w:pPr>
            <w:r w:rsidRPr="00227732">
              <w:rPr>
                <w:rFonts w:eastAsia="Calibri"/>
                <w:szCs w:val="18"/>
              </w:rPr>
              <w:t>The ‘request’ button will direct a user to ARS to fulfill all criteria to create and generate the 277 RFAI.</w:t>
            </w:r>
          </w:p>
        </w:tc>
      </w:tr>
      <w:tr w:rsidR="00AB31E1" w:rsidRPr="00227732" w14:paraId="71D417FB" w14:textId="77777777" w:rsidTr="00CB0B6F">
        <w:trPr>
          <w:trHeight w:val="723"/>
        </w:trPr>
        <w:tc>
          <w:tcPr>
            <w:tcW w:w="878" w:type="pct"/>
            <w:tcBorders>
              <w:top w:val="single" w:sz="6" w:space="0" w:color="auto"/>
              <w:bottom w:val="single" w:sz="6" w:space="0" w:color="auto"/>
            </w:tcBorders>
          </w:tcPr>
          <w:p w14:paraId="71D417F8" w14:textId="77777777" w:rsidR="00AB31E1" w:rsidRPr="00227732" w:rsidRDefault="00AB31E1" w:rsidP="00A36AE5">
            <w:pPr>
              <w:pStyle w:val="Tabletext0"/>
              <w:keepNext w:val="0"/>
              <w:widowControl w:val="0"/>
              <w:rPr>
                <w:rFonts w:eastAsia="Calibri"/>
              </w:rPr>
            </w:pPr>
            <w:r w:rsidRPr="00227732">
              <w:rPr>
                <w:rFonts w:eastAsia="Calibri"/>
              </w:rPr>
              <w:t>FS-EP004-005</w:t>
            </w:r>
          </w:p>
        </w:tc>
        <w:tc>
          <w:tcPr>
            <w:tcW w:w="917" w:type="pct"/>
            <w:tcBorders>
              <w:top w:val="single" w:sz="6" w:space="0" w:color="auto"/>
              <w:bottom w:val="single" w:sz="6" w:space="0" w:color="auto"/>
            </w:tcBorders>
          </w:tcPr>
          <w:p w14:paraId="71D417F9" w14:textId="77777777" w:rsidR="00AB31E1" w:rsidRPr="00227732" w:rsidRDefault="00AB31E1" w:rsidP="00A36AE5">
            <w:pPr>
              <w:pStyle w:val="Tabletext0"/>
              <w:keepNext w:val="0"/>
              <w:widowControl w:val="0"/>
            </w:pPr>
            <w:r w:rsidRPr="00227732">
              <w:rPr>
                <w:rFonts w:eastAsia="Calibri"/>
              </w:rPr>
              <w:t>SD-EP004-005</w:t>
            </w:r>
          </w:p>
        </w:tc>
        <w:tc>
          <w:tcPr>
            <w:tcW w:w="3205" w:type="pct"/>
            <w:tcBorders>
              <w:top w:val="single" w:sz="6" w:space="0" w:color="auto"/>
              <w:bottom w:val="single" w:sz="6" w:space="0" w:color="auto"/>
            </w:tcBorders>
          </w:tcPr>
          <w:p w14:paraId="71D417FA" w14:textId="77777777" w:rsidR="00AB31E1" w:rsidRPr="00227732" w:rsidRDefault="00AB31E1" w:rsidP="003E44B2">
            <w:pPr>
              <w:pStyle w:val="Tabletext0"/>
              <w:keepNext w:val="0"/>
              <w:widowControl w:val="0"/>
              <w:rPr>
                <w:rFonts w:eastAsia="Calibri"/>
                <w:szCs w:val="18"/>
              </w:rPr>
            </w:pPr>
            <w:r w:rsidRPr="00227732">
              <w:rPr>
                <w:rFonts w:eastAsia="Calibri"/>
                <w:szCs w:val="18"/>
              </w:rPr>
              <w:t>A new button will be added to the Claims Menu/ Detail Claim section of the Claims Search, Awaiting Process, and In Process screens in FPPS to enable a user to create a RFAI (pertaining to a claim or service line for Non-VA Care). (</w:t>
            </w:r>
            <w:r w:rsidR="00C55708">
              <w:fldChar w:fldCharType="begin"/>
            </w:r>
            <w:r w:rsidR="00C55708">
              <w:instrText xml:space="preserve"> REF _Ref427161764 \h  \* MERGEFORMAT </w:instrText>
            </w:r>
            <w:r w:rsidR="00C55708">
              <w:fldChar w:fldCharType="separate"/>
            </w:r>
            <w:r w:rsidR="00AC3261" w:rsidRPr="00227732">
              <w:t xml:space="preserve">Figure </w:t>
            </w:r>
            <w:r w:rsidR="00AC3261">
              <w:t>2</w:t>
            </w:r>
            <w:r w:rsidR="00C55708">
              <w:fldChar w:fldCharType="end"/>
            </w:r>
            <w:r w:rsidRPr="00227732">
              <w:rPr>
                <w:rFonts w:eastAsia="Calibri"/>
                <w:szCs w:val="18"/>
              </w:rPr>
              <w:t>)</w:t>
            </w:r>
          </w:p>
        </w:tc>
      </w:tr>
      <w:tr w:rsidR="00AB31E1" w:rsidRPr="00227732" w14:paraId="71D417FF" w14:textId="77777777" w:rsidTr="00CB0B6F">
        <w:trPr>
          <w:trHeight w:val="723"/>
        </w:trPr>
        <w:tc>
          <w:tcPr>
            <w:tcW w:w="878" w:type="pct"/>
            <w:tcBorders>
              <w:top w:val="single" w:sz="6" w:space="0" w:color="auto"/>
              <w:bottom w:val="single" w:sz="6" w:space="0" w:color="auto"/>
            </w:tcBorders>
          </w:tcPr>
          <w:p w14:paraId="71D417FC" w14:textId="77777777" w:rsidR="00AB31E1" w:rsidRPr="00227732" w:rsidRDefault="00AB31E1" w:rsidP="00A36AE5">
            <w:pPr>
              <w:pStyle w:val="Tabletext0"/>
              <w:keepNext w:val="0"/>
              <w:widowControl w:val="0"/>
              <w:rPr>
                <w:rFonts w:eastAsia="Calibri"/>
              </w:rPr>
            </w:pPr>
            <w:r w:rsidRPr="00227732">
              <w:rPr>
                <w:rFonts w:eastAsia="Calibri"/>
              </w:rPr>
              <w:t>FS-EP004-006</w:t>
            </w:r>
          </w:p>
        </w:tc>
        <w:tc>
          <w:tcPr>
            <w:tcW w:w="917" w:type="pct"/>
            <w:tcBorders>
              <w:top w:val="single" w:sz="6" w:space="0" w:color="auto"/>
              <w:bottom w:val="single" w:sz="6" w:space="0" w:color="auto"/>
            </w:tcBorders>
          </w:tcPr>
          <w:p w14:paraId="71D417FD" w14:textId="77777777" w:rsidR="00AB31E1" w:rsidRPr="00227732" w:rsidRDefault="00AB31E1" w:rsidP="00A36AE5">
            <w:pPr>
              <w:pStyle w:val="Tabletext0"/>
              <w:keepNext w:val="0"/>
              <w:widowControl w:val="0"/>
            </w:pPr>
            <w:r w:rsidRPr="00227732">
              <w:rPr>
                <w:rFonts w:eastAsia="Calibri"/>
              </w:rPr>
              <w:t>SD-EP004-006</w:t>
            </w:r>
          </w:p>
        </w:tc>
        <w:tc>
          <w:tcPr>
            <w:tcW w:w="3205" w:type="pct"/>
            <w:tcBorders>
              <w:top w:val="single" w:sz="6" w:space="0" w:color="auto"/>
              <w:bottom w:val="single" w:sz="6" w:space="0" w:color="auto"/>
            </w:tcBorders>
          </w:tcPr>
          <w:p w14:paraId="71D417FE" w14:textId="77777777" w:rsidR="00AB31E1" w:rsidRPr="00227732" w:rsidRDefault="00AB31E1" w:rsidP="00A36AE5">
            <w:pPr>
              <w:pStyle w:val="Tabletext0"/>
              <w:keepNext w:val="0"/>
              <w:widowControl w:val="0"/>
              <w:rPr>
                <w:rFonts w:eastAsia="Calibri"/>
                <w:szCs w:val="18"/>
              </w:rPr>
            </w:pPr>
            <w:r w:rsidRPr="00227732">
              <w:rPr>
                <w:rFonts w:eastAsia="Calibri"/>
                <w:szCs w:val="18"/>
              </w:rPr>
              <w:t>The ‘request’ button will direct a user to ARS to fulfill all criteria to create and generate the 277 RFAI.</w:t>
            </w:r>
          </w:p>
        </w:tc>
      </w:tr>
      <w:tr w:rsidR="008D0762" w:rsidRPr="00227732" w14:paraId="71D41804" w14:textId="77777777" w:rsidTr="00CB0B6F">
        <w:trPr>
          <w:trHeight w:val="723"/>
        </w:trPr>
        <w:tc>
          <w:tcPr>
            <w:tcW w:w="878" w:type="pct"/>
            <w:tcBorders>
              <w:top w:val="single" w:sz="6" w:space="0" w:color="auto"/>
              <w:bottom w:val="single" w:sz="6" w:space="0" w:color="auto"/>
            </w:tcBorders>
          </w:tcPr>
          <w:p w14:paraId="71D41800" w14:textId="77777777" w:rsidR="008D0762" w:rsidRPr="00227732" w:rsidRDefault="008D0762" w:rsidP="008D0762">
            <w:pPr>
              <w:pStyle w:val="Tabletext0"/>
              <w:keepNext w:val="0"/>
              <w:widowControl w:val="0"/>
              <w:rPr>
                <w:rFonts w:eastAsia="Calibri"/>
              </w:rPr>
            </w:pPr>
            <w:r w:rsidRPr="00227732">
              <w:rPr>
                <w:rFonts w:eastAsia="Calibri"/>
              </w:rPr>
              <w:t>FS-EP004-007</w:t>
            </w:r>
          </w:p>
          <w:p w14:paraId="71D41801" w14:textId="77777777" w:rsidR="008D0762" w:rsidRPr="00227732" w:rsidRDefault="008D0762" w:rsidP="008D0762">
            <w:pPr>
              <w:pStyle w:val="Tabletext0"/>
              <w:keepNext w:val="0"/>
              <w:widowControl w:val="0"/>
              <w:rPr>
                <w:rFonts w:eastAsia="Calibri"/>
              </w:rPr>
            </w:pPr>
            <w:r w:rsidRPr="00227732">
              <w:rPr>
                <w:rFonts w:eastAsia="Calibri"/>
              </w:rPr>
              <w:t>FS-EP004-008</w:t>
            </w:r>
          </w:p>
        </w:tc>
        <w:tc>
          <w:tcPr>
            <w:tcW w:w="917" w:type="pct"/>
            <w:tcBorders>
              <w:top w:val="single" w:sz="6" w:space="0" w:color="auto"/>
              <w:bottom w:val="single" w:sz="6" w:space="0" w:color="auto"/>
            </w:tcBorders>
          </w:tcPr>
          <w:p w14:paraId="71D41802" w14:textId="77777777" w:rsidR="008D0762" w:rsidRPr="00227732" w:rsidRDefault="008D0762" w:rsidP="008D0762">
            <w:pPr>
              <w:pStyle w:val="Tabletext0"/>
              <w:keepNext w:val="0"/>
              <w:widowControl w:val="0"/>
              <w:rPr>
                <w:rFonts w:eastAsia="Calibri"/>
              </w:rPr>
            </w:pPr>
            <w:r w:rsidRPr="00227732">
              <w:rPr>
                <w:rFonts w:eastAsia="Calibri"/>
              </w:rPr>
              <w:t>SD-EP004-007</w:t>
            </w:r>
          </w:p>
        </w:tc>
        <w:tc>
          <w:tcPr>
            <w:tcW w:w="3205" w:type="pct"/>
            <w:tcBorders>
              <w:top w:val="single" w:sz="6" w:space="0" w:color="auto"/>
              <w:bottom w:val="single" w:sz="6" w:space="0" w:color="auto"/>
            </w:tcBorders>
          </w:tcPr>
          <w:p w14:paraId="71D41803" w14:textId="77777777" w:rsidR="008D0762" w:rsidRPr="00227732" w:rsidRDefault="008D0762" w:rsidP="008D0762">
            <w:pPr>
              <w:pStyle w:val="Tabletext0"/>
              <w:keepNext w:val="0"/>
              <w:widowControl w:val="0"/>
              <w:rPr>
                <w:rFonts w:eastAsia="Calibri"/>
                <w:szCs w:val="18"/>
              </w:rPr>
            </w:pPr>
            <w:r w:rsidRPr="00F34C31">
              <w:rPr>
                <w:rFonts w:eastAsia="Calibri"/>
                <w:szCs w:val="18"/>
              </w:rPr>
              <w:t>A new button, designed with FBCS users in mind, will be added to the ARS to enable the user to create a 277 RFAI.</w:t>
            </w:r>
            <w:r w:rsidRPr="00F34C31">
              <w:rPr>
                <w:rFonts w:eastAsia="Calibri"/>
                <w:szCs w:val="18"/>
              </w:rPr>
              <w:br/>
              <w:t>The “request” button will present the user with a blank request form. The user will be able to fill out all applicable fields to create and generate the 277 RFAI.</w:t>
            </w:r>
          </w:p>
        </w:tc>
      </w:tr>
      <w:tr w:rsidR="00AB31E1" w:rsidRPr="00227732" w14:paraId="71D4180D" w14:textId="77777777" w:rsidTr="00CB0B6F">
        <w:trPr>
          <w:trHeight w:val="723"/>
        </w:trPr>
        <w:tc>
          <w:tcPr>
            <w:tcW w:w="878" w:type="pct"/>
            <w:tcBorders>
              <w:top w:val="single" w:sz="6" w:space="0" w:color="auto"/>
              <w:bottom w:val="single" w:sz="6" w:space="0" w:color="auto"/>
            </w:tcBorders>
          </w:tcPr>
          <w:p w14:paraId="71D41805" w14:textId="77777777" w:rsidR="00AB31E1" w:rsidRPr="00227732" w:rsidRDefault="00AB31E1" w:rsidP="00A36AE5">
            <w:pPr>
              <w:pStyle w:val="Tabletext0"/>
              <w:keepNext w:val="0"/>
              <w:widowControl w:val="0"/>
              <w:rPr>
                <w:rFonts w:eastAsia="Calibri"/>
              </w:rPr>
            </w:pPr>
            <w:r w:rsidRPr="00227732">
              <w:rPr>
                <w:rFonts w:eastAsia="Calibri"/>
              </w:rPr>
              <w:t>FS-UN005-001</w:t>
            </w:r>
          </w:p>
        </w:tc>
        <w:tc>
          <w:tcPr>
            <w:tcW w:w="917" w:type="pct"/>
            <w:tcBorders>
              <w:top w:val="single" w:sz="6" w:space="0" w:color="auto"/>
              <w:bottom w:val="single" w:sz="6" w:space="0" w:color="auto"/>
            </w:tcBorders>
          </w:tcPr>
          <w:p w14:paraId="71D41806" w14:textId="77777777" w:rsidR="00AB31E1" w:rsidRPr="00227732" w:rsidRDefault="00AB31E1" w:rsidP="00A36AE5">
            <w:pPr>
              <w:pStyle w:val="Tabletext0"/>
              <w:keepNext w:val="0"/>
              <w:widowControl w:val="0"/>
            </w:pPr>
            <w:r w:rsidRPr="00227732">
              <w:rPr>
                <w:rFonts w:eastAsia="Calibri"/>
              </w:rPr>
              <w:t>SD-UN005-001</w:t>
            </w:r>
          </w:p>
        </w:tc>
        <w:tc>
          <w:tcPr>
            <w:tcW w:w="3205" w:type="pct"/>
            <w:tcBorders>
              <w:top w:val="single" w:sz="6" w:space="0" w:color="auto"/>
              <w:bottom w:val="single" w:sz="6" w:space="0" w:color="auto"/>
            </w:tcBorders>
          </w:tcPr>
          <w:p w14:paraId="71D41807" w14:textId="77777777" w:rsidR="00AB31E1" w:rsidRPr="00227732" w:rsidRDefault="00AB31E1" w:rsidP="00A36AE5">
            <w:pPr>
              <w:pStyle w:val="Tabletext0"/>
              <w:keepNext w:val="0"/>
              <w:widowControl w:val="0"/>
              <w:rPr>
                <w:rFonts w:eastAsia="Calibri"/>
                <w:szCs w:val="18"/>
              </w:rPr>
            </w:pPr>
            <w:r w:rsidRPr="00227732">
              <w:rPr>
                <w:rFonts w:eastAsia="Calibri"/>
                <w:szCs w:val="18"/>
              </w:rPr>
              <w:t>The new RFAI screen in ARS will input data into the following pre-populated fields:</w:t>
            </w:r>
          </w:p>
          <w:p w14:paraId="71D41808" w14:textId="77777777" w:rsidR="00AB31E1" w:rsidRPr="00227732" w:rsidRDefault="00AB31E1" w:rsidP="00CB0B6F">
            <w:pPr>
              <w:pStyle w:val="Tabletext0"/>
              <w:keepNext w:val="0"/>
              <w:widowControl w:val="0"/>
              <w:numPr>
                <w:ilvl w:val="0"/>
                <w:numId w:val="7"/>
              </w:numPr>
              <w:rPr>
                <w:rFonts w:eastAsia="Calibri"/>
                <w:szCs w:val="18"/>
              </w:rPr>
            </w:pPr>
            <w:r w:rsidRPr="00227732">
              <w:rPr>
                <w:rFonts w:eastAsia="Calibri"/>
                <w:szCs w:val="18"/>
              </w:rPr>
              <w:t>Payer Name: Veteran’s Affairs</w:t>
            </w:r>
          </w:p>
          <w:p w14:paraId="71D41809" w14:textId="77777777" w:rsidR="00AB31E1" w:rsidRPr="00227732" w:rsidRDefault="00AB31E1" w:rsidP="00CB0B6F">
            <w:pPr>
              <w:pStyle w:val="Tabletext0"/>
              <w:keepNext w:val="0"/>
              <w:widowControl w:val="0"/>
              <w:numPr>
                <w:ilvl w:val="0"/>
                <w:numId w:val="7"/>
              </w:numPr>
              <w:rPr>
                <w:rFonts w:eastAsia="Calibri"/>
                <w:szCs w:val="18"/>
              </w:rPr>
            </w:pPr>
            <w:r w:rsidRPr="00227732">
              <w:rPr>
                <w:rFonts w:eastAsia="Calibri"/>
                <w:szCs w:val="18"/>
              </w:rPr>
              <w:t>Payer ID: 12115</w:t>
            </w:r>
            <w:r w:rsidR="007A4A28" w:rsidRPr="00227732">
              <w:rPr>
                <w:rFonts w:eastAsia="Calibri"/>
                <w:szCs w:val="18"/>
              </w:rPr>
              <w:t xml:space="preserve"> (for Blank Form, or matching the source claim when opened from FPPS [always 12115] or EWV [84146 or 80214])</w:t>
            </w:r>
          </w:p>
          <w:p w14:paraId="71D4180A" w14:textId="77777777" w:rsidR="00AB31E1" w:rsidRPr="00227732" w:rsidRDefault="00AB31E1" w:rsidP="00CB0B6F">
            <w:pPr>
              <w:pStyle w:val="Tabletext0"/>
              <w:keepNext w:val="0"/>
              <w:widowControl w:val="0"/>
              <w:numPr>
                <w:ilvl w:val="0"/>
                <w:numId w:val="7"/>
              </w:numPr>
              <w:rPr>
                <w:rFonts w:eastAsia="Calibri"/>
                <w:szCs w:val="18"/>
              </w:rPr>
            </w:pPr>
            <w:r w:rsidRPr="00227732">
              <w:rPr>
                <w:rFonts w:eastAsia="Calibri"/>
                <w:szCs w:val="18"/>
              </w:rPr>
              <w:t>Information Receiver: HCCH, ETIN</w:t>
            </w:r>
          </w:p>
          <w:p w14:paraId="71D4180B" w14:textId="77777777" w:rsidR="00AB31E1" w:rsidRPr="00227732" w:rsidRDefault="00AB31E1" w:rsidP="00CB0B6F">
            <w:pPr>
              <w:pStyle w:val="Tabletext0"/>
              <w:keepNext w:val="0"/>
              <w:widowControl w:val="0"/>
              <w:numPr>
                <w:ilvl w:val="0"/>
                <w:numId w:val="7"/>
              </w:numPr>
              <w:rPr>
                <w:rFonts w:eastAsia="Calibri"/>
                <w:szCs w:val="18"/>
              </w:rPr>
            </w:pPr>
            <w:r w:rsidRPr="00227732">
              <w:rPr>
                <w:rFonts w:eastAsia="Calibri"/>
                <w:szCs w:val="18"/>
              </w:rPr>
              <w:t>Response Due Date – the date 30 days in the future from the date of the request</w:t>
            </w:r>
          </w:p>
          <w:p w14:paraId="71D4180C" w14:textId="77777777" w:rsidR="00AB31E1" w:rsidRPr="00227732" w:rsidRDefault="00AB31E1" w:rsidP="00CB0B6F">
            <w:pPr>
              <w:pStyle w:val="Tabletext0"/>
              <w:keepNext w:val="0"/>
              <w:widowControl w:val="0"/>
              <w:numPr>
                <w:ilvl w:val="0"/>
                <w:numId w:val="7"/>
              </w:numPr>
              <w:rPr>
                <w:rFonts w:eastAsia="Calibri"/>
                <w:szCs w:val="18"/>
              </w:rPr>
            </w:pPr>
            <w:r w:rsidRPr="00227732">
              <w:rPr>
                <w:rFonts w:eastAsia="Calibri"/>
                <w:szCs w:val="18"/>
              </w:rPr>
              <w:t>Contact Information – this will be the group email of the local VAMC</w:t>
            </w:r>
          </w:p>
        </w:tc>
      </w:tr>
      <w:tr w:rsidR="00AB31E1" w:rsidRPr="00227732" w14:paraId="71D4181D" w14:textId="77777777" w:rsidTr="00CB0B6F">
        <w:trPr>
          <w:trHeight w:val="723"/>
        </w:trPr>
        <w:tc>
          <w:tcPr>
            <w:tcW w:w="878" w:type="pct"/>
            <w:tcBorders>
              <w:top w:val="single" w:sz="6" w:space="0" w:color="auto"/>
              <w:bottom w:val="single" w:sz="6" w:space="0" w:color="auto"/>
            </w:tcBorders>
          </w:tcPr>
          <w:p w14:paraId="71D4180E" w14:textId="77777777" w:rsidR="00AB31E1" w:rsidRPr="00227732" w:rsidRDefault="00AB31E1" w:rsidP="00A36AE5">
            <w:pPr>
              <w:pStyle w:val="Tabletext0"/>
              <w:keepNext w:val="0"/>
              <w:widowControl w:val="0"/>
              <w:rPr>
                <w:rFonts w:eastAsia="Calibri"/>
              </w:rPr>
            </w:pPr>
            <w:r w:rsidRPr="00227732">
              <w:rPr>
                <w:rFonts w:eastAsia="Calibri"/>
              </w:rPr>
              <w:t>FS-UN005-002</w:t>
            </w:r>
          </w:p>
        </w:tc>
        <w:tc>
          <w:tcPr>
            <w:tcW w:w="917" w:type="pct"/>
            <w:tcBorders>
              <w:top w:val="single" w:sz="6" w:space="0" w:color="auto"/>
              <w:bottom w:val="single" w:sz="6" w:space="0" w:color="auto"/>
            </w:tcBorders>
          </w:tcPr>
          <w:p w14:paraId="71D4180F" w14:textId="77777777" w:rsidR="00AB31E1" w:rsidRPr="00227732" w:rsidRDefault="00AB31E1" w:rsidP="00A36AE5">
            <w:pPr>
              <w:pStyle w:val="Tabletext0"/>
              <w:keepNext w:val="0"/>
              <w:widowControl w:val="0"/>
            </w:pPr>
            <w:r w:rsidRPr="00227732">
              <w:rPr>
                <w:rFonts w:eastAsia="Calibri"/>
              </w:rPr>
              <w:t>SD-UN005-002</w:t>
            </w:r>
          </w:p>
        </w:tc>
        <w:tc>
          <w:tcPr>
            <w:tcW w:w="3205" w:type="pct"/>
            <w:tcBorders>
              <w:top w:val="single" w:sz="6" w:space="0" w:color="auto"/>
              <w:bottom w:val="single" w:sz="6" w:space="0" w:color="auto"/>
            </w:tcBorders>
          </w:tcPr>
          <w:p w14:paraId="71D41810" w14:textId="77777777" w:rsidR="00010AB1" w:rsidRPr="00227732" w:rsidRDefault="00010AB1" w:rsidP="00010AB1">
            <w:pPr>
              <w:pStyle w:val="Tabletext0"/>
              <w:widowControl w:val="0"/>
              <w:rPr>
                <w:rFonts w:eastAsia="Calibri"/>
                <w:szCs w:val="18"/>
              </w:rPr>
            </w:pPr>
            <w:r w:rsidRPr="00227732">
              <w:rPr>
                <w:rFonts w:eastAsia="Calibri"/>
                <w:szCs w:val="18"/>
              </w:rPr>
              <w:t xml:space="preserve">The new Request for Additional Information screen in ARS will pre-populate data from the associated claim lines (or with the information provided) into the following fields: </w:t>
            </w:r>
          </w:p>
          <w:p w14:paraId="71D41811" w14:textId="77777777" w:rsidR="00010AB1" w:rsidRPr="00227732" w:rsidRDefault="00010AB1" w:rsidP="00CB0B6F">
            <w:pPr>
              <w:pStyle w:val="Tabletext0"/>
              <w:widowControl w:val="0"/>
              <w:numPr>
                <w:ilvl w:val="0"/>
                <w:numId w:val="13"/>
              </w:numPr>
              <w:rPr>
                <w:rFonts w:eastAsia="Calibri"/>
                <w:szCs w:val="18"/>
              </w:rPr>
            </w:pPr>
            <w:r w:rsidRPr="00227732">
              <w:rPr>
                <w:rFonts w:eastAsia="Calibri"/>
                <w:szCs w:val="18"/>
              </w:rPr>
              <w:t>Service Provider/Billing Provider N</w:t>
            </w:r>
            <w:r w:rsidR="0040057F" w:rsidRPr="00227732">
              <w:rPr>
                <w:rFonts w:eastAsia="Calibri"/>
                <w:szCs w:val="18"/>
              </w:rPr>
              <w:t xml:space="preserve">ame – 2010AA loop from the </w:t>
            </w:r>
            <w:r w:rsidR="0040057F" w:rsidRPr="00227732">
              <w:rPr>
                <w:rFonts w:eastAsia="Calibri"/>
                <w:szCs w:val="18"/>
              </w:rPr>
              <w:lastRenderedPageBreak/>
              <w:t xml:space="preserve">837 </w:t>
            </w:r>
            <w:r w:rsidRPr="00227732">
              <w:rPr>
                <w:rFonts w:eastAsia="Calibri"/>
                <w:szCs w:val="18"/>
              </w:rPr>
              <w:t>Provider Name - 2100C loop of the 277RFAI</w:t>
            </w:r>
          </w:p>
          <w:p w14:paraId="71D41812" w14:textId="77777777" w:rsidR="00010AB1" w:rsidRPr="00227732" w:rsidRDefault="00010AB1" w:rsidP="00CB0B6F">
            <w:pPr>
              <w:pStyle w:val="Tabletext0"/>
              <w:widowControl w:val="0"/>
              <w:numPr>
                <w:ilvl w:val="0"/>
                <w:numId w:val="13"/>
              </w:numPr>
              <w:rPr>
                <w:rFonts w:eastAsia="Calibri"/>
                <w:szCs w:val="18"/>
              </w:rPr>
            </w:pPr>
            <w:r w:rsidRPr="00227732">
              <w:rPr>
                <w:rFonts w:eastAsia="Calibri"/>
                <w:szCs w:val="18"/>
              </w:rPr>
              <w:t>Service Provider/NPI – 2010A</w:t>
            </w:r>
            <w:r w:rsidR="0040057F" w:rsidRPr="00227732">
              <w:rPr>
                <w:rFonts w:eastAsia="Calibri"/>
                <w:szCs w:val="18"/>
              </w:rPr>
              <w:t>A loop from the 837</w:t>
            </w:r>
            <w:r w:rsidRPr="00227732">
              <w:rPr>
                <w:rFonts w:eastAsia="Calibri"/>
                <w:szCs w:val="18"/>
              </w:rPr>
              <w:t xml:space="preserve">                                Provider NPI - 2100C loop of the 277RFAI</w:t>
            </w:r>
          </w:p>
          <w:p w14:paraId="71D41813" w14:textId="77777777" w:rsidR="00010AB1" w:rsidRPr="00227732" w:rsidRDefault="00010AB1" w:rsidP="00CB0B6F">
            <w:pPr>
              <w:pStyle w:val="Tabletext0"/>
              <w:widowControl w:val="0"/>
              <w:numPr>
                <w:ilvl w:val="0"/>
                <w:numId w:val="13"/>
              </w:numPr>
              <w:rPr>
                <w:rFonts w:eastAsia="Calibri"/>
                <w:szCs w:val="18"/>
              </w:rPr>
            </w:pPr>
            <w:r w:rsidRPr="00227732">
              <w:rPr>
                <w:rFonts w:eastAsia="Calibri"/>
                <w:szCs w:val="18"/>
              </w:rPr>
              <w:t>Service Provider/TI</w:t>
            </w:r>
            <w:r w:rsidR="0040057F" w:rsidRPr="00227732">
              <w:rPr>
                <w:rFonts w:eastAsia="Calibri"/>
                <w:szCs w:val="18"/>
              </w:rPr>
              <w:t>N – 2010AA loop from the 837</w:t>
            </w:r>
            <w:r w:rsidRPr="00227732">
              <w:rPr>
                <w:rFonts w:eastAsia="Calibri"/>
                <w:szCs w:val="18"/>
              </w:rPr>
              <w:t xml:space="preserve">                          Provider TIN - 2100C loop of the 277RFAI, if NPI not available</w:t>
            </w:r>
          </w:p>
          <w:p w14:paraId="71D41814" w14:textId="77777777" w:rsidR="00010AB1" w:rsidRPr="00227732" w:rsidRDefault="00010AB1" w:rsidP="00CB0B6F">
            <w:pPr>
              <w:pStyle w:val="Tabletext0"/>
              <w:widowControl w:val="0"/>
              <w:numPr>
                <w:ilvl w:val="0"/>
                <w:numId w:val="13"/>
              </w:numPr>
              <w:rPr>
                <w:rFonts w:eastAsia="Calibri"/>
                <w:szCs w:val="18"/>
              </w:rPr>
            </w:pPr>
            <w:r w:rsidRPr="00227732">
              <w:rPr>
                <w:rFonts w:eastAsia="Calibri"/>
                <w:szCs w:val="18"/>
              </w:rPr>
              <w:t>Patient Last Name –2010BA loop from the 837                                            Patient Last Name - 2100D loop of the 277RFAI</w:t>
            </w:r>
          </w:p>
          <w:p w14:paraId="71D41815" w14:textId="77777777" w:rsidR="00010AB1" w:rsidRPr="00227732" w:rsidRDefault="00010AB1" w:rsidP="00CB0B6F">
            <w:pPr>
              <w:pStyle w:val="Tabletext0"/>
              <w:widowControl w:val="0"/>
              <w:numPr>
                <w:ilvl w:val="0"/>
                <w:numId w:val="13"/>
              </w:numPr>
              <w:rPr>
                <w:rFonts w:eastAsia="Calibri"/>
                <w:szCs w:val="18"/>
              </w:rPr>
            </w:pPr>
            <w:r w:rsidRPr="00227732">
              <w:rPr>
                <w:rFonts w:eastAsia="Calibri"/>
                <w:szCs w:val="18"/>
              </w:rPr>
              <w:t xml:space="preserve">Patient First Name –2010BA loop from the 837                                </w:t>
            </w:r>
            <w:r w:rsidR="0040057F" w:rsidRPr="00227732">
              <w:rPr>
                <w:rFonts w:eastAsia="Calibri"/>
                <w:szCs w:val="18"/>
              </w:rPr>
              <w:t xml:space="preserve">           Patient First Name- </w:t>
            </w:r>
            <w:r w:rsidRPr="00227732">
              <w:rPr>
                <w:rFonts w:eastAsia="Calibri"/>
                <w:szCs w:val="18"/>
              </w:rPr>
              <w:t>2100D loop of the 277RFAI</w:t>
            </w:r>
          </w:p>
          <w:p w14:paraId="71D41816" w14:textId="77777777" w:rsidR="00010AB1" w:rsidRPr="00227732" w:rsidRDefault="0040057F" w:rsidP="00CB0B6F">
            <w:pPr>
              <w:pStyle w:val="Tabletext0"/>
              <w:widowControl w:val="0"/>
              <w:numPr>
                <w:ilvl w:val="0"/>
                <w:numId w:val="13"/>
              </w:numPr>
              <w:rPr>
                <w:rFonts w:eastAsia="Calibri"/>
                <w:szCs w:val="18"/>
              </w:rPr>
            </w:pPr>
            <w:r w:rsidRPr="00227732">
              <w:rPr>
                <w:rFonts w:eastAsia="Calibri"/>
                <w:szCs w:val="18"/>
              </w:rPr>
              <w:t xml:space="preserve">Patient Identifier 2010BA </w:t>
            </w:r>
            <w:r w:rsidR="00010AB1" w:rsidRPr="00227732">
              <w:rPr>
                <w:rFonts w:eastAsia="Calibri"/>
                <w:szCs w:val="18"/>
              </w:rPr>
              <w:t>(SSN with a MI qualifier)                                  Patient Identifier Name - 2100D loop of the 277RFAI</w:t>
            </w:r>
          </w:p>
          <w:p w14:paraId="71D41817" w14:textId="77777777" w:rsidR="00010AB1" w:rsidRPr="00227732" w:rsidRDefault="00010AB1" w:rsidP="00CB0B6F">
            <w:pPr>
              <w:pStyle w:val="Tabletext0"/>
              <w:widowControl w:val="0"/>
              <w:numPr>
                <w:ilvl w:val="0"/>
                <w:numId w:val="13"/>
              </w:numPr>
              <w:rPr>
                <w:rFonts w:eastAsia="Calibri"/>
                <w:szCs w:val="18"/>
              </w:rPr>
            </w:pPr>
            <w:r w:rsidRPr="00227732">
              <w:rPr>
                <w:rFonts w:eastAsia="Calibri"/>
                <w:szCs w:val="18"/>
              </w:rPr>
              <w:t>Payer Claim Control Number –</w:t>
            </w:r>
            <w:r w:rsidR="0040057F" w:rsidRPr="00227732">
              <w:rPr>
                <w:rFonts w:eastAsia="Calibri"/>
                <w:szCs w:val="18"/>
              </w:rPr>
              <w:t xml:space="preserve"> </w:t>
            </w:r>
            <w:r w:rsidRPr="00227732">
              <w:rPr>
                <w:rFonts w:eastAsia="Calibri"/>
                <w:szCs w:val="18"/>
              </w:rPr>
              <w:t>CHAMPVA claim I</w:t>
            </w:r>
            <w:r w:rsidR="0040057F" w:rsidRPr="00227732">
              <w:rPr>
                <w:rFonts w:eastAsia="Calibri"/>
                <w:szCs w:val="18"/>
              </w:rPr>
              <w:t xml:space="preserve">D or FPPS claim index number </w:t>
            </w:r>
            <w:r w:rsidRPr="00227732">
              <w:rPr>
                <w:rFonts w:eastAsia="Calibri"/>
                <w:szCs w:val="18"/>
              </w:rPr>
              <w:t>Payer Claim Control Number - TRN02 at the 2200D loop of the 277RFAI</w:t>
            </w:r>
          </w:p>
          <w:p w14:paraId="71D41818" w14:textId="77777777" w:rsidR="00010AB1" w:rsidRPr="00227732" w:rsidRDefault="00010AB1" w:rsidP="00CB0B6F">
            <w:pPr>
              <w:pStyle w:val="Tabletext0"/>
              <w:widowControl w:val="0"/>
              <w:numPr>
                <w:ilvl w:val="0"/>
                <w:numId w:val="13"/>
              </w:numPr>
              <w:rPr>
                <w:rFonts w:eastAsia="Calibri"/>
                <w:szCs w:val="18"/>
              </w:rPr>
            </w:pPr>
            <w:r w:rsidRPr="00227732">
              <w:rPr>
                <w:rFonts w:eastAsia="Calibri"/>
                <w:szCs w:val="18"/>
              </w:rPr>
              <w:t>PCN - CLM01 at the 2300 loop                                                                         Patient Control Number - REF*EJ at the 2200D loop of the 277RFAI</w:t>
            </w:r>
          </w:p>
          <w:p w14:paraId="71D41819" w14:textId="77777777" w:rsidR="00010AB1" w:rsidRPr="00227732" w:rsidRDefault="00010AB1" w:rsidP="00CB0B6F">
            <w:pPr>
              <w:pStyle w:val="Tabletext0"/>
              <w:widowControl w:val="0"/>
              <w:numPr>
                <w:ilvl w:val="0"/>
                <w:numId w:val="13"/>
              </w:numPr>
              <w:rPr>
                <w:rFonts w:eastAsia="Calibri"/>
                <w:szCs w:val="18"/>
              </w:rPr>
            </w:pPr>
            <w:r w:rsidRPr="00227732">
              <w:rPr>
                <w:rFonts w:eastAsia="Calibri"/>
                <w:szCs w:val="18"/>
              </w:rPr>
              <w:t xml:space="preserve">Bill Type (for 837I claims) – CLM05 at the 2300 loop                                  Bill Type </w:t>
            </w:r>
            <w:r w:rsidR="0040057F" w:rsidRPr="00227732">
              <w:rPr>
                <w:rFonts w:eastAsia="Calibri"/>
                <w:szCs w:val="18"/>
              </w:rPr>
              <w:t xml:space="preserve">- REF*BLT at the 2200D loop of </w:t>
            </w:r>
            <w:r w:rsidRPr="00227732">
              <w:rPr>
                <w:rFonts w:eastAsia="Calibri"/>
                <w:szCs w:val="18"/>
              </w:rPr>
              <w:t>the 277RFAI</w:t>
            </w:r>
          </w:p>
          <w:p w14:paraId="71D4181A" w14:textId="77777777" w:rsidR="00010AB1" w:rsidRPr="00227732" w:rsidRDefault="00010AB1" w:rsidP="00CB0B6F">
            <w:pPr>
              <w:pStyle w:val="Tabletext0"/>
              <w:widowControl w:val="0"/>
              <w:numPr>
                <w:ilvl w:val="0"/>
                <w:numId w:val="13"/>
              </w:numPr>
              <w:rPr>
                <w:rFonts w:eastAsia="Calibri"/>
                <w:szCs w:val="18"/>
              </w:rPr>
            </w:pPr>
            <w:r w:rsidRPr="00227732">
              <w:rPr>
                <w:rFonts w:eastAsia="Calibri"/>
                <w:szCs w:val="18"/>
              </w:rPr>
              <w:t>Clearinghouse ID – REF*D9 at the 2300 loop                                               Clearinghouse ID – REF*D9 at the 2200D loop of the 277RFAI</w:t>
            </w:r>
          </w:p>
          <w:p w14:paraId="71D4181B" w14:textId="77777777" w:rsidR="00010AB1" w:rsidRPr="00227732" w:rsidRDefault="00010AB1" w:rsidP="00CB0B6F">
            <w:pPr>
              <w:pStyle w:val="Tabletext0"/>
              <w:widowControl w:val="0"/>
              <w:numPr>
                <w:ilvl w:val="0"/>
                <w:numId w:val="13"/>
              </w:numPr>
              <w:rPr>
                <w:rFonts w:eastAsia="Calibri"/>
                <w:szCs w:val="18"/>
              </w:rPr>
            </w:pPr>
            <w:r w:rsidRPr="00227732">
              <w:rPr>
                <w:rFonts w:eastAsia="Calibri"/>
                <w:szCs w:val="18"/>
              </w:rPr>
              <w:t>Medical Record Number – REF *EA at the 2300 loop                                 Medical Record Number - REF*EA at the 2200D loop of the 277RFAI</w:t>
            </w:r>
          </w:p>
          <w:p w14:paraId="71D4181C" w14:textId="77777777" w:rsidR="00AB31E1" w:rsidRPr="00227732" w:rsidRDefault="00010AB1" w:rsidP="007649D7">
            <w:pPr>
              <w:pStyle w:val="Tabletext0"/>
              <w:widowControl w:val="0"/>
              <w:numPr>
                <w:ilvl w:val="0"/>
                <w:numId w:val="13"/>
              </w:numPr>
              <w:rPr>
                <w:rFonts w:eastAsia="Calibri"/>
                <w:szCs w:val="18"/>
              </w:rPr>
            </w:pPr>
            <w:r w:rsidRPr="00227732">
              <w:rPr>
                <w:rFonts w:eastAsia="Calibri"/>
                <w:szCs w:val="18"/>
              </w:rPr>
              <w:t>Date(s) of Service – single date or a date range (DTP*472  segment of the 2400 loop at the Service line level of the 837P. Format Qualifier</w:t>
            </w:r>
            <w:r w:rsidR="0040057F" w:rsidRPr="00227732">
              <w:rPr>
                <w:rFonts w:eastAsia="Calibri"/>
                <w:szCs w:val="18"/>
              </w:rPr>
              <w:t xml:space="preserve"> can be D8 or RD8) (DTP*434 </w:t>
            </w:r>
            <w:r w:rsidRPr="00227732">
              <w:rPr>
                <w:rFonts w:eastAsia="Calibri"/>
                <w:szCs w:val="18"/>
              </w:rPr>
              <w:t>segment of the 2300 loop at the Claim level of the 837I. Format Q</w:t>
            </w:r>
            <w:r w:rsidR="0040057F" w:rsidRPr="00227732">
              <w:rPr>
                <w:rFonts w:eastAsia="Calibri"/>
                <w:szCs w:val="18"/>
              </w:rPr>
              <w:t xml:space="preserve">ualifier can be D8 or RD8); </w:t>
            </w:r>
            <w:r w:rsidRPr="00227732">
              <w:rPr>
                <w:rFonts w:eastAsia="Calibri"/>
                <w:szCs w:val="18"/>
              </w:rPr>
              <w:t>Date(s) of Service - DTP03 at the 2200D loop of the 277RFAI (will be required in the instance when a claim level only request is made)</w:t>
            </w:r>
          </w:p>
        </w:tc>
      </w:tr>
      <w:tr w:rsidR="00010AB1" w:rsidRPr="00227732" w14:paraId="71D41837" w14:textId="77777777" w:rsidTr="00CB0B6F">
        <w:trPr>
          <w:trHeight w:val="723"/>
        </w:trPr>
        <w:tc>
          <w:tcPr>
            <w:tcW w:w="878" w:type="pct"/>
            <w:tcBorders>
              <w:top w:val="single" w:sz="6" w:space="0" w:color="auto"/>
              <w:bottom w:val="single" w:sz="6" w:space="0" w:color="auto"/>
            </w:tcBorders>
          </w:tcPr>
          <w:p w14:paraId="71D4181E" w14:textId="77777777" w:rsidR="00010AB1" w:rsidRPr="00227732" w:rsidRDefault="00010AB1" w:rsidP="00A36AE5">
            <w:pPr>
              <w:pStyle w:val="Tabletext0"/>
              <w:keepNext w:val="0"/>
              <w:widowControl w:val="0"/>
              <w:rPr>
                <w:rFonts w:eastAsia="Calibri"/>
              </w:rPr>
            </w:pPr>
            <w:r w:rsidRPr="00227732">
              <w:rPr>
                <w:rFonts w:eastAsia="Calibri"/>
              </w:rPr>
              <w:lastRenderedPageBreak/>
              <w:t>FS-UN005-003</w:t>
            </w:r>
          </w:p>
        </w:tc>
        <w:tc>
          <w:tcPr>
            <w:tcW w:w="917" w:type="pct"/>
            <w:tcBorders>
              <w:top w:val="single" w:sz="6" w:space="0" w:color="auto"/>
              <w:bottom w:val="single" w:sz="6" w:space="0" w:color="auto"/>
            </w:tcBorders>
          </w:tcPr>
          <w:p w14:paraId="71D4181F" w14:textId="77777777" w:rsidR="00010AB1" w:rsidRPr="00227732" w:rsidRDefault="00010AB1" w:rsidP="00A36AE5">
            <w:pPr>
              <w:pStyle w:val="Tabletext0"/>
              <w:keepNext w:val="0"/>
              <w:widowControl w:val="0"/>
              <w:rPr>
                <w:rFonts w:eastAsia="Calibri"/>
              </w:rPr>
            </w:pPr>
            <w:r w:rsidRPr="00227732">
              <w:rPr>
                <w:rFonts w:eastAsia="Calibri"/>
              </w:rPr>
              <w:t>SD-UN005-003</w:t>
            </w:r>
          </w:p>
        </w:tc>
        <w:tc>
          <w:tcPr>
            <w:tcW w:w="3205" w:type="pct"/>
            <w:tcBorders>
              <w:top w:val="single" w:sz="6" w:space="0" w:color="auto"/>
              <w:bottom w:val="single" w:sz="6" w:space="0" w:color="auto"/>
            </w:tcBorders>
          </w:tcPr>
          <w:p w14:paraId="71D41820" w14:textId="77777777" w:rsidR="00010AB1" w:rsidRPr="00227732" w:rsidRDefault="00010AB1" w:rsidP="00010AB1">
            <w:pPr>
              <w:pStyle w:val="Tabletext0"/>
              <w:widowControl w:val="0"/>
              <w:rPr>
                <w:rFonts w:eastAsia="Calibri"/>
                <w:szCs w:val="18"/>
              </w:rPr>
            </w:pPr>
            <w:r w:rsidRPr="00227732">
              <w:rPr>
                <w:rFonts w:eastAsia="Calibri"/>
                <w:szCs w:val="18"/>
              </w:rPr>
              <w:t>The new RFAI screen in ARS will pre-populate data from the associated claim/service lines (or with the information provided) into the following fields when the request is generat</w:t>
            </w:r>
            <w:r w:rsidR="0040057F" w:rsidRPr="00227732">
              <w:rPr>
                <w:rFonts w:eastAsia="Calibri"/>
                <w:szCs w:val="18"/>
              </w:rPr>
              <w:t>ed at the service line level:</w:t>
            </w:r>
          </w:p>
          <w:p w14:paraId="71D41821"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Service Provider/Billing Provider Name – 2010AA loop from the 837 Provider Name - 2100C loop of the 277RFAI</w:t>
            </w:r>
          </w:p>
          <w:p w14:paraId="71D41822"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Service Provider/NPI – 2010AA loop from the 837                                         Provider NPI - 2100C loop of the 277RFAI</w:t>
            </w:r>
          </w:p>
          <w:p w14:paraId="71D41823"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Service Provider/TIN – 2010AA loop from the 837                                          Provider TIN - 2100C loop of the 277RFAI, if NPI not available</w:t>
            </w:r>
          </w:p>
          <w:p w14:paraId="71D41824"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Patient Last Name –2010BA loop from the 837                                                Patient Last Name - 2100D loop of the 277RFAI</w:t>
            </w:r>
          </w:p>
          <w:p w14:paraId="71D41825"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 xml:space="preserve">Patient First Name –2010BA loop from the 837                                    </w:t>
            </w:r>
            <w:r w:rsidR="0040057F" w:rsidRPr="00227732">
              <w:rPr>
                <w:rFonts w:eastAsia="Calibri"/>
                <w:szCs w:val="18"/>
              </w:rPr>
              <w:t xml:space="preserve">           Patient First Name- </w:t>
            </w:r>
            <w:r w:rsidRPr="00227732">
              <w:rPr>
                <w:rFonts w:eastAsia="Calibri"/>
                <w:szCs w:val="18"/>
              </w:rPr>
              <w:t>2100D loop of the 277RFAI</w:t>
            </w:r>
          </w:p>
          <w:p w14:paraId="71D41826"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 xml:space="preserve">Patient Identifier </w:t>
            </w:r>
            <w:r w:rsidR="0040057F" w:rsidRPr="00227732">
              <w:rPr>
                <w:rFonts w:eastAsia="Calibri"/>
                <w:szCs w:val="18"/>
              </w:rPr>
              <w:t>2010BA (</w:t>
            </w:r>
            <w:r w:rsidRPr="00227732">
              <w:rPr>
                <w:rFonts w:eastAsia="Calibri"/>
                <w:szCs w:val="18"/>
              </w:rPr>
              <w:t>SSN with a MI qualifier)                                      Patient Identifier Name - 2100D loop of the 277RFAI</w:t>
            </w:r>
          </w:p>
          <w:p w14:paraId="71D41827"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Payer Claim Control Number –CHAMPVA claim I</w:t>
            </w:r>
            <w:r w:rsidR="0040057F" w:rsidRPr="00227732">
              <w:rPr>
                <w:rFonts w:eastAsia="Calibri"/>
                <w:szCs w:val="18"/>
              </w:rPr>
              <w:t xml:space="preserve">D or FPPS claim index number </w:t>
            </w:r>
            <w:r w:rsidRPr="00227732">
              <w:rPr>
                <w:rFonts w:eastAsia="Calibri"/>
                <w:szCs w:val="18"/>
              </w:rPr>
              <w:t>Payer Claim Control Number - TRN02 at the 2200D loop of the 277RFAI</w:t>
            </w:r>
          </w:p>
          <w:p w14:paraId="71D41828"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PCN - CLM01 at the 2300 loop                                                                             Patient Control Number - REF*EJ at the 2200D loop of the 277RFAI</w:t>
            </w:r>
          </w:p>
          <w:p w14:paraId="71D41829"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 xml:space="preserve">Bill Type (for 837I claims) – CLM05 at the 2300 loop                                      Bill Type </w:t>
            </w:r>
            <w:r w:rsidR="0040057F" w:rsidRPr="00227732">
              <w:rPr>
                <w:rFonts w:eastAsia="Calibri"/>
                <w:szCs w:val="18"/>
              </w:rPr>
              <w:t xml:space="preserve">- REF*BLT at the 2200D loop of </w:t>
            </w:r>
            <w:r w:rsidRPr="00227732">
              <w:rPr>
                <w:rFonts w:eastAsia="Calibri"/>
                <w:szCs w:val="18"/>
              </w:rPr>
              <w:t>the 277RFAI</w:t>
            </w:r>
          </w:p>
          <w:p w14:paraId="71D4182A"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Clearinghouse ID – REF*D9 at the 2300 loop                                                   Clearinghouse ID – REF*D9 at the 2200D loop of the 277RFAI</w:t>
            </w:r>
          </w:p>
          <w:p w14:paraId="71D4182B"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 xml:space="preserve">Medical Record Number – REF *EA at the 2300 loop                                     </w:t>
            </w:r>
            <w:r w:rsidRPr="00227732">
              <w:rPr>
                <w:rFonts w:eastAsia="Calibri"/>
                <w:szCs w:val="18"/>
              </w:rPr>
              <w:lastRenderedPageBreak/>
              <w:t>Medical Record Number - REF*EA at the 2200D loop of the 277RFAI</w:t>
            </w:r>
          </w:p>
          <w:p w14:paraId="71D4182C"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 xml:space="preserve">Service Line Information/Revenue Code - SVC201 at </w:t>
            </w:r>
            <w:r w:rsidR="0040057F" w:rsidRPr="00227732">
              <w:rPr>
                <w:rFonts w:eastAsia="Calibri"/>
                <w:szCs w:val="18"/>
              </w:rPr>
              <w:t xml:space="preserve">the 2400 loop from the 837I; </w:t>
            </w:r>
            <w:r w:rsidRPr="00227732">
              <w:rPr>
                <w:rFonts w:eastAsia="Calibri"/>
                <w:szCs w:val="18"/>
              </w:rPr>
              <w:t>Service Line Information/Procedure Code - SVC01 – 2 at the 2220D loop of the 277RFAI if Procedure code not present, else SVC04 at the 2220D loop of the 277RFAI</w:t>
            </w:r>
          </w:p>
          <w:p w14:paraId="71D4182D"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Service Line Information/Procedure Code – SVC202 – 2 at</w:t>
            </w:r>
            <w:r w:rsidR="0040057F" w:rsidRPr="00227732">
              <w:rPr>
                <w:rFonts w:eastAsia="Calibri"/>
                <w:szCs w:val="18"/>
              </w:rPr>
              <w:t xml:space="preserve"> the 2400 loop from the 837I; </w:t>
            </w:r>
            <w:r w:rsidRPr="00227732">
              <w:rPr>
                <w:rFonts w:eastAsia="Calibri"/>
                <w:szCs w:val="18"/>
              </w:rPr>
              <w:t>Service Line Information/Procedure Code – SVC01 – 2 at the 2220D loop of the 277RFAI, if present</w:t>
            </w:r>
          </w:p>
          <w:p w14:paraId="71D4182E"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Service Line Information/Procedure Code – SVC101 – 2 at the 2400 loop from the 837P or – SVC301 – 2 at the 2400 l</w:t>
            </w:r>
            <w:r w:rsidR="0040057F" w:rsidRPr="00227732">
              <w:rPr>
                <w:rFonts w:eastAsia="Calibri"/>
                <w:szCs w:val="18"/>
              </w:rPr>
              <w:t>oop from the 837D Service Line;</w:t>
            </w:r>
            <w:r w:rsidRPr="00227732">
              <w:rPr>
                <w:rFonts w:eastAsia="Calibri"/>
                <w:szCs w:val="18"/>
              </w:rPr>
              <w:t xml:space="preserve"> Information/Procedure Code – SVC01 – 2 at the 2220D loop of the 277RFAI </w:t>
            </w:r>
          </w:p>
          <w:p w14:paraId="71D4182F"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 xml:space="preserve">Service Line Information/Modifiers </w:t>
            </w:r>
          </w:p>
          <w:p w14:paraId="71D41830"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 xml:space="preserve">(4 occurrences) – </w:t>
            </w:r>
          </w:p>
          <w:p w14:paraId="71D41831"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 xml:space="preserve">SVC101 – 3, SVC101 – 4, SVC101 – 5, SVC101 – 6 of 2400 loop of 837P/D and SVC201 – 3, SVC201 – 4, SVC201 – 5, SVC201 – 6 of the 837I Service Line Information/Modifiers </w:t>
            </w:r>
          </w:p>
          <w:p w14:paraId="71D41832"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 xml:space="preserve">(4 occurrences) – </w:t>
            </w:r>
          </w:p>
          <w:p w14:paraId="71D41833"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SVC01 – 3, SVC01 – 4, SVC01 – 5, SVC01 – 6 at the 2220D loop of the 277RFAI</w:t>
            </w:r>
          </w:p>
          <w:p w14:paraId="71D41834"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Service Line Information/Charge Amount – SVC102 at the 2400 loop from the 837P/D and SVC203 from the 837I; Service Line Information/Charge Amount – SVC02 at the 2220D loop of the 277RFAI</w:t>
            </w:r>
          </w:p>
          <w:p w14:paraId="71D41835" w14:textId="77777777" w:rsidR="00010AB1" w:rsidRPr="00227732" w:rsidRDefault="00010AB1" w:rsidP="00CB0B6F">
            <w:pPr>
              <w:pStyle w:val="Tabletext0"/>
              <w:widowControl w:val="0"/>
              <w:numPr>
                <w:ilvl w:val="0"/>
                <w:numId w:val="14"/>
              </w:numPr>
              <w:rPr>
                <w:rFonts w:eastAsia="Calibri"/>
                <w:szCs w:val="18"/>
              </w:rPr>
            </w:pPr>
            <w:r w:rsidRPr="00227732">
              <w:rPr>
                <w:rFonts w:eastAsia="Calibri"/>
                <w:szCs w:val="18"/>
              </w:rPr>
              <w:t>Date(s) of Service – single date or a date range (DTP*472 segment of the 2220D loop at the service line level will be used. Format Qualifier can be D8 or RD8) – DTP segment at the 2220D loop. (This field can also be calculated from the first and last dates of service at the l</w:t>
            </w:r>
            <w:r w:rsidR="0040057F" w:rsidRPr="00227732">
              <w:rPr>
                <w:rFonts w:eastAsia="Calibri"/>
                <w:szCs w:val="18"/>
              </w:rPr>
              <w:t>ine level for 837P/D claims.);</w:t>
            </w:r>
            <w:r w:rsidRPr="00227732">
              <w:rPr>
                <w:rFonts w:eastAsia="Calibri"/>
                <w:szCs w:val="18"/>
              </w:rPr>
              <w:t xml:space="preserve"> Date(s) of Service – single date or a date range (DTP*472 segment of the 2220D loop at the service line level will be used. Format Qualifier can be D8 or RD8) – DTP*472 segment at the 2220D loop.</w:t>
            </w:r>
          </w:p>
          <w:p w14:paraId="71D41836" w14:textId="77777777" w:rsidR="00010AB1" w:rsidRPr="00227732" w:rsidRDefault="00010AB1" w:rsidP="00CB0B6F">
            <w:pPr>
              <w:pStyle w:val="Tabletext0"/>
              <w:keepNext w:val="0"/>
              <w:widowControl w:val="0"/>
              <w:numPr>
                <w:ilvl w:val="0"/>
                <w:numId w:val="14"/>
              </w:numPr>
              <w:rPr>
                <w:rFonts w:eastAsia="Calibri"/>
                <w:szCs w:val="18"/>
              </w:rPr>
            </w:pPr>
            <w:r w:rsidRPr="00227732">
              <w:rPr>
                <w:rFonts w:eastAsia="Calibri"/>
                <w:szCs w:val="18"/>
              </w:rPr>
              <w:t>Line Item Control Number – REF02 at the 2400 loop on the original claim. (If a Line Item Control Number is not submitted, this will be the line sequence number of the service line.) Line Item Control Number – REF02 at the 2400 loop on the original claim. (If a Line Item Control Number is not submitted, this will be the line sequence number of the service line.)</w:t>
            </w:r>
          </w:p>
        </w:tc>
      </w:tr>
      <w:tr w:rsidR="00010AB1" w:rsidRPr="00227732" w14:paraId="71D4183B" w14:textId="77777777" w:rsidTr="00CB0B6F">
        <w:trPr>
          <w:trHeight w:val="723"/>
        </w:trPr>
        <w:tc>
          <w:tcPr>
            <w:tcW w:w="878" w:type="pct"/>
            <w:tcBorders>
              <w:top w:val="single" w:sz="6" w:space="0" w:color="auto"/>
              <w:bottom w:val="single" w:sz="6" w:space="0" w:color="auto"/>
            </w:tcBorders>
          </w:tcPr>
          <w:p w14:paraId="71D41838" w14:textId="77777777" w:rsidR="00010AB1" w:rsidRPr="00227732" w:rsidRDefault="00010AB1" w:rsidP="00A36AE5">
            <w:pPr>
              <w:pStyle w:val="Tabletext0"/>
              <w:keepNext w:val="0"/>
              <w:widowControl w:val="0"/>
              <w:rPr>
                <w:rFonts w:eastAsia="Calibri"/>
              </w:rPr>
            </w:pPr>
            <w:r w:rsidRPr="00227732">
              <w:rPr>
                <w:rFonts w:eastAsia="Calibri"/>
              </w:rPr>
              <w:lastRenderedPageBreak/>
              <w:t>FS-UN005-004</w:t>
            </w:r>
          </w:p>
        </w:tc>
        <w:tc>
          <w:tcPr>
            <w:tcW w:w="917" w:type="pct"/>
            <w:tcBorders>
              <w:top w:val="single" w:sz="6" w:space="0" w:color="auto"/>
              <w:bottom w:val="single" w:sz="6" w:space="0" w:color="auto"/>
            </w:tcBorders>
          </w:tcPr>
          <w:p w14:paraId="71D41839" w14:textId="77777777" w:rsidR="00010AB1" w:rsidRPr="00227732" w:rsidRDefault="00010AB1" w:rsidP="00A36AE5">
            <w:pPr>
              <w:pStyle w:val="Tabletext0"/>
              <w:keepNext w:val="0"/>
              <w:widowControl w:val="0"/>
              <w:rPr>
                <w:rFonts w:eastAsia="Calibri"/>
              </w:rPr>
            </w:pPr>
            <w:r w:rsidRPr="00227732">
              <w:rPr>
                <w:rFonts w:eastAsia="Calibri"/>
              </w:rPr>
              <w:t>SD-UN005-004</w:t>
            </w:r>
          </w:p>
        </w:tc>
        <w:tc>
          <w:tcPr>
            <w:tcW w:w="3205" w:type="pct"/>
            <w:tcBorders>
              <w:top w:val="single" w:sz="6" w:space="0" w:color="auto"/>
              <w:bottom w:val="single" w:sz="6" w:space="0" w:color="auto"/>
            </w:tcBorders>
          </w:tcPr>
          <w:p w14:paraId="71D4183A" w14:textId="77777777" w:rsidR="00010AB1" w:rsidRPr="00227732" w:rsidRDefault="00010AB1" w:rsidP="00A36AE5">
            <w:pPr>
              <w:pStyle w:val="Tabletext0"/>
              <w:keepNext w:val="0"/>
              <w:widowControl w:val="0"/>
              <w:rPr>
                <w:rFonts w:eastAsia="Calibri"/>
                <w:szCs w:val="18"/>
              </w:rPr>
            </w:pPr>
            <w:r w:rsidRPr="00227732">
              <w:rPr>
                <w:rFonts w:eastAsia="Calibri"/>
                <w:szCs w:val="18"/>
              </w:rPr>
              <w:t>The 837 claim data used to pre-populate the fields above when creating the RFAI from EWV will be pulled from the e-Repository.</w:t>
            </w:r>
          </w:p>
        </w:tc>
      </w:tr>
      <w:tr w:rsidR="00010AB1" w:rsidRPr="00227732" w14:paraId="71D4183F" w14:textId="77777777" w:rsidTr="00CB0B6F">
        <w:trPr>
          <w:trHeight w:val="723"/>
        </w:trPr>
        <w:tc>
          <w:tcPr>
            <w:tcW w:w="878" w:type="pct"/>
            <w:tcBorders>
              <w:top w:val="single" w:sz="6" w:space="0" w:color="auto"/>
              <w:bottom w:val="single" w:sz="6" w:space="0" w:color="auto"/>
            </w:tcBorders>
          </w:tcPr>
          <w:p w14:paraId="71D4183C" w14:textId="77777777" w:rsidR="00010AB1" w:rsidRPr="00227732" w:rsidRDefault="00010AB1" w:rsidP="00A36AE5">
            <w:pPr>
              <w:pStyle w:val="Tabletext0"/>
              <w:keepNext w:val="0"/>
              <w:widowControl w:val="0"/>
              <w:rPr>
                <w:rFonts w:eastAsia="Calibri"/>
              </w:rPr>
            </w:pPr>
            <w:r w:rsidRPr="00227732">
              <w:rPr>
                <w:rFonts w:eastAsia="Calibri"/>
              </w:rPr>
              <w:t>FS-UN005-005</w:t>
            </w:r>
          </w:p>
        </w:tc>
        <w:tc>
          <w:tcPr>
            <w:tcW w:w="917" w:type="pct"/>
            <w:tcBorders>
              <w:top w:val="single" w:sz="6" w:space="0" w:color="auto"/>
              <w:bottom w:val="single" w:sz="6" w:space="0" w:color="auto"/>
            </w:tcBorders>
          </w:tcPr>
          <w:p w14:paraId="71D4183D" w14:textId="77777777" w:rsidR="00010AB1" w:rsidRPr="00227732" w:rsidRDefault="00010AB1" w:rsidP="00A36AE5">
            <w:pPr>
              <w:pStyle w:val="Tabletext0"/>
              <w:keepNext w:val="0"/>
              <w:widowControl w:val="0"/>
            </w:pPr>
            <w:r w:rsidRPr="00227732">
              <w:rPr>
                <w:rFonts w:eastAsia="Calibri"/>
              </w:rPr>
              <w:t>SD-UN005-005</w:t>
            </w:r>
          </w:p>
        </w:tc>
        <w:tc>
          <w:tcPr>
            <w:tcW w:w="3205" w:type="pct"/>
            <w:tcBorders>
              <w:top w:val="single" w:sz="6" w:space="0" w:color="auto"/>
              <w:bottom w:val="single" w:sz="6" w:space="0" w:color="auto"/>
            </w:tcBorders>
          </w:tcPr>
          <w:p w14:paraId="71D4183E" w14:textId="77777777" w:rsidR="00010AB1" w:rsidRPr="00227732" w:rsidRDefault="00010AB1" w:rsidP="00A36AE5">
            <w:pPr>
              <w:pStyle w:val="Tabletext0"/>
              <w:keepNext w:val="0"/>
              <w:widowControl w:val="0"/>
              <w:rPr>
                <w:rFonts w:eastAsia="Calibri"/>
                <w:szCs w:val="18"/>
              </w:rPr>
            </w:pPr>
            <w:r w:rsidRPr="00227732">
              <w:rPr>
                <w:rFonts w:eastAsia="Calibri"/>
                <w:szCs w:val="18"/>
              </w:rPr>
              <w:t>The 837 claim data used to pre-populate the fields above when creating the RFAI from FPPS will be pulled from FPPS_Owner.</w:t>
            </w:r>
          </w:p>
        </w:tc>
      </w:tr>
      <w:tr w:rsidR="00010AB1" w:rsidRPr="00227732" w14:paraId="71D41843" w14:textId="77777777" w:rsidTr="00CB0B6F">
        <w:trPr>
          <w:trHeight w:val="723"/>
        </w:trPr>
        <w:tc>
          <w:tcPr>
            <w:tcW w:w="878" w:type="pct"/>
            <w:tcBorders>
              <w:top w:val="single" w:sz="6" w:space="0" w:color="auto"/>
              <w:bottom w:val="single" w:sz="6" w:space="0" w:color="auto"/>
            </w:tcBorders>
          </w:tcPr>
          <w:p w14:paraId="71D41840" w14:textId="77777777" w:rsidR="00010AB1" w:rsidRPr="00227732" w:rsidRDefault="00010AB1" w:rsidP="00A36AE5">
            <w:pPr>
              <w:pStyle w:val="Tabletext0"/>
              <w:keepNext w:val="0"/>
              <w:widowControl w:val="0"/>
              <w:rPr>
                <w:rFonts w:eastAsia="Calibri"/>
              </w:rPr>
            </w:pPr>
            <w:r w:rsidRPr="00227732">
              <w:rPr>
                <w:rFonts w:eastAsia="Calibri"/>
              </w:rPr>
              <w:t>FS-UN005-006</w:t>
            </w:r>
          </w:p>
        </w:tc>
        <w:tc>
          <w:tcPr>
            <w:tcW w:w="917" w:type="pct"/>
            <w:tcBorders>
              <w:top w:val="single" w:sz="6" w:space="0" w:color="auto"/>
              <w:bottom w:val="single" w:sz="6" w:space="0" w:color="auto"/>
            </w:tcBorders>
          </w:tcPr>
          <w:p w14:paraId="71D41841" w14:textId="77777777" w:rsidR="00010AB1" w:rsidRPr="00227732" w:rsidRDefault="00010AB1" w:rsidP="00A36AE5">
            <w:pPr>
              <w:pStyle w:val="Tabletext0"/>
              <w:keepNext w:val="0"/>
              <w:widowControl w:val="0"/>
            </w:pPr>
            <w:r w:rsidRPr="00227732">
              <w:rPr>
                <w:rFonts w:eastAsia="Calibri"/>
              </w:rPr>
              <w:t>SD-UN005-006</w:t>
            </w:r>
          </w:p>
        </w:tc>
        <w:tc>
          <w:tcPr>
            <w:tcW w:w="3205" w:type="pct"/>
            <w:tcBorders>
              <w:top w:val="single" w:sz="6" w:space="0" w:color="auto"/>
              <w:bottom w:val="single" w:sz="6" w:space="0" w:color="auto"/>
            </w:tcBorders>
          </w:tcPr>
          <w:p w14:paraId="71D41842" w14:textId="77777777" w:rsidR="00010AB1" w:rsidRPr="00227732" w:rsidRDefault="00A76F8F" w:rsidP="00A36AE5">
            <w:pPr>
              <w:pStyle w:val="Tabletext0"/>
              <w:keepNext w:val="0"/>
              <w:widowControl w:val="0"/>
              <w:rPr>
                <w:rFonts w:eastAsia="Calibri"/>
                <w:szCs w:val="18"/>
              </w:rPr>
            </w:pPr>
            <w:r w:rsidRPr="00227732">
              <w:rPr>
                <w:rFonts w:eastAsia="Calibri"/>
                <w:szCs w:val="18"/>
              </w:rPr>
              <w:t>The pre-populated fields will not be editable by the ARS user for a RFAI request generated from EWV or FPPS.</w:t>
            </w:r>
          </w:p>
        </w:tc>
      </w:tr>
      <w:tr w:rsidR="00A76F8F" w:rsidRPr="00227732" w14:paraId="71D41847" w14:textId="77777777" w:rsidTr="00CB0B6F">
        <w:trPr>
          <w:trHeight w:val="723"/>
        </w:trPr>
        <w:tc>
          <w:tcPr>
            <w:tcW w:w="878" w:type="pct"/>
            <w:tcBorders>
              <w:top w:val="single" w:sz="6" w:space="0" w:color="auto"/>
              <w:bottom w:val="single" w:sz="6" w:space="0" w:color="auto"/>
            </w:tcBorders>
          </w:tcPr>
          <w:p w14:paraId="71D41844" w14:textId="77777777" w:rsidR="00A76F8F" w:rsidRPr="00227732" w:rsidRDefault="00A76F8F" w:rsidP="00A76F8F">
            <w:pPr>
              <w:pStyle w:val="Tabletext0"/>
              <w:keepNext w:val="0"/>
              <w:widowControl w:val="0"/>
              <w:rPr>
                <w:rFonts w:eastAsia="Calibri"/>
              </w:rPr>
            </w:pPr>
            <w:r w:rsidRPr="00227732">
              <w:rPr>
                <w:rFonts w:eastAsia="Calibri"/>
              </w:rPr>
              <w:t>FS-UN005-007</w:t>
            </w:r>
          </w:p>
        </w:tc>
        <w:tc>
          <w:tcPr>
            <w:tcW w:w="917" w:type="pct"/>
            <w:tcBorders>
              <w:top w:val="single" w:sz="6" w:space="0" w:color="auto"/>
              <w:bottom w:val="single" w:sz="6" w:space="0" w:color="auto"/>
            </w:tcBorders>
          </w:tcPr>
          <w:p w14:paraId="71D41845" w14:textId="77777777" w:rsidR="00A76F8F" w:rsidRPr="00227732" w:rsidRDefault="00A76F8F" w:rsidP="00A76F8F">
            <w:pPr>
              <w:pStyle w:val="Tabletext0"/>
              <w:keepNext w:val="0"/>
              <w:widowControl w:val="0"/>
            </w:pPr>
            <w:r w:rsidRPr="00227732">
              <w:rPr>
                <w:rFonts w:eastAsia="Calibri"/>
              </w:rPr>
              <w:t>SD-UN005-007</w:t>
            </w:r>
          </w:p>
        </w:tc>
        <w:tc>
          <w:tcPr>
            <w:tcW w:w="3205" w:type="pct"/>
            <w:tcBorders>
              <w:top w:val="single" w:sz="6" w:space="0" w:color="auto"/>
              <w:bottom w:val="single" w:sz="6" w:space="0" w:color="auto"/>
            </w:tcBorders>
          </w:tcPr>
          <w:p w14:paraId="71D41846" w14:textId="77777777" w:rsidR="00A76F8F" w:rsidRPr="00227732" w:rsidRDefault="00A76F8F" w:rsidP="00A36AE5">
            <w:pPr>
              <w:pStyle w:val="Tabletext0"/>
              <w:keepNext w:val="0"/>
              <w:widowControl w:val="0"/>
              <w:rPr>
                <w:rFonts w:eastAsia="Calibri"/>
                <w:szCs w:val="18"/>
              </w:rPr>
            </w:pPr>
            <w:r w:rsidRPr="00227732">
              <w:rPr>
                <w:rFonts w:eastAsia="Calibri"/>
                <w:szCs w:val="18"/>
              </w:rPr>
              <w:t>The pre-populated fields will not be validated during the validation process upon submission of the request.</w:t>
            </w:r>
          </w:p>
        </w:tc>
      </w:tr>
      <w:tr w:rsidR="00A76F8F" w:rsidRPr="00227732" w14:paraId="71D4184B" w14:textId="77777777" w:rsidTr="00CB0B6F">
        <w:trPr>
          <w:trHeight w:val="723"/>
        </w:trPr>
        <w:tc>
          <w:tcPr>
            <w:tcW w:w="878" w:type="pct"/>
            <w:tcBorders>
              <w:top w:val="single" w:sz="6" w:space="0" w:color="auto"/>
              <w:bottom w:val="single" w:sz="6" w:space="0" w:color="auto"/>
            </w:tcBorders>
          </w:tcPr>
          <w:p w14:paraId="71D41848" w14:textId="77777777" w:rsidR="00A76F8F" w:rsidRPr="00227732" w:rsidRDefault="00A76F8F" w:rsidP="00A76F8F">
            <w:pPr>
              <w:pStyle w:val="Tabletext0"/>
              <w:keepNext w:val="0"/>
              <w:widowControl w:val="0"/>
              <w:rPr>
                <w:rFonts w:eastAsia="Calibri"/>
              </w:rPr>
            </w:pPr>
            <w:r w:rsidRPr="00227732">
              <w:rPr>
                <w:rFonts w:eastAsia="Calibri"/>
              </w:rPr>
              <w:t>FS-UN005-008</w:t>
            </w:r>
          </w:p>
        </w:tc>
        <w:tc>
          <w:tcPr>
            <w:tcW w:w="917" w:type="pct"/>
            <w:tcBorders>
              <w:top w:val="single" w:sz="6" w:space="0" w:color="auto"/>
              <w:bottom w:val="single" w:sz="6" w:space="0" w:color="auto"/>
            </w:tcBorders>
          </w:tcPr>
          <w:p w14:paraId="71D41849" w14:textId="77777777" w:rsidR="00A76F8F" w:rsidRPr="00227732" w:rsidRDefault="00A76F8F" w:rsidP="00A76F8F">
            <w:pPr>
              <w:pStyle w:val="Tabletext0"/>
              <w:keepNext w:val="0"/>
              <w:widowControl w:val="0"/>
              <w:rPr>
                <w:rFonts w:eastAsia="Calibri"/>
              </w:rPr>
            </w:pPr>
            <w:r w:rsidRPr="00227732">
              <w:rPr>
                <w:rFonts w:eastAsia="Calibri"/>
              </w:rPr>
              <w:t>SD-UN005-008</w:t>
            </w:r>
          </w:p>
        </w:tc>
        <w:tc>
          <w:tcPr>
            <w:tcW w:w="3205" w:type="pct"/>
            <w:tcBorders>
              <w:top w:val="single" w:sz="6" w:space="0" w:color="auto"/>
              <w:bottom w:val="single" w:sz="6" w:space="0" w:color="auto"/>
            </w:tcBorders>
          </w:tcPr>
          <w:p w14:paraId="71D4184A" w14:textId="77777777" w:rsidR="00A76F8F" w:rsidRPr="00227732" w:rsidRDefault="00B7102D" w:rsidP="00B7102D">
            <w:pPr>
              <w:pStyle w:val="Tabletext0"/>
              <w:keepNext w:val="0"/>
              <w:widowControl w:val="0"/>
              <w:rPr>
                <w:rFonts w:eastAsia="Calibri"/>
                <w:szCs w:val="18"/>
              </w:rPr>
            </w:pPr>
            <w:r w:rsidRPr="00227732">
              <w:rPr>
                <w:rFonts w:eastAsia="Calibri"/>
                <w:szCs w:val="18"/>
              </w:rPr>
              <w:t>The fields will be able to be edited by the user for a blank RFAI request generated in the ARS.</w:t>
            </w:r>
          </w:p>
        </w:tc>
      </w:tr>
      <w:tr w:rsidR="00A76F8F" w:rsidRPr="00227732" w14:paraId="71D41852" w14:textId="77777777" w:rsidTr="00CB0B6F">
        <w:trPr>
          <w:trHeight w:val="723"/>
        </w:trPr>
        <w:tc>
          <w:tcPr>
            <w:tcW w:w="878" w:type="pct"/>
            <w:tcBorders>
              <w:top w:val="single" w:sz="6" w:space="0" w:color="auto"/>
              <w:bottom w:val="single" w:sz="6" w:space="0" w:color="auto"/>
            </w:tcBorders>
          </w:tcPr>
          <w:p w14:paraId="71D4184C" w14:textId="77777777" w:rsidR="00A76F8F" w:rsidRPr="00227732" w:rsidRDefault="00A76F8F" w:rsidP="00A36AE5">
            <w:pPr>
              <w:pStyle w:val="Tabletext0"/>
              <w:keepNext w:val="0"/>
              <w:widowControl w:val="0"/>
              <w:rPr>
                <w:rFonts w:eastAsia="Calibri"/>
              </w:rPr>
            </w:pPr>
            <w:r w:rsidRPr="00227732">
              <w:rPr>
                <w:rFonts w:eastAsia="Calibri"/>
              </w:rPr>
              <w:lastRenderedPageBreak/>
              <w:t>FS-UN006-001</w:t>
            </w:r>
          </w:p>
        </w:tc>
        <w:tc>
          <w:tcPr>
            <w:tcW w:w="917" w:type="pct"/>
            <w:tcBorders>
              <w:top w:val="single" w:sz="6" w:space="0" w:color="auto"/>
              <w:bottom w:val="single" w:sz="6" w:space="0" w:color="auto"/>
            </w:tcBorders>
          </w:tcPr>
          <w:p w14:paraId="71D4184D" w14:textId="77777777" w:rsidR="00A76F8F" w:rsidRPr="00227732" w:rsidRDefault="00A76F8F" w:rsidP="00A36AE5">
            <w:pPr>
              <w:pStyle w:val="Tabletext0"/>
              <w:keepNext w:val="0"/>
              <w:widowControl w:val="0"/>
              <w:rPr>
                <w:rFonts w:eastAsia="Calibri"/>
              </w:rPr>
            </w:pPr>
            <w:r w:rsidRPr="00227732">
              <w:rPr>
                <w:rFonts w:eastAsia="Calibri"/>
              </w:rPr>
              <w:t>SD-UN006-001</w:t>
            </w:r>
          </w:p>
        </w:tc>
        <w:tc>
          <w:tcPr>
            <w:tcW w:w="3205" w:type="pct"/>
            <w:tcBorders>
              <w:top w:val="single" w:sz="6" w:space="0" w:color="auto"/>
              <w:bottom w:val="single" w:sz="6" w:space="0" w:color="auto"/>
            </w:tcBorders>
          </w:tcPr>
          <w:p w14:paraId="71D4184E" w14:textId="77777777" w:rsidR="00A76F8F" w:rsidRPr="00227732" w:rsidRDefault="00A76F8F" w:rsidP="00A36AE5">
            <w:pPr>
              <w:pStyle w:val="Tabletext0"/>
              <w:keepNext w:val="0"/>
              <w:widowControl w:val="0"/>
              <w:rPr>
                <w:rFonts w:eastAsia="Calibri"/>
                <w:szCs w:val="18"/>
              </w:rPr>
            </w:pPr>
            <w:r w:rsidRPr="00227732">
              <w:rPr>
                <w:rFonts w:eastAsia="Calibri"/>
                <w:szCs w:val="18"/>
              </w:rPr>
              <w:t>The following fields will be marked as *Required when creating the 277 RFAI in the ARS:</w:t>
            </w:r>
          </w:p>
          <w:p w14:paraId="71D4184F" w14:textId="77777777" w:rsidR="00A76F8F" w:rsidRPr="00227732" w:rsidRDefault="00A76F8F" w:rsidP="00CB0B6F">
            <w:pPr>
              <w:pStyle w:val="Tabletext0"/>
              <w:keepNext w:val="0"/>
              <w:widowControl w:val="0"/>
              <w:numPr>
                <w:ilvl w:val="0"/>
                <w:numId w:val="6"/>
              </w:numPr>
              <w:rPr>
                <w:rFonts w:eastAsia="Calibri"/>
              </w:rPr>
            </w:pPr>
            <w:r w:rsidRPr="00227732">
              <w:rPr>
                <w:rFonts w:eastAsia="Calibri"/>
              </w:rPr>
              <w:t>Health Care Claim Status Category Code</w:t>
            </w:r>
          </w:p>
          <w:p w14:paraId="71D41850" w14:textId="77777777" w:rsidR="00A76F8F" w:rsidRPr="00227732" w:rsidRDefault="00A76F8F" w:rsidP="00CB0B6F">
            <w:pPr>
              <w:pStyle w:val="Tabletext0"/>
              <w:keepNext w:val="0"/>
              <w:widowControl w:val="0"/>
              <w:numPr>
                <w:ilvl w:val="0"/>
                <w:numId w:val="6"/>
              </w:numPr>
              <w:rPr>
                <w:rFonts w:eastAsia="Calibri"/>
              </w:rPr>
            </w:pPr>
            <w:r w:rsidRPr="00227732">
              <w:rPr>
                <w:rFonts w:eastAsia="Calibri"/>
              </w:rPr>
              <w:t>LOINC Code</w:t>
            </w:r>
          </w:p>
          <w:p w14:paraId="71D41851" w14:textId="77777777" w:rsidR="00A76F8F" w:rsidRPr="00227732" w:rsidRDefault="00A76F8F" w:rsidP="00CB0B6F">
            <w:pPr>
              <w:pStyle w:val="Tabletext0"/>
              <w:keepNext w:val="0"/>
              <w:widowControl w:val="0"/>
              <w:numPr>
                <w:ilvl w:val="0"/>
                <w:numId w:val="6"/>
              </w:numPr>
              <w:rPr>
                <w:rFonts w:eastAsia="Calibri"/>
              </w:rPr>
            </w:pPr>
            <w:r w:rsidRPr="00227732">
              <w:rPr>
                <w:rFonts w:eastAsia="Calibri"/>
              </w:rPr>
              <w:t>LOINC Code Modifier</w:t>
            </w:r>
          </w:p>
        </w:tc>
      </w:tr>
      <w:tr w:rsidR="00A76F8F" w:rsidRPr="00227732" w14:paraId="71D4188E" w14:textId="77777777" w:rsidTr="00CB0B6F">
        <w:trPr>
          <w:trHeight w:val="723"/>
        </w:trPr>
        <w:tc>
          <w:tcPr>
            <w:tcW w:w="878" w:type="pct"/>
            <w:tcBorders>
              <w:top w:val="single" w:sz="6" w:space="0" w:color="auto"/>
              <w:bottom w:val="single" w:sz="6" w:space="0" w:color="auto"/>
            </w:tcBorders>
          </w:tcPr>
          <w:p w14:paraId="71D41853" w14:textId="77777777" w:rsidR="00A76F8F" w:rsidRPr="00227732" w:rsidRDefault="00A76F8F" w:rsidP="00A36AE5">
            <w:pPr>
              <w:pStyle w:val="Tabletext0"/>
              <w:keepNext w:val="0"/>
              <w:widowControl w:val="0"/>
              <w:rPr>
                <w:rFonts w:eastAsia="Calibri"/>
              </w:rPr>
            </w:pPr>
            <w:r w:rsidRPr="00227732">
              <w:rPr>
                <w:rFonts w:eastAsia="Calibri"/>
              </w:rPr>
              <w:t>FS-UN006-002</w:t>
            </w:r>
          </w:p>
        </w:tc>
        <w:tc>
          <w:tcPr>
            <w:tcW w:w="917" w:type="pct"/>
            <w:tcBorders>
              <w:top w:val="single" w:sz="6" w:space="0" w:color="auto"/>
              <w:bottom w:val="single" w:sz="6" w:space="0" w:color="auto"/>
            </w:tcBorders>
          </w:tcPr>
          <w:p w14:paraId="71D41854" w14:textId="77777777" w:rsidR="00A76F8F" w:rsidRPr="00227732" w:rsidRDefault="00A76F8F" w:rsidP="00A36AE5">
            <w:pPr>
              <w:pStyle w:val="Tabletext0"/>
              <w:keepNext w:val="0"/>
              <w:widowControl w:val="0"/>
              <w:rPr>
                <w:rFonts w:eastAsia="Calibri"/>
              </w:rPr>
            </w:pPr>
            <w:r w:rsidRPr="00227732">
              <w:rPr>
                <w:rFonts w:eastAsia="Calibri"/>
              </w:rPr>
              <w:t>SD-UN006-002</w:t>
            </w:r>
          </w:p>
        </w:tc>
        <w:tc>
          <w:tcPr>
            <w:tcW w:w="3205" w:type="pct"/>
            <w:tcBorders>
              <w:top w:val="single" w:sz="6" w:space="0" w:color="auto"/>
              <w:bottom w:val="single" w:sz="6" w:space="0" w:color="auto"/>
            </w:tcBorders>
          </w:tcPr>
          <w:p w14:paraId="71D41855" w14:textId="77777777" w:rsidR="00A76F8F" w:rsidRPr="00227732" w:rsidRDefault="00A76F8F" w:rsidP="00A36AE5">
            <w:pPr>
              <w:pStyle w:val="Tabletext0"/>
              <w:keepNext w:val="0"/>
              <w:widowControl w:val="0"/>
              <w:rPr>
                <w:rFonts w:eastAsia="Calibri"/>
                <w:szCs w:val="18"/>
              </w:rPr>
            </w:pPr>
            <w:r w:rsidRPr="00227732">
              <w:rPr>
                <w:rFonts w:eastAsia="Calibri"/>
                <w:szCs w:val="18"/>
              </w:rPr>
              <w:t>The Health Care Claim Status Category Code field will list the Descriptions of the valid values for a user to choose from and map to the valid Health Care Claim Status Category code upon creating the 277 RFAI transaction.</w:t>
            </w:r>
          </w:p>
          <w:p w14:paraId="71D41856" w14:textId="77777777" w:rsidR="00A76F8F" w:rsidRPr="00227732" w:rsidRDefault="00A76F8F" w:rsidP="00A36AE5">
            <w:pPr>
              <w:pStyle w:val="Tabletext0"/>
              <w:keepNext w:val="0"/>
              <w:widowControl w:val="0"/>
              <w:rPr>
                <w:rFonts w:eastAsia="Calibri"/>
                <w:szCs w:val="18"/>
              </w:rPr>
            </w:pPr>
          </w:p>
          <w:tbl>
            <w:tblPr>
              <w:tblW w:w="5922" w:type="dxa"/>
              <w:tblLook w:val="04A0" w:firstRow="1" w:lastRow="0" w:firstColumn="1" w:lastColumn="0" w:noHBand="0" w:noVBand="1"/>
            </w:tblPr>
            <w:tblGrid>
              <w:gridCol w:w="962"/>
              <w:gridCol w:w="1359"/>
              <w:gridCol w:w="3601"/>
            </w:tblGrid>
            <w:tr w:rsidR="00A76F8F" w:rsidRPr="00227732" w14:paraId="71D41859" w14:textId="77777777" w:rsidTr="005436EE">
              <w:trPr>
                <w:gridAfter w:val="1"/>
                <w:wAfter w:w="3601" w:type="dxa"/>
                <w:trHeight w:val="300"/>
              </w:trPr>
              <w:tc>
                <w:tcPr>
                  <w:tcW w:w="962" w:type="dxa"/>
                  <w:noWrap/>
                  <w:vAlign w:val="bottom"/>
                  <w:hideMark/>
                </w:tcPr>
                <w:p w14:paraId="71D41857"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STC01-1 value</w:t>
                  </w:r>
                </w:p>
              </w:tc>
              <w:tc>
                <w:tcPr>
                  <w:tcW w:w="1359" w:type="dxa"/>
                  <w:noWrap/>
                  <w:vAlign w:val="bottom"/>
                  <w:hideMark/>
                </w:tcPr>
                <w:p w14:paraId="71D41858"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 xml:space="preserve">Description </w:t>
                  </w:r>
                </w:p>
              </w:tc>
            </w:tr>
            <w:tr w:rsidR="00A76F8F" w:rsidRPr="00227732" w14:paraId="71D4185C" w14:textId="77777777" w:rsidTr="005436EE">
              <w:trPr>
                <w:trHeight w:val="576"/>
              </w:trPr>
              <w:tc>
                <w:tcPr>
                  <w:tcW w:w="962" w:type="dxa"/>
                  <w:vAlign w:val="center"/>
                  <w:hideMark/>
                </w:tcPr>
                <w:p w14:paraId="71D4185A"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R0</w:t>
                  </w:r>
                </w:p>
              </w:tc>
              <w:tc>
                <w:tcPr>
                  <w:tcW w:w="4960" w:type="dxa"/>
                  <w:gridSpan w:val="2"/>
                  <w:vAlign w:val="center"/>
                  <w:hideMark/>
                </w:tcPr>
                <w:p w14:paraId="71D4185B"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RFAIs/General Requests-Requests that don't fall into other R-type categories.</w:t>
                  </w:r>
                </w:p>
              </w:tc>
            </w:tr>
            <w:tr w:rsidR="00A76F8F" w:rsidRPr="00227732" w14:paraId="71D4185F" w14:textId="77777777" w:rsidTr="005436EE">
              <w:trPr>
                <w:trHeight w:val="576"/>
              </w:trPr>
              <w:tc>
                <w:tcPr>
                  <w:tcW w:w="962" w:type="dxa"/>
                  <w:vAlign w:val="center"/>
                  <w:hideMark/>
                </w:tcPr>
                <w:p w14:paraId="71D4185D"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R1</w:t>
                  </w:r>
                </w:p>
              </w:tc>
              <w:tc>
                <w:tcPr>
                  <w:tcW w:w="4960" w:type="dxa"/>
                  <w:gridSpan w:val="2"/>
                  <w:vAlign w:val="center"/>
                  <w:hideMark/>
                </w:tcPr>
                <w:p w14:paraId="71D4185E"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RFAIs/Entity Requests-Requests for information about specific entities (subscribers, patients, various providers).</w:t>
                  </w:r>
                </w:p>
              </w:tc>
            </w:tr>
            <w:tr w:rsidR="00A76F8F" w:rsidRPr="00227732" w14:paraId="71D41862" w14:textId="77777777" w:rsidTr="005436EE">
              <w:trPr>
                <w:trHeight w:val="576"/>
              </w:trPr>
              <w:tc>
                <w:tcPr>
                  <w:tcW w:w="962" w:type="dxa"/>
                  <w:vAlign w:val="center"/>
                  <w:hideMark/>
                </w:tcPr>
                <w:p w14:paraId="71D41860"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R3</w:t>
                  </w:r>
                </w:p>
              </w:tc>
              <w:tc>
                <w:tcPr>
                  <w:tcW w:w="4960" w:type="dxa"/>
                  <w:gridSpan w:val="2"/>
                  <w:vAlign w:val="center"/>
                  <w:hideMark/>
                </w:tcPr>
                <w:p w14:paraId="71D41861"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 xml:space="preserve">RFAIs/Claim/Line-Requests for </w:t>
                  </w:r>
                  <w:r w:rsidRPr="00227732">
                    <w:rPr>
                      <w:rFonts w:cs="Arial"/>
                      <w:bCs/>
                      <w:color w:val="000000"/>
                      <w:szCs w:val="18"/>
                    </w:rPr>
                    <w:br/>
                    <w:t>information that could normally be submitted on a claim.</w:t>
                  </w:r>
                </w:p>
              </w:tc>
            </w:tr>
            <w:tr w:rsidR="00A76F8F" w:rsidRPr="00227732" w14:paraId="71D41865" w14:textId="77777777" w:rsidTr="005436EE">
              <w:trPr>
                <w:trHeight w:val="576"/>
              </w:trPr>
              <w:tc>
                <w:tcPr>
                  <w:tcW w:w="962" w:type="dxa"/>
                  <w:vAlign w:val="center"/>
                  <w:hideMark/>
                </w:tcPr>
                <w:p w14:paraId="71D41863"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R4</w:t>
                  </w:r>
                </w:p>
              </w:tc>
              <w:tc>
                <w:tcPr>
                  <w:tcW w:w="4960" w:type="dxa"/>
                  <w:gridSpan w:val="2"/>
                  <w:vAlign w:val="center"/>
                  <w:hideMark/>
                </w:tcPr>
                <w:p w14:paraId="71D41864"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RFAIs/Documentation-Requests for additional supporting documentation. Examples: certification, x-ray, notes.</w:t>
                  </w:r>
                </w:p>
              </w:tc>
            </w:tr>
            <w:tr w:rsidR="00A76F8F" w:rsidRPr="00227732" w14:paraId="71D41868" w14:textId="77777777" w:rsidTr="005436EE">
              <w:trPr>
                <w:trHeight w:val="576"/>
              </w:trPr>
              <w:tc>
                <w:tcPr>
                  <w:tcW w:w="962" w:type="dxa"/>
                  <w:vAlign w:val="center"/>
                  <w:hideMark/>
                </w:tcPr>
                <w:p w14:paraId="71D41866"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R5</w:t>
                  </w:r>
                </w:p>
              </w:tc>
              <w:tc>
                <w:tcPr>
                  <w:tcW w:w="4960" w:type="dxa"/>
                  <w:gridSpan w:val="2"/>
                  <w:vAlign w:val="center"/>
                  <w:hideMark/>
                </w:tcPr>
                <w:p w14:paraId="71D41867"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 xml:space="preserve">RFAI/more specific detail-Additional information as a follow up to a previous request is needed. The </w:t>
                  </w:r>
                  <w:r w:rsidRPr="00227732">
                    <w:rPr>
                      <w:rFonts w:cs="Arial"/>
                      <w:bCs/>
                      <w:color w:val="000000"/>
                      <w:szCs w:val="18"/>
                    </w:rPr>
                    <w:br/>
                    <w:t xml:space="preserve">original information was received but is inadequate. More </w:t>
                  </w:r>
                  <w:r w:rsidRPr="00227732">
                    <w:rPr>
                      <w:rFonts w:cs="Arial"/>
                      <w:bCs/>
                      <w:color w:val="000000"/>
                      <w:szCs w:val="18"/>
                    </w:rPr>
                    <w:br/>
                    <w:t>specific/detailed information is requested.</w:t>
                  </w:r>
                </w:p>
              </w:tc>
            </w:tr>
            <w:tr w:rsidR="00A76F8F" w:rsidRPr="00227732" w14:paraId="71D4186B" w14:textId="77777777" w:rsidTr="005436EE">
              <w:trPr>
                <w:trHeight w:val="576"/>
              </w:trPr>
              <w:tc>
                <w:tcPr>
                  <w:tcW w:w="962" w:type="dxa"/>
                  <w:vAlign w:val="center"/>
                  <w:hideMark/>
                </w:tcPr>
                <w:p w14:paraId="71D41869"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R6</w:t>
                  </w:r>
                </w:p>
              </w:tc>
              <w:tc>
                <w:tcPr>
                  <w:tcW w:w="4960" w:type="dxa"/>
                  <w:gridSpan w:val="2"/>
                  <w:vAlign w:val="center"/>
                  <w:hideMark/>
                </w:tcPr>
                <w:p w14:paraId="71D4186A"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RFAIs – Regulatory requirements</w:t>
                  </w:r>
                </w:p>
              </w:tc>
            </w:tr>
            <w:tr w:rsidR="00A76F8F" w:rsidRPr="00227732" w14:paraId="71D4186E" w14:textId="77777777" w:rsidTr="005436EE">
              <w:trPr>
                <w:trHeight w:val="576"/>
              </w:trPr>
              <w:tc>
                <w:tcPr>
                  <w:tcW w:w="962" w:type="dxa"/>
                  <w:vAlign w:val="center"/>
                  <w:hideMark/>
                </w:tcPr>
                <w:p w14:paraId="71D4186C"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R7</w:t>
                  </w:r>
                </w:p>
              </w:tc>
              <w:tc>
                <w:tcPr>
                  <w:tcW w:w="4960" w:type="dxa"/>
                  <w:gridSpan w:val="2"/>
                  <w:vAlign w:val="center"/>
                  <w:hideMark/>
                </w:tcPr>
                <w:p w14:paraId="71D4186D"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RFAIs – Confirm care is consistent with Health Plan policy coverage</w:t>
                  </w:r>
                </w:p>
              </w:tc>
            </w:tr>
            <w:tr w:rsidR="00A76F8F" w:rsidRPr="00227732" w14:paraId="71D41871" w14:textId="77777777" w:rsidTr="005436EE">
              <w:trPr>
                <w:trHeight w:val="576"/>
              </w:trPr>
              <w:tc>
                <w:tcPr>
                  <w:tcW w:w="962" w:type="dxa"/>
                  <w:vAlign w:val="center"/>
                  <w:hideMark/>
                </w:tcPr>
                <w:p w14:paraId="71D4186F"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R8</w:t>
                  </w:r>
                </w:p>
              </w:tc>
              <w:tc>
                <w:tcPr>
                  <w:tcW w:w="4960" w:type="dxa"/>
                  <w:gridSpan w:val="2"/>
                  <w:vAlign w:val="center"/>
                  <w:hideMark/>
                </w:tcPr>
                <w:p w14:paraId="71D41870"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RFAIs – Confirm care is consistent with health plan coverage exceptions</w:t>
                  </w:r>
                </w:p>
              </w:tc>
            </w:tr>
            <w:tr w:rsidR="00A76F8F" w:rsidRPr="00227732" w14:paraId="71D41874" w14:textId="77777777" w:rsidTr="005436EE">
              <w:trPr>
                <w:trHeight w:val="576"/>
              </w:trPr>
              <w:tc>
                <w:tcPr>
                  <w:tcW w:w="962" w:type="dxa"/>
                  <w:vAlign w:val="center"/>
                  <w:hideMark/>
                </w:tcPr>
                <w:p w14:paraId="71D41872"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R9</w:t>
                  </w:r>
                </w:p>
              </w:tc>
              <w:tc>
                <w:tcPr>
                  <w:tcW w:w="4960" w:type="dxa"/>
                  <w:gridSpan w:val="2"/>
                  <w:vAlign w:val="center"/>
                  <w:hideMark/>
                </w:tcPr>
                <w:p w14:paraId="71D41873"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 xml:space="preserve">RFAIs – Determination of medical </w:t>
                  </w:r>
                  <w:r w:rsidRPr="00227732">
                    <w:rPr>
                      <w:rFonts w:cs="Arial"/>
                      <w:bCs/>
                      <w:color w:val="000000"/>
                      <w:szCs w:val="18"/>
                    </w:rPr>
                    <w:br/>
                    <w:t>necessity</w:t>
                  </w:r>
                </w:p>
              </w:tc>
            </w:tr>
            <w:tr w:rsidR="00A76F8F" w:rsidRPr="00227732" w14:paraId="71D41877" w14:textId="77777777" w:rsidTr="005436EE">
              <w:trPr>
                <w:trHeight w:val="576"/>
              </w:trPr>
              <w:tc>
                <w:tcPr>
                  <w:tcW w:w="962" w:type="dxa"/>
                  <w:vAlign w:val="center"/>
                  <w:hideMark/>
                </w:tcPr>
                <w:p w14:paraId="71D41875"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R10</w:t>
                  </w:r>
                </w:p>
              </w:tc>
              <w:tc>
                <w:tcPr>
                  <w:tcW w:w="4960" w:type="dxa"/>
                  <w:gridSpan w:val="2"/>
                  <w:vAlign w:val="center"/>
                  <w:hideMark/>
                </w:tcPr>
                <w:p w14:paraId="71D41876"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 xml:space="preserve">RFAIs – Support a filed grievance or </w:t>
                  </w:r>
                  <w:r w:rsidRPr="00227732">
                    <w:rPr>
                      <w:rFonts w:cs="Arial"/>
                      <w:bCs/>
                      <w:color w:val="000000"/>
                      <w:szCs w:val="18"/>
                    </w:rPr>
                    <w:br/>
                    <w:t>appeal</w:t>
                  </w:r>
                </w:p>
              </w:tc>
            </w:tr>
            <w:tr w:rsidR="00A76F8F" w:rsidRPr="00227732" w14:paraId="71D4187A" w14:textId="77777777" w:rsidTr="005436EE">
              <w:trPr>
                <w:trHeight w:val="576"/>
              </w:trPr>
              <w:tc>
                <w:tcPr>
                  <w:tcW w:w="962" w:type="dxa"/>
                  <w:vAlign w:val="center"/>
                  <w:hideMark/>
                </w:tcPr>
                <w:p w14:paraId="71D41878"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R11</w:t>
                  </w:r>
                </w:p>
              </w:tc>
              <w:tc>
                <w:tcPr>
                  <w:tcW w:w="4960" w:type="dxa"/>
                  <w:gridSpan w:val="2"/>
                  <w:vAlign w:val="center"/>
                  <w:hideMark/>
                </w:tcPr>
                <w:p w14:paraId="71D41879"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RFAIs – Pre-payment review of claims</w:t>
                  </w:r>
                </w:p>
              </w:tc>
            </w:tr>
            <w:tr w:rsidR="00A76F8F" w:rsidRPr="00227732" w14:paraId="71D4187D" w14:textId="77777777" w:rsidTr="005436EE">
              <w:trPr>
                <w:trHeight w:val="576"/>
              </w:trPr>
              <w:tc>
                <w:tcPr>
                  <w:tcW w:w="962" w:type="dxa"/>
                  <w:vAlign w:val="center"/>
                  <w:hideMark/>
                </w:tcPr>
                <w:p w14:paraId="71D4187B"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R12</w:t>
                  </w:r>
                </w:p>
              </w:tc>
              <w:tc>
                <w:tcPr>
                  <w:tcW w:w="4960" w:type="dxa"/>
                  <w:gridSpan w:val="2"/>
                  <w:vAlign w:val="center"/>
                  <w:hideMark/>
                </w:tcPr>
                <w:p w14:paraId="71D4187C"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 xml:space="preserve">RFAIs – Clarification or justification of </w:t>
                  </w:r>
                  <w:r w:rsidRPr="00227732">
                    <w:rPr>
                      <w:rFonts w:cs="Arial"/>
                      <w:bCs/>
                      <w:color w:val="000000"/>
                      <w:szCs w:val="18"/>
                    </w:rPr>
                    <w:br/>
                    <w:t>use for specified procedure code</w:t>
                  </w:r>
                </w:p>
              </w:tc>
            </w:tr>
            <w:tr w:rsidR="00A76F8F" w:rsidRPr="00227732" w14:paraId="71D41880" w14:textId="77777777" w:rsidTr="005436EE">
              <w:trPr>
                <w:trHeight w:val="576"/>
              </w:trPr>
              <w:tc>
                <w:tcPr>
                  <w:tcW w:w="962" w:type="dxa"/>
                  <w:vAlign w:val="center"/>
                  <w:hideMark/>
                </w:tcPr>
                <w:p w14:paraId="71D4187E"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R13</w:t>
                  </w:r>
                </w:p>
              </w:tc>
              <w:tc>
                <w:tcPr>
                  <w:tcW w:w="4960" w:type="dxa"/>
                  <w:gridSpan w:val="2"/>
                  <w:vAlign w:val="center"/>
                  <w:hideMark/>
                </w:tcPr>
                <w:p w14:paraId="71D4187F"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 xml:space="preserve">RFAIs – Original documents submitted </w:t>
                  </w:r>
                  <w:r w:rsidRPr="00227732">
                    <w:rPr>
                      <w:rFonts w:cs="Arial"/>
                      <w:bCs/>
                      <w:color w:val="000000"/>
                      <w:szCs w:val="18"/>
                    </w:rPr>
                    <w:br/>
                    <w:t>are not readable. Used only for subsequent request(s).</w:t>
                  </w:r>
                </w:p>
              </w:tc>
            </w:tr>
            <w:tr w:rsidR="00A76F8F" w:rsidRPr="00227732" w14:paraId="71D41883" w14:textId="77777777" w:rsidTr="005436EE">
              <w:trPr>
                <w:trHeight w:val="576"/>
              </w:trPr>
              <w:tc>
                <w:tcPr>
                  <w:tcW w:w="962" w:type="dxa"/>
                  <w:vAlign w:val="center"/>
                  <w:hideMark/>
                </w:tcPr>
                <w:p w14:paraId="71D41881"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R14</w:t>
                  </w:r>
                </w:p>
              </w:tc>
              <w:tc>
                <w:tcPr>
                  <w:tcW w:w="4960" w:type="dxa"/>
                  <w:gridSpan w:val="2"/>
                  <w:vAlign w:val="center"/>
                  <w:hideMark/>
                </w:tcPr>
                <w:p w14:paraId="71D41882"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 xml:space="preserve">RFAIs – Original documents received </w:t>
                  </w:r>
                  <w:r w:rsidRPr="00227732">
                    <w:rPr>
                      <w:rFonts w:cs="Arial"/>
                      <w:bCs/>
                      <w:color w:val="000000"/>
                      <w:szCs w:val="18"/>
                    </w:rPr>
                    <w:br/>
                    <w:t>are not what was requested. Used only for subsequent request(s).</w:t>
                  </w:r>
                </w:p>
              </w:tc>
            </w:tr>
            <w:tr w:rsidR="00A76F8F" w:rsidRPr="00227732" w14:paraId="71D41886" w14:textId="77777777" w:rsidTr="005436EE">
              <w:trPr>
                <w:trHeight w:val="576"/>
              </w:trPr>
              <w:tc>
                <w:tcPr>
                  <w:tcW w:w="962" w:type="dxa"/>
                  <w:vAlign w:val="center"/>
                  <w:hideMark/>
                </w:tcPr>
                <w:p w14:paraId="71D41884"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R15</w:t>
                  </w:r>
                </w:p>
              </w:tc>
              <w:tc>
                <w:tcPr>
                  <w:tcW w:w="4960" w:type="dxa"/>
                  <w:gridSpan w:val="2"/>
                  <w:vAlign w:val="center"/>
                  <w:hideMark/>
                </w:tcPr>
                <w:p w14:paraId="71D41885"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 xml:space="preserve">RFAIs – Workers Compensation </w:t>
                  </w:r>
                  <w:r w:rsidRPr="00227732">
                    <w:rPr>
                      <w:rFonts w:cs="Arial"/>
                      <w:bCs/>
                      <w:color w:val="000000"/>
                      <w:szCs w:val="18"/>
                    </w:rPr>
                    <w:br/>
                    <w:t>coverage determination.</w:t>
                  </w:r>
                </w:p>
              </w:tc>
            </w:tr>
            <w:tr w:rsidR="00A76F8F" w:rsidRPr="00227732" w14:paraId="71D41889" w14:textId="77777777" w:rsidTr="005436EE">
              <w:trPr>
                <w:trHeight w:val="576"/>
              </w:trPr>
              <w:tc>
                <w:tcPr>
                  <w:tcW w:w="962" w:type="dxa"/>
                  <w:vAlign w:val="center"/>
                  <w:hideMark/>
                </w:tcPr>
                <w:p w14:paraId="71D41887"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R16</w:t>
                  </w:r>
                </w:p>
              </w:tc>
              <w:tc>
                <w:tcPr>
                  <w:tcW w:w="4960" w:type="dxa"/>
                  <w:gridSpan w:val="2"/>
                  <w:vAlign w:val="center"/>
                  <w:hideMark/>
                </w:tcPr>
                <w:p w14:paraId="71D41888"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RFAIs – Eligibility determination</w:t>
                  </w:r>
                </w:p>
              </w:tc>
            </w:tr>
            <w:tr w:rsidR="00A76F8F" w:rsidRPr="00227732" w14:paraId="71D4188C" w14:textId="77777777" w:rsidTr="005436EE">
              <w:trPr>
                <w:trHeight w:val="576"/>
              </w:trPr>
              <w:tc>
                <w:tcPr>
                  <w:tcW w:w="962" w:type="dxa"/>
                  <w:vAlign w:val="center"/>
                  <w:hideMark/>
                </w:tcPr>
                <w:p w14:paraId="71D4188A"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R17</w:t>
                  </w:r>
                </w:p>
              </w:tc>
              <w:tc>
                <w:tcPr>
                  <w:tcW w:w="4960" w:type="dxa"/>
                  <w:gridSpan w:val="2"/>
                  <w:vAlign w:val="center"/>
                  <w:hideMark/>
                </w:tcPr>
                <w:p w14:paraId="71D4188B" w14:textId="77777777" w:rsidR="00A76F8F" w:rsidRPr="00227732" w:rsidRDefault="00A76F8F" w:rsidP="00A36AE5">
                  <w:pPr>
                    <w:pStyle w:val="Tabletext0"/>
                    <w:keepNext w:val="0"/>
                    <w:widowControl w:val="0"/>
                    <w:rPr>
                      <w:rFonts w:cs="Arial"/>
                      <w:bCs/>
                      <w:color w:val="000000"/>
                      <w:szCs w:val="18"/>
                    </w:rPr>
                  </w:pPr>
                  <w:r w:rsidRPr="00227732">
                    <w:rPr>
                      <w:rFonts w:cs="Arial"/>
                      <w:bCs/>
                      <w:color w:val="000000"/>
                      <w:szCs w:val="18"/>
                    </w:rPr>
                    <w:t xml:space="preserve">Replacement of a Prior Request. Used to indicate that the current attachment request replaces a prior attachment </w:t>
                  </w:r>
                  <w:r w:rsidRPr="00227732">
                    <w:rPr>
                      <w:rFonts w:cs="Arial"/>
                      <w:bCs/>
                      <w:color w:val="000000"/>
                      <w:szCs w:val="18"/>
                    </w:rPr>
                    <w:lastRenderedPageBreak/>
                    <w:t>request.</w:t>
                  </w:r>
                </w:p>
              </w:tc>
            </w:tr>
          </w:tbl>
          <w:p w14:paraId="71D4188D" w14:textId="77777777" w:rsidR="00A76F8F" w:rsidRPr="00227732" w:rsidRDefault="00A76F8F" w:rsidP="00A36AE5">
            <w:pPr>
              <w:pStyle w:val="Tabletext0"/>
              <w:keepNext w:val="0"/>
              <w:widowControl w:val="0"/>
              <w:rPr>
                <w:rFonts w:eastAsia="Calibri"/>
                <w:szCs w:val="18"/>
              </w:rPr>
            </w:pPr>
          </w:p>
        </w:tc>
      </w:tr>
      <w:tr w:rsidR="00A76F8F" w:rsidRPr="00227732" w14:paraId="71D41892" w14:textId="77777777" w:rsidTr="00CB0B6F">
        <w:trPr>
          <w:trHeight w:val="723"/>
        </w:trPr>
        <w:tc>
          <w:tcPr>
            <w:tcW w:w="878" w:type="pct"/>
            <w:tcBorders>
              <w:top w:val="single" w:sz="6" w:space="0" w:color="auto"/>
              <w:bottom w:val="single" w:sz="6" w:space="0" w:color="auto"/>
            </w:tcBorders>
          </w:tcPr>
          <w:p w14:paraId="71D4188F" w14:textId="77777777" w:rsidR="00A76F8F" w:rsidRPr="00227732" w:rsidRDefault="00A76F8F" w:rsidP="00A36AE5">
            <w:pPr>
              <w:pStyle w:val="Tabletext0"/>
              <w:keepNext w:val="0"/>
              <w:widowControl w:val="0"/>
              <w:rPr>
                <w:rFonts w:eastAsia="Calibri"/>
              </w:rPr>
            </w:pPr>
            <w:r w:rsidRPr="00227732">
              <w:rPr>
                <w:rFonts w:eastAsia="Calibri"/>
              </w:rPr>
              <w:lastRenderedPageBreak/>
              <w:t>FS-UN006-003</w:t>
            </w:r>
          </w:p>
        </w:tc>
        <w:tc>
          <w:tcPr>
            <w:tcW w:w="917" w:type="pct"/>
            <w:tcBorders>
              <w:top w:val="single" w:sz="6" w:space="0" w:color="auto"/>
              <w:bottom w:val="single" w:sz="6" w:space="0" w:color="auto"/>
            </w:tcBorders>
          </w:tcPr>
          <w:p w14:paraId="71D41890" w14:textId="77777777" w:rsidR="00A76F8F" w:rsidRPr="00227732" w:rsidRDefault="00A76F8F" w:rsidP="00A36AE5">
            <w:pPr>
              <w:pStyle w:val="Tabletext0"/>
              <w:keepNext w:val="0"/>
              <w:widowControl w:val="0"/>
              <w:rPr>
                <w:rFonts w:eastAsia="Calibri"/>
              </w:rPr>
            </w:pPr>
            <w:r w:rsidRPr="00227732">
              <w:rPr>
                <w:rFonts w:eastAsia="Calibri"/>
              </w:rPr>
              <w:t>SD-UN006-003</w:t>
            </w:r>
          </w:p>
        </w:tc>
        <w:tc>
          <w:tcPr>
            <w:tcW w:w="3205" w:type="pct"/>
            <w:tcBorders>
              <w:top w:val="single" w:sz="6" w:space="0" w:color="auto"/>
              <w:bottom w:val="single" w:sz="6" w:space="0" w:color="auto"/>
            </w:tcBorders>
          </w:tcPr>
          <w:p w14:paraId="71D41891" w14:textId="77777777" w:rsidR="00A76F8F" w:rsidRPr="00227732" w:rsidRDefault="00A76F8F" w:rsidP="00A36AE5">
            <w:pPr>
              <w:pStyle w:val="Tabletext0"/>
              <w:keepNext w:val="0"/>
              <w:widowControl w:val="0"/>
              <w:rPr>
                <w:rFonts w:eastAsia="Calibri"/>
                <w:szCs w:val="18"/>
              </w:rPr>
            </w:pPr>
            <w:r w:rsidRPr="00227732">
              <w:rPr>
                <w:rFonts w:eastAsia="Calibri"/>
                <w:szCs w:val="18"/>
              </w:rPr>
              <w:t>The Health Care Claim Status Category Code field will be required for a valid value and cannot be blank.</w:t>
            </w:r>
          </w:p>
        </w:tc>
      </w:tr>
      <w:tr w:rsidR="00A76F8F" w:rsidRPr="00227732" w14:paraId="71D418C3" w14:textId="77777777" w:rsidTr="00CB0B6F">
        <w:trPr>
          <w:trHeight w:val="723"/>
        </w:trPr>
        <w:tc>
          <w:tcPr>
            <w:tcW w:w="878" w:type="pct"/>
            <w:tcBorders>
              <w:top w:val="single" w:sz="6" w:space="0" w:color="auto"/>
              <w:bottom w:val="single" w:sz="6" w:space="0" w:color="auto"/>
            </w:tcBorders>
          </w:tcPr>
          <w:p w14:paraId="71D41893" w14:textId="77777777" w:rsidR="00A76F8F" w:rsidRPr="00227732" w:rsidRDefault="00A76F8F" w:rsidP="00A36AE5">
            <w:pPr>
              <w:pStyle w:val="Tabletext0"/>
              <w:keepNext w:val="0"/>
              <w:widowControl w:val="0"/>
              <w:rPr>
                <w:rFonts w:eastAsia="Calibri"/>
              </w:rPr>
            </w:pPr>
            <w:r w:rsidRPr="00227732">
              <w:rPr>
                <w:rFonts w:eastAsia="Calibri"/>
              </w:rPr>
              <w:t>FS-UN006-004</w:t>
            </w:r>
          </w:p>
        </w:tc>
        <w:tc>
          <w:tcPr>
            <w:tcW w:w="917" w:type="pct"/>
            <w:tcBorders>
              <w:top w:val="single" w:sz="6" w:space="0" w:color="auto"/>
              <w:bottom w:val="single" w:sz="6" w:space="0" w:color="auto"/>
            </w:tcBorders>
          </w:tcPr>
          <w:p w14:paraId="71D41894" w14:textId="77777777" w:rsidR="00A76F8F" w:rsidRPr="00227732" w:rsidRDefault="00A76F8F" w:rsidP="00A36AE5">
            <w:pPr>
              <w:pStyle w:val="Tabletext0"/>
              <w:keepNext w:val="0"/>
              <w:widowControl w:val="0"/>
              <w:rPr>
                <w:rFonts w:eastAsia="Calibri"/>
              </w:rPr>
            </w:pPr>
            <w:r w:rsidRPr="00227732">
              <w:rPr>
                <w:rFonts w:eastAsia="Calibri"/>
              </w:rPr>
              <w:t>SD-UN006-004</w:t>
            </w:r>
          </w:p>
        </w:tc>
        <w:tc>
          <w:tcPr>
            <w:tcW w:w="3205" w:type="pct"/>
            <w:tcBorders>
              <w:top w:val="single" w:sz="6" w:space="0" w:color="auto"/>
              <w:bottom w:val="single" w:sz="6" w:space="0" w:color="auto"/>
            </w:tcBorders>
          </w:tcPr>
          <w:p w14:paraId="71D41895" w14:textId="77777777" w:rsidR="00A76F8F" w:rsidRPr="00227732" w:rsidRDefault="00A76F8F" w:rsidP="00A36AE5">
            <w:pPr>
              <w:pStyle w:val="Tabletext0"/>
              <w:keepNext w:val="0"/>
              <w:widowControl w:val="0"/>
              <w:rPr>
                <w:rFonts w:eastAsia="Calibri"/>
                <w:szCs w:val="18"/>
              </w:rPr>
            </w:pPr>
            <w:r w:rsidRPr="00227732">
              <w:rPr>
                <w:rFonts w:eastAsia="Calibri"/>
                <w:szCs w:val="18"/>
              </w:rPr>
              <w:t>The LOINC Code field will list the Descriptions of the valid values for a user to choose from and map to the valid LOINC Code upon creating the 277 RFAI transaction.</w:t>
            </w:r>
          </w:p>
          <w:tbl>
            <w:tblPr>
              <w:tblW w:w="5922" w:type="dxa"/>
              <w:tblLook w:val="04A0" w:firstRow="1" w:lastRow="0" w:firstColumn="1" w:lastColumn="0" w:noHBand="0" w:noVBand="1"/>
            </w:tblPr>
            <w:tblGrid>
              <w:gridCol w:w="1512"/>
              <w:gridCol w:w="1620"/>
              <w:gridCol w:w="2790"/>
            </w:tblGrid>
            <w:tr w:rsidR="00A76F8F" w:rsidRPr="00227732" w14:paraId="71D41899" w14:textId="77777777" w:rsidTr="005436EE">
              <w:trPr>
                <w:trHeight w:val="580"/>
              </w:trPr>
              <w:tc>
                <w:tcPr>
                  <w:tcW w:w="1512" w:type="dxa"/>
                  <w:vAlign w:val="bottom"/>
                  <w:hideMark/>
                </w:tcPr>
                <w:p w14:paraId="71D41896"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Clinical document Type</w:t>
                  </w:r>
                </w:p>
              </w:tc>
              <w:tc>
                <w:tcPr>
                  <w:tcW w:w="1620" w:type="dxa"/>
                  <w:noWrap/>
                  <w:vAlign w:val="bottom"/>
                  <w:hideMark/>
                </w:tcPr>
                <w:p w14:paraId="71D41897" w14:textId="77777777" w:rsidR="00A76F8F" w:rsidRPr="00227732" w:rsidRDefault="00A76F8F" w:rsidP="00A36AE5">
                  <w:pPr>
                    <w:pStyle w:val="Tabletext0"/>
                    <w:keepNext w:val="0"/>
                    <w:widowControl w:val="0"/>
                    <w:rPr>
                      <w:rFonts w:cs="Arial"/>
                      <w:b/>
                      <w:color w:val="000000"/>
                      <w:szCs w:val="18"/>
                    </w:rPr>
                  </w:pPr>
                  <w:r w:rsidRPr="00227732">
                    <w:rPr>
                      <w:rFonts w:cs="Arial"/>
                      <w:b/>
                      <w:color w:val="000000"/>
                      <w:szCs w:val="18"/>
                    </w:rPr>
                    <w:t xml:space="preserve">Position in STC, </w:t>
                  </w:r>
                </w:p>
              </w:tc>
              <w:tc>
                <w:tcPr>
                  <w:tcW w:w="2790" w:type="dxa"/>
                  <w:vAlign w:val="bottom"/>
                  <w:hideMark/>
                </w:tcPr>
                <w:p w14:paraId="71D41898"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Description/selection term</w:t>
                  </w:r>
                </w:p>
              </w:tc>
            </w:tr>
            <w:tr w:rsidR="00A76F8F" w:rsidRPr="00227732" w14:paraId="71D4189D" w14:textId="77777777" w:rsidTr="005436EE">
              <w:trPr>
                <w:trHeight w:val="300"/>
              </w:trPr>
              <w:tc>
                <w:tcPr>
                  <w:tcW w:w="1512" w:type="dxa"/>
                  <w:vAlign w:val="bottom"/>
                  <w:hideMark/>
                </w:tcPr>
                <w:p w14:paraId="71D4189A" w14:textId="77777777" w:rsidR="00A76F8F" w:rsidRPr="00227732" w:rsidRDefault="00A76F8F" w:rsidP="00A36AE5">
                  <w:pPr>
                    <w:pStyle w:val="Tabletext0"/>
                    <w:keepNext w:val="0"/>
                    <w:widowControl w:val="0"/>
                    <w:rPr>
                      <w:sz w:val="20"/>
                    </w:rPr>
                  </w:pPr>
                </w:p>
              </w:tc>
              <w:tc>
                <w:tcPr>
                  <w:tcW w:w="1620" w:type="dxa"/>
                  <w:noWrap/>
                  <w:vAlign w:val="bottom"/>
                  <w:hideMark/>
                </w:tcPr>
                <w:p w14:paraId="71D4189B"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LOINC codes for STC01-4</w:t>
                  </w:r>
                </w:p>
              </w:tc>
              <w:tc>
                <w:tcPr>
                  <w:tcW w:w="2790" w:type="dxa"/>
                  <w:vAlign w:val="bottom"/>
                  <w:hideMark/>
                </w:tcPr>
                <w:p w14:paraId="71D4189C" w14:textId="77777777" w:rsidR="00A76F8F" w:rsidRPr="00227732" w:rsidRDefault="00A76F8F" w:rsidP="00A36AE5">
                  <w:pPr>
                    <w:pStyle w:val="Tabletext0"/>
                    <w:keepNext w:val="0"/>
                    <w:widowControl w:val="0"/>
                    <w:rPr>
                      <w:sz w:val="20"/>
                    </w:rPr>
                  </w:pPr>
                </w:p>
              </w:tc>
            </w:tr>
            <w:tr w:rsidR="00A76F8F" w:rsidRPr="00227732" w14:paraId="71D418A1" w14:textId="77777777" w:rsidTr="005436EE">
              <w:trPr>
                <w:trHeight w:val="580"/>
              </w:trPr>
              <w:tc>
                <w:tcPr>
                  <w:tcW w:w="1512" w:type="dxa"/>
                  <w:vAlign w:val="bottom"/>
                  <w:hideMark/>
                </w:tcPr>
                <w:p w14:paraId="71D4189E" w14:textId="77777777" w:rsidR="00A76F8F" w:rsidRPr="00227732" w:rsidRDefault="00A76F8F" w:rsidP="00A36AE5">
                  <w:pPr>
                    <w:pStyle w:val="Tabletext0"/>
                    <w:keepNext w:val="0"/>
                    <w:widowControl w:val="0"/>
                    <w:rPr>
                      <w:sz w:val="20"/>
                    </w:rPr>
                  </w:pPr>
                </w:p>
              </w:tc>
              <w:tc>
                <w:tcPr>
                  <w:tcW w:w="1620" w:type="dxa"/>
                  <w:noWrap/>
                  <w:vAlign w:val="center"/>
                  <w:hideMark/>
                </w:tcPr>
                <w:p w14:paraId="71D4189F"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 xml:space="preserve">19016-5 </w:t>
                  </w:r>
                </w:p>
              </w:tc>
              <w:tc>
                <w:tcPr>
                  <w:tcW w:w="2790" w:type="dxa"/>
                  <w:vAlign w:val="bottom"/>
                  <w:hideMark/>
                </w:tcPr>
                <w:p w14:paraId="71D418A0"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 xml:space="preserve">All requests for information that are </w:t>
                  </w:r>
                  <w:r w:rsidRPr="00227732">
                    <w:rPr>
                      <w:rFonts w:cs="Arial"/>
                      <w:color w:val="000000"/>
                      <w:szCs w:val="18"/>
                    </w:rPr>
                    <w:br/>
                    <w:t xml:space="preserve">included in this transaction are </w:t>
                  </w:r>
                  <w:r w:rsidRPr="00227732">
                    <w:rPr>
                      <w:rFonts w:cs="Arial"/>
                      <w:color w:val="000000"/>
                      <w:szCs w:val="18"/>
                    </w:rPr>
                    <w:br/>
                    <w:t>implicit to individual services.</w:t>
                  </w:r>
                </w:p>
              </w:tc>
            </w:tr>
            <w:tr w:rsidR="00A76F8F" w:rsidRPr="00227732" w14:paraId="71D418A5" w14:textId="77777777" w:rsidTr="005436EE">
              <w:trPr>
                <w:trHeight w:val="300"/>
              </w:trPr>
              <w:tc>
                <w:tcPr>
                  <w:tcW w:w="1512" w:type="dxa"/>
                  <w:vAlign w:val="bottom"/>
                  <w:hideMark/>
                </w:tcPr>
                <w:p w14:paraId="71D418A2" w14:textId="77777777" w:rsidR="00A76F8F" w:rsidRPr="00227732" w:rsidRDefault="00B756D8" w:rsidP="00A36AE5">
                  <w:pPr>
                    <w:pStyle w:val="Tabletext0"/>
                    <w:keepNext w:val="0"/>
                    <w:widowControl w:val="0"/>
                    <w:rPr>
                      <w:rFonts w:cs="Arial"/>
                      <w:color w:val="000000"/>
                      <w:szCs w:val="18"/>
                    </w:rPr>
                  </w:pPr>
                  <w:r w:rsidRPr="00227732">
                    <w:rPr>
                      <w:rFonts w:cs="Arial"/>
                      <w:color w:val="000000"/>
                      <w:szCs w:val="18"/>
                    </w:rPr>
                    <w:t>Continuity of Care Document (</w:t>
                  </w:r>
                  <w:r w:rsidR="00A76F8F" w:rsidRPr="00227732">
                    <w:rPr>
                      <w:rFonts w:cs="Arial"/>
                      <w:color w:val="000000"/>
                      <w:szCs w:val="18"/>
                    </w:rPr>
                    <w:t>CCD</w:t>
                  </w:r>
                  <w:r w:rsidRPr="00227732">
                    <w:rPr>
                      <w:rFonts w:cs="Arial"/>
                      <w:color w:val="000000"/>
                      <w:szCs w:val="18"/>
                    </w:rPr>
                    <w:t>)</w:t>
                  </w:r>
                </w:p>
              </w:tc>
              <w:tc>
                <w:tcPr>
                  <w:tcW w:w="1620" w:type="dxa"/>
                  <w:noWrap/>
                  <w:vAlign w:val="bottom"/>
                  <w:hideMark/>
                </w:tcPr>
                <w:p w14:paraId="71D418A3"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34133-9</w:t>
                  </w:r>
                </w:p>
              </w:tc>
              <w:tc>
                <w:tcPr>
                  <w:tcW w:w="2790" w:type="dxa"/>
                  <w:vAlign w:val="bottom"/>
                  <w:hideMark/>
                </w:tcPr>
                <w:p w14:paraId="71D418A4"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Summarization of episode note</w:t>
                  </w:r>
                </w:p>
              </w:tc>
            </w:tr>
            <w:tr w:rsidR="00A76F8F" w:rsidRPr="00227732" w14:paraId="71D418A9" w14:textId="77777777" w:rsidTr="005436EE">
              <w:trPr>
                <w:trHeight w:val="700"/>
              </w:trPr>
              <w:tc>
                <w:tcPr>
                  <w:tcW w:w="1512" w:type="dxa"/>
                  <w:vAlign w:val="bottom"/>
                  <w:hideMark/>
                </w:tcPr>
                <w:p w14:paraId="71D418A6"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Consultation Note</w:t>
                  </w:r>
                </w:p>
              </w:tc>
              <w:tc>
                <w:tcPr>
                  <w:tcW w:w="1620" w:type="dxa"/>
                  <w:noWrap/>
                  <w:vAlign w:val="bottom"/>
                  <w:hideMark/>
                </w:tcPr>
                <w:p w14:paraId="71D418A7"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11488-4</w:t>
                  </w:r>
                </w:p>
              </w:tc>
              <w:tc>
                <w:tcPr>
                  <w:tcW w:w="2790" w:type="dxa"/>
                  <w:vAlign w:val="bottom"/>
                  <w:hideMark/>
                </w:tcPr>
                <w:p w14:paraId="71D418A8"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Consult note</w:t>
                  </w:r>
                </w:p>
              </w:tc>
            </w:tr>
            <w:tr w:rsidR="00A76F8F" w:rsidRPr="00227732" w14:paraId="71D418AD" w14:textId="77777777" w:rsidTr="005436EE">
              <w:trPr>
                <w:trHeight w:val="590"/>
              </w:trPr>
              <w:tc>
                <w:tcPr>
                  <w:tcW w:w="1512" w:type="dxa"/>
                  <w:vAlign w:val="bottom"/>
                  <w:hideMark/>
                </w:tcPr>
                <w:p w14:paraId="71D418AA"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Diagnostic Imaging Report (DIR)</w:t>
                  </w:r>
                </w:p>
              </w:tc>
              <w:tc>
                <w:tcPr>
                  <w:tcW w:w="1620" w:type="dxa"/>
                  <w:noWrap/>
                  <w:vAlign w:val="bottom"/>
                  <w:hideMark/>
                </w:tcPr>
                <w:p w14:paraId="71D418AB"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18748-4</w:t>
                  </w:r>
                </w:p>
              </w:tc>
              <w:tc>
                <w:tcPr>
                  <w:tcW w:w="2790" w:type="dxa"/>
                  <w:vAlign w:val="bottom"/>
                  <w:hideMark/>
                </w:tcPr>
                <w:p w14:paraId="71D418AC"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Diagnostic imaging study</w:t>
                  </w:r>
                </w:p>
              </w:tc>
            </w:tr>
            <w:tr w:rsidR="00A76F8F" w:rsidRPr="00227732" w14:paraId="71D418B1" w14:textId="77777777" w:rsidTr="005436EE">
              <w:trPr>
                <w:trHeight w:val="470"/>
              </w:trPr>
              <w:tc>
                <w:tcPr>
                  <w:tcW w:w="1512" w:type="dxa"/>
                  <w:vAlign w:val="bottom"/>
                  <w:hideMark/>
                </w:tcPr>
                <w:p w14:paraId="71D418AE"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Discharge Summary</w:t>
                  </w:r>
                </w:p>
              </w:tc>
              <w:tc>
                <w:tcPr>
                  <w:tcW w:w="1620" w:type="dxa"/>
                  <w:noWrap/>
                  <w:vAlign w:val="bottom"/>
                  <w:hideMark/>
                </w:tcPr>
                <w:p w14:paraId="71D418AF"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18842-5</w:t>
                  </w:r>
                </w:p>
              </w:tc>
              <w:tc>
                <w:tcPr>
                  <w:tcW w:w="2790" w:type="dxa"/>
                  <w:vAlign w:val="bottom"/>
                  <w:hideMark/>
                </w:tcPr>
                <w:p w14:paraId="71D418B0"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Discharge summary</w:t>
                  </w:r>
                </w:p>
              </w:tc>
            </w:tr>
            <w:tr w:rsidR="00A76F8F" w:rsidRPr="00227732" w14:paraId="71D418B5" w14:textId="77777777" w:rsidTr="005436EE">
              <w:trPr>
                <w:trHeight w:val="300"/>
              </w:trPr>
              <w:tc>
                <w:tcPr>
                  <w:tcW w:w="1512" w:type="dxa"/>
                  <w:vAlign w:val="bottom"/>
                  <w:hideMark/>
                </w:tcPr>
                <w:p w14:paraId="71D418B2"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History and Physical</w:t>
                  </w:r>
                </w:p>
              </w:tc>
              <w:tc>
                <w:tcPr>
                  <w:tcW w:w="1620" w:type="dxa"/>
                  <w:noWrap/>
                  <w:vAlign w:val="bottom"/>
                  <w:hideMark/>
                </w:tcPr>
                <w:p w14:paraId="71D418B3"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34117-2</w:t>
                  </w:r>
                </w:p>
              </w:tc>
              <w:tc>
                <w:tcPr>
                  <w:tcW w:w="2790" w:type="dxa"/>
                  <w:vAlign w:val="bottom"/>
                  <w:hideMark/>
                </w:tcPr>
                <w:p w14:paraId="71D418B4"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History and physical note</w:t>
                  </w:r>
                </w:p>
              </w:tc>
            </w:tr>
            <w:tr w:rsidR="00A76F8F" w:rsidRPr="00227732" w14:paraId="71D418B9" w14:textId="77777777" w:rsidTr="005436EE">
              <w:trPr>
                <w:trHeight w:val="700"/>
              </w:trPr>
              <w:tc>
                <w:tcPr>
                  <w:tcW w:w="1512" w:type="dxa"/>
                  <w:vAlign w:val="bottom"/>
                  <w:hideMark/>
                </w:tcPr>
                <w:p w14:paraId="71D418B6"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Operative Note</w:t>
                  </w:r>
                </w:p>
              </w:tc>
              <w:tc>
                <w:tcPr>
                  <w:tcW w:w="1620" w:type="dxa"/>
                  <w:noWrap/>
                  <w:vAlign w:val="bottom"/>
                  <w:hideMark/>
                </w:tcPr>
                <w:p w14:paraId="71D418B7"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11504-8</w:t>
                  </w:r>
                </w:p>
              </w:tc>
              <w:tc>
                <w:tcPr>
                  <w:tcW w:w="2790" w:type="dxa"/>
                  <w:vAlign w:val="bottom"/>
                  <w:hideMark/>
                </w:tcPr>
                <w:p w14:paraId="71D418B8"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Provider-unspecified Operation note</w:t>
                  </w:r>
                </w:p>
              </w:tc>
            </w:tr>
            <w:tr w:rsidR="00A76F8F" w:rsidRPr="00227732" w14:paraId="71D418BD" w14:textId="77777777" w:rsidTr="005436EE">
              <w:trPr>
                <w:trHeight w:val="531"/>
              </w:trPr>
              <w:tc>
                <w:tcPr>
                  <w:tcW w:w="1512" w:type="dxa"/>
                  <w:vAlign w:val="bottom"/>
                  <w:hideMark/>
                </w:tcPr>
                <w:p w14:paraId="71D418BA"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Procedure Note</w:t>
                  </w:r>
                </w:p>
              </w:tc>
              <w:tc>
                <w:tcPr>
                  <w:tcW w:w="1620" w:type="dxa"/>
                  <w:noWrap/>
                  <w:vAlign w:val="bottom"/>
                  <w:hideMark/>
                </w:tcPr>
                <w:p w14:paraId="71D418BB"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28570-0</w:t>
                  </w:r>
                </w:p>
              </w:tc>
              <w:tc>
                <w:tcPr>
                  <w:tcW w:w="2790" w:type="dxa"/>
                  <w:vAlign w:val="bottom"/>
                  <w:hideMark/>
                </w:tcPr>
                <w:p w14:paraId="71D418BC"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Provider-unspecified Procedure note</w:t>
                  </w:r>
                </w:p>
              </w:tc>
            </w:tr>
            <w:tr w:rsidR="00A76F8F" w:rsidRPr="00227732" w14:paraId="71D418C1" w14:textId="77777777" w:rsidTr="005436EE">
              <w:trPr>
                <w:trHeight w:val="630"/>
              </w:trPr>
              <w:tc>
                <w:tcPr>
                  <w:tcW w:w="1512" w:type="dxa"/>
                  <w:vAlign w:val="bottom"/>
                  <w:hideMark/>
                </w:tcPr>
                <w:p w14:paraId="71D418BE"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Progress Note</w:t>
                  </w:r>
                </w:p>
              </w:tc>
              <w:tc>
                <w:tcPr>
                  <w:tcW w:w="1620" w:type="dxa"/>
                  <w:noWrap/>
                  <w:vAlign w:val="bottom"/>
                  <w:hideMark/>
                </w:tcPr>
                <w:p w14:paraId="71D418BF"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11506-3</w:t>
                  </w:r>
                </w:p>
              </w:tc>
              <w:tc>
                <w:tcPr>
                  <w:tcW w:w="2790" w:type="dxa"/>
                  <w:vAlign w:val="bottom"/>
                  <w:hideMark/>
                </w:tcPr>
                <w:p w14:paraId="71D418C0"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Provider-unspecified Progress note</w:t>
                  </w:r>
                </w:p>
              </w:tc>
            </w:tr>
          </w:tbl>
          <w:p w14:paraId="71D418C2" w14:textId="77777777" w:rsidR="00A76F8F" w:rsidRPr="00227732" w:rsidRDefault="00A76F8F" w:rsidP="00A36AE5">
            <w:pPr>
              <w:pStyle w:val="Tabletext0"/>
              <w:keepNext w:val="0"/>
              <w:widowControl w:val="0"/>
              <w:rPr>
                <w:rFonts w:eastAsia="Calibri"/>
                <w:szCs w:val="18"/>
              </w:rPr>
            </w:pPr>
          </w:p>
        </w:tc>
      </w:tr>
      <w:tr w:rsidR="00A76F8F" w:rsidRPr="00227732" w14:paraId="71D418C7" w14:textId="77777777" w:rsidTr="00CB0B6F">
        <w:trPr>
          <w:trHeight w:val="723"/>
        </w:trPr>
        <w:tc>
          <w:tcPr>
            <w:tcW w:w="878" w:type="pct"/>
            <w:tcBorders>
              <w:top w:val="single" w:sz="6" w:space="0" w:color="auto"/>
              <w:bottom w:val="single" w:sz="6" w:space="0" w:color="auto"/>
            </w:tcBorders>
          </w:tcPr>
          <w:p w14:paraId="71D418C4" w14:textId="77777777" w:rsidR="00A76F8F" w:rsidRPr="00227732" w:rsidRDefault="00A76F8F" w:rsidP="00A36AE5">
            <w:pPr>
              <w:pStyle w:val="Tabletext0"/>
              <w:keepNext w:val="0"/>
              <w:widowControl w:val="0"/>
              <w:rPr>
                <w:rFonts w:eastAsia="Calibri"/>
              </w:rPr>
            </w:pPr>
            <w:r w:rsidRPr="00227732">
              <w:rPr>
                <w:rFonts w:eastAsia="Calibri"/>
              </w:rPr>
              <w:t>FS-UN006-005</w:t>
            </w:r>
          </w:p>
        </w:tc>
        <w:tc>
          <w:tcPr>
            <w:tcW w:w="917" w:type="pct"/>
            <w:tcBorders>
              <w:top w:val="single" w:sz="6" w:space="0" w:color="auto"/>
              <w:bottom w:val="single" w:sz="6" w:space="0" w:color="auto"/>
            </w:tcBorders>
          </w:tcPr>
          <w:p w14:paraId="71D418C5" w14:textId="77777777" w:rsidR="00A76F8F" w:rsidRPr="00227732" w:rsidRDefault="00A76F8F" w:rsidP="00A36AE5">
            <w:pPr>
              <w:pStyle w:val="Tabletext0"/>
              <w:keepNext w:val="0"/>
              <w:widowControl w:val="0"/>
              <w:rPr>
                <w:rFonts w:eastAsia="Calibri"/>
              </w:rPr>
            </w:pPr>
            <w:r w:rsidRPr="00227732">
              <w:rPr>
                <w:rFonts w:eastAsia="Calibri"/>
              </w:rPr>
              <w:t>SD-UN006-005</w:t>
            </w:r>
          </w:p>
        </w:tc>
        <w:tc>
          <w:tcPr>
            <w:tcW w:w="3205" w:type="pct"/>
            <w:tcBorders>
              <w:top w:val="single" w:sz="6" w:space="0" w:color="auto"/>
              <w:bottom w:val="single" w:sz="6" w:space="0" w:color="auto"/>
            </w:tcBorders>
          </w:tcPr>
          <w:p w14:paraId="71D418C6" w14:textId="77777777" w:rsidR="00A76F8F" w:rsidRPr="00227732" w:rsidRDefault="00A76F8F" w:rsidP="00A36AE5">
            <w:pPr>
              <w:pStyle w:val="Tabletext0"/>
              <w:keepNext w:val="0"/>
              <w:widowControl w:val="0"/>
              <w:rPr>
                <w:rFonts w:eastAsia="Calibri"/>
                <w:szCs w:val="18"/>
              </w:rPr>
            </w:pPr>
            <w:r w:rsidRPr="00227732">
              <w:rPr>
                <w:rFonts w:eastAsia="Calibri"/>
                <w:szCs w:val="18"/>
              </w:rPr>
              <w:t>The LOINC Code field will be required for a valid value and cannot be blank.</w:t>
            </w:r>
          </w:p>
        </w:tc>
      </w:tr>
      <w:tr w:rsidR="00A76F8F" w:rsidRPr="00227732" w14:paraId="71D418CB" w14:textId="77777777" w:rsidTr="00CB0B6F">
        <w:trPr>
          <w:trHeight w:val="723"/>
        </w:trPr>
        <w:tc>
          <w:tcPr>
            <w:tcW w:w="878" w:type="pct"/>
            <w:tcBorders>
              <w:top w:val="single" w:sz="6" w:space="0" w:color="auto"/>
              <w:bottom w:val="single" w:sz="6" w:space="0" w:color="auto"/>
            </w:tcBorders>
          </w:tcPr>
          <w:p w14:paraId="71D418C8" w14:textId="77777777" w:rsidR="00A76F8F" w:rsidRPr="00227732" w:rsidRDefault="00A76F8F" w:rsidP="00A36AE5">
            <w:pPr>
              <w:pStyle w:val="Tabletext0"/>
              <w:keepNext w:val="0"/>
              <w:widowControl w:val="0"/>
              <w:rPr>
                <w:rFonts w:eastAsia="Calibri"/>
              </w:rPr>
            </w:pPr>
            <w:r w:rsidRPr="00227732">
              <w:rPr>
                <w:rFonts w:eastAsia="Calibri"/>
              </w:rPr>
              <w:t>FS-UN006-006</w:t>
            </w:r>
          </w:p>
        </w:tc>
        <w:tc>
          <w:tcPr>
            <w:tcW w:w="917" w:type="pct"/>
            <w:tcBorders>
              <w:top w:val="single" w:sz="6" w:space="0" w:color="auto"/>
              <w:bottom w:val="single" w:sz="6" w:space="0" w:color="auto"/>
            </w:tcBorders>
          </w:tcPr>
          <w:p w14:paraId="71D418C9" w14:textId="77777777" w:rsidR="00A76F8F" w:rsidRPr="00227732" w:rsidRDefault="00A76F8F" w:rsidP="00A36AE5">
            <w:pPr>
              <w:pStyle w:val="Tabletext0"/>
              <w:keepNext w:val="0"/>
              <w:widowControl w:val="0"/>
              <w:rPr>
                <w:rFonts w:eastAsia="Calibri"/>
              </w:rPr>
            </w:pPr>
            <w:r w:rsidRPr="00227732">
              <w:rPr>
                <w:rFonts w:eastAsia="Calibri"/>
              </w:rPr>
              <w:t>SD-UN006-006</w:t>
            </w:r>
          </w:p>
        </w:tc>
        <w:tc>
          <w:tcPr>
            <w:tcW w:w="3205" w:type="pct"/>
            <w:tcBorders>
              <w:top w:val="single" w:sz="6" w:space="0" w:color="auto"/>
              <w:bottom w:val="single" w:sz="6" w:space="0" w:color="auto"/>
            </w:tcBorders>
          </w:tcPr>
          <w:p w14:paraId="71D418CA" w14:textId="77777777" w:rsidR="00A76F8F" w:rsidRPr="00227732" w:rsidRDefault="00A76F8F" w:rsidP="00A36AE5">
            <w:pPr>
              <w:pStyle w:val="Tabletext0"/>
              <w:keepNext w:val="0"/>
              <w:widowControl w:val="0"/>
              <w:rPr>
                <w:rFonts w:eastAsia="Calibri"/>
                <w:szCs w:val="18"/>
              </w:rPr>
            </w:pPr>
            <w:r w:rsidRPr="00227732">
              <w:rPr>
                <w:rFonts w:eastAsia="Calibri"/>
                <w:szCs w:val="18"/>
              </w:rPr>
              <w:t>LOINC Code 19016-5 will be validated to not appear on a 277 RFAI at the service line level.</w:t>
            </w:r>
          </w:p>
        </w:tc>
      </w:tr>
      <w:tr w:rsidR="00A76F8F" w:rsidRPr="00227732" w14:paraId="71D41910" w14:textId="77777777" w:rsidTr="00CB0B6F">
        <w:trPr>
          <w:trHeight w:val="723"/>
        </w:trPr>
        <w:tc>
          <w:tcPr>
            <w:tcW w:w="878" w:type="pct"/>
            <w:tcBorders>
              <w:top w:val="single" w:sz="6" w:space="0" w:color="auto"/>
              <w:bottom w:val="single" w:sz="6" w:space="0" w:color="auto"/>
            </w:tcBorders>
          </w:tcPr>
          <w:p w14:paraId="71D418CC" w14:textId="77777777" w:rsidR="00A76F8F" w:rsidRPr="00227732" w:rsidRDefault="00A76F8F" w:rsidP="00A36AE5">
            <w:pPr>
              <w:pStyle w:val="Tabletext0"/>
              <w:keepNext w:val="0"/>
              <w:widowControl w:val="0"/>
              <w:rPr>
                <w:rFonts w:eastAsia="Calibri"/>
              </w:rPr>
            </w:pPr>
            <w:r w:rsidRPr="00227732">
              <w:rPr>
                <w:rFonts w:eastAsia="Calibri"/>
              </w:rPr>
              <w:t>FS-UN006-007</w:t>
            </w:r>
          </w:p>
        </w:tc>
        <w:tc>
          <w:tcPr>
            <w:tcW w:w="917" w:type="pct"/>
            <w:tcBorders>
              <w:top w:val="single" w:sz="6" w:space="0" w:color="auto"/>
              <w:bottom w:val="single" w:sz="6" w:space="0" w:color="auto"/>
            </w:tcBorders>
          </w:tcPr>
          <w:p w14:paraId="71D418CD" w14:textId="77777777" w:rsidR="00A76F8F" w:rsidRPr="00227732" w:rsidRDefault="00A76F8F" w:rsidP="00A36AE5">
            <w:pPr>
              <w:pStyle w:val="Tabletext0"/>
              <w:keepNext w:val="0"/>
              <w:widowControl w:val="0"/>
              <w:rPr>
                <w:rFonts w:eastAsia="Calibri"/>
              </w:rPr>
            </w:pPr>
            <w:r w:rsidRPr="00227732">
              <w:rPr>
                <w:rFonts w:eastAsia="Calibri"/>
              </w:rPr>
              <w:t>SD-UN006-007</w:t>
            </w:r>
          </w:p>
        </w:tc>
        <w:tc>
          <w:tcPr>
            <w:tcW w:w="3205" w:type="pct"/>
            <w:tcBorders>
              <w:top w:val="single" w:sz="6" w:space="0" w:color="auto"/>
              <w:bottom w:val="single" w:sz="6" w:space="0" w:color="auto"/>
            </w:tcBorders>
          </w:tcPr>
          <w:p w14:paraId="71D418CE" w14:textId="77777777" w:rsidR="00A76F8F" w:rsidRPr="00227732" w:rsidRDefault="00A76F8F" w:rsidP="00A36AE5">
            <w:pPr>
              <w:pStyle w:val="Tabletext0"/>
              <w:keepNext w:val="0"/>
              <w:widowControl w:val="0"/>
              <w:rPr>
                <w:rFonts w:eastAsia="Calibri"/>
                <w:szCs w:val="18"/>
              </w:rPr>
            </w:pPr>
            <w:r w:rsidRPr="00227732">
              <w:rPr>
                <w:rFonts w:eastAsia="Calibri"/>
                <w:szCs w:val="18"/>
              </w:rPr>
              <w:t>The LOINC Code Modifier field will list the Descriptions of the valid values for a user to choose from and map to the valid LOINC Code Modifier code upon creating the 277 RFAI transaction.</w:t>
            </w:r>
          </w:p>
          <w:tbl>
            <w:tblPr>
              <w:tblW w:w="5295" w:type="dxa"/>
              <w:tblLook w:val="04A0" w:firstRow="1" w:lastRow="0" w:firstColumn="1" w:lastColumn="0" w:noHBand="0" w:noVBand="1"/>
            </w:tblPr>
            <w:tblGrid>
              <w:gridCol w:w="1260"/>
              <w:gridCol w:w="4035"/>
            </w:tblGrid>
            <w:tr w:rsidR="00A76F8F" w:rsidRPr="00227732" w14:paraId="71D418D2" w14:textId="77777777" w:rsidTr="005436EE">
              <w:trPr>
                <w:trHeight w:val="1170"/>
              </w:trPr>
              <w:tc>
                <w:tcPr>
                  <w:tcW w:w="1260" w:type="dxa"/>
                  <w:vAlign w:val="bottom"/>
                </w:tcPr>
                <w:p w14:paraId="71D418CF" w14:textId="77777777" w:rsidR="00A76F8F" w:rsidRPr="00227732" w:rsidRDefault="00A76F8F" w:rsidP="00A36AE5">
                  <w:pPr>
                    <w:pStyle w:val="Tabletext0"/>
                    <w:keepNext w:val="0"/>
                    <w:widowControl w:val="0"/>
                    <w:rPr>
                      <w:rFonts w:cs="Arial"/>
                      <w:b/>
                      <w:bCs/>
                      <w:color w:val="000000"/>
                      <w:szCs w:val="18"/>
                    </w:rPr>
                  </w:pPr>
                </w:p>
                <w:p w14:paraId="71D418D0"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MODIFIER LOINC codes for STC10-4 and STC11-4</w:t>
                  </w:r>
                </w:p>
              </w:tc>
              <w:tc>
                <w:tcPr>
                  <w:tcW w:w="4040" w:type="dxa"/>
                  <w:vAlign w:val="bottom"/>
                  <w:hideMark/>
                </w:tcPr>
                <w:p w14:paraId="71D418D1"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Selection description dealing with time</w:t>
                  </w:r>
                </w:p>
              </w:tc>
            </w:tr>
            <w:tr w:rsidR="00A76F8F" w:rsidRPr="00227732" w14:paraId="71D418D5" w14:textId="77777777" w:rsidTr="005436EE">
              <w:trPr>
                <w:trHeight w:val="830"/>
              </w:trPr>
              <w:tc>
                <w:tcPr>
                  <w:tcW w:w="1260" w:type="dxa"/>
                  <w:noWrap/>
                  <w:vAlign w:val="bottom"/>
                  <w:hideMark/>
                </w:tcPr>
                <w:p w14:paraId="71D418D3"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lastRenderedPageBreak/>
                    <w:t>18789-8</w:t>
                  </w:r>
                </w:p>
              </w:tc>
              <w:tc>
                <w:tcPr>
                  <w:tcW w:w="4040" w:type="dxa"/>
                  <w:vAlign w:val="bottom"/>
                  <w:hideMark/>
                </w:tcPr>
                <w:p w14:paraId="71D418D4"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Include all data of the selected type within the date window associated with the service</w:t>
                  </w:r>
                </w:p>
              </w:tc>
            </w:tr>
            <w:tr w:rsidR="00A76F8F" w:rsidRPr="00227732" w14:paraId="71D418D8" w14:textId="77777777" w:rsidTr="005436EE">
              <w:trPr>
                <w:trHeight w:val="630"/>
              </w:trPr>
              <w:tc>
                <w:tcPr>
                  <w:tcW w:w="1260" w:type="dxa"/>
                  <w:noWrap/>
                  <w:vAlign w:val="bottom"/>
                  <w:hideMark/>
                </w:tcPr>
                <w:p w14:paraId="71D418D6"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18790-6</w:t>
                  </w:r>
                </w:p>
              </w:tc>
              <w:tc>
                <w:tcPr>
                  <w:tcW w:w="4040" w:type="dxa"/>
                  <w:vAlign w:val="bottom"/>
                  <w:hideMark/>
                </w:tcPr>
                <w:p w14:paraId="71D418D7"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Include all data of the selected type on or before the date of service</w:t>
                  </w:r>
                </w:p>
              </w:tc>
            </w:tr>
            <w:tr w:rsidR="00A76F8F" w:rsidRPr="00227732" w14:paraId="71D418DB" w14:textId="77777777" w:rsidTr="005436EE">
              <w:trPr>
                <w:trHeight w:val="560"/>
              </w:trPr>
              <w:tc>
                <w:tcPr>
                  <w:tcW w:w="1260" w:type="dxa"/>
                  <w:noWrap/>
                  <w:vAlign w:val="bottom"/>
                  <w:hideMark/>
                </w:tcPr>
                <w:p w14:paraId="71D418D9"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18791-4</w:t>
                  </w:r>
                </w:p>
              </w:tc>
              <w:tc>
                <w:tcPr>
                  <w:tcW w:w="4040" w:type="dxa"/>
                  <w:vAlign w:val="bottom"/>
                  <w:hideMark/>
                </w:tcPr>
                <w:p w14:paraId="71D418DA"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Include all data of the selected type within or aligned to a service</w:t>
                  </w:r>
                </w:p>
              </w:tc>
            </w:tr>
            <w:tr w:rsidR="00A76F8F" w:rsidRPr="00227732" w14:paraId="71D418DE" w14:textId="77777777" w:rsidTr="005436EE">
              <w:trPr>
                <w:trHeight w:val="650"/>
              </w:trPr>
              <w:tc>
                <w:tcPr>
                  <w:tcW w:w="1260" w:type="dxa"/>
                  <w:noWrap/>
                  <w:vAlign w:val="bottom"/>
                  <w:hideMark/>
                </w:tcPr>
                <w:p w14:paraId="71D418DC"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18792-2</w:t>
                  </w:r>
                </w:p>
              </w:tc>
              <w:tc>
                <w:tcPr>
                  <w:tcW w:w="4040" w:type="dxa"/>
                  <w:vAlign w:val="bottom"/>
                  <w:hideMark/>
                </w:tcPr>
                <w:p w14:paraId="71D418DD"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Include all data of the selected type on or after the date of service</w:t>
                  </w:r>
                </w:p>
              </w:tc>
            </w:tr>
            <w:tr w:rsidR="00A76F8F" w:rsidRPr="00227732" w14:paraId="71D418E1" w14:textId="77777777" w:rsidTr="005436EE">
              <w:trPr>
                <w:trHeight w:val="880"/>
              </w:trPr>
              <w:tc>
                <w:tcPr>
                  <w:tcW w:w="1260" w:type="dxa"/>
                  <w:noWrap/>
                  <w:vAlign w:val="center"/>
                  <w:hideMark/>
                </w:tcPr>
                <w:p w14:paraId="71D418DF"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18803-7</w:t>
                  </w:r>
                </w:p>
              </w:tc>
              <w:tc>
                <w:tcPr>
                  <w:tcW w:w="4040" w:type="dxa"/>
                  <w:vAlign w:val="bottom"/>
                  <w:hideMark/>
                </w:tcPr>
                <w:p w14:paraId="71D418E0"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Include all data of the selected type that represents observations made 30 days or fewer before the starting date of service</w:t>
                  </w:r>
                </w:p>
              </w:tc>
            </w:tr>
            <w:tr w:rsidR="00A76F8F" w:rsidRPr="00227732" w14:paraId="71D418E4" w14:textId="77777777" w:rsidTr="005436EE">
              <w:trPr>
                <w:trHeight w:val="880"/>
              </w:trPr>
              <w:tc>
                <w:tcPr>
                  <w:tcW w:w="1260" w:type="dxa"/>
                  <w:noWrap/>
                  <w:vAlign w:val="center"/>
                  <w:hideMark/>
                </w:tcPr>
                <w:p w14:paraId="71D418E2"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18804-5</w:t>
                  </w:r>
                </w:p>
              </w:tc>
              <w:tc>
                <w:tcPr>
                  <w:tcW w:w="4040" w:type="dxa"/>
                  <w:vAlign w:val="bottom"/>
                  <w:hideMark/>
                </w:tcPr>
                <w:p w14:paraId="71D418E3"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Include all data of the selected type that represents observations made three months or fewer before the starting date of service</w:t>
                  </w:r>
                </w:p>
              </w:tc>
            </w:tr>
            <w:tr w:rsidR="00A76F8F" w:rsidRPr="00227732" w14:paraId="71D418E7" w14:textId="77777777" w:rsidTr="005436EE">
              <w:trPr>
                <w:trHeight w:val="880"/>
              </w:trPr>
              <w:tc>
                <w:tcPr>
                  <w:tcW w:w="1260" w:type="dxa"/>
                  <w:noWrap/>
                  <w:vAlign w:val="center"/>
                  <w:hideMark/>
                </w:tcPr>
                <w:p w14:paraId="71D418E5"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18805-2</w:t>
                  </w:r>
                </w:p>
              </w:tc>
              <w:tc>
                <w:tcPr>
                  <w:tcW w:w="4040" w:type="dxa"/>
                  <w:vAlign w:val="bottom"/>
                  <w:hideMark/>
                </w:tcPr>
                <w:p w14:paraId="71D418E6"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Include all data of the selected type that represents observations made six months or fewer before the starting date of service</w:t>
                  </w:r>
                </w:p>
              </w:tc>
            </w:tr>
            <w:tr w:rsidR="00A76F8F" w:rsidRPr="00227732" w14:paraId="71D418EA" w14:textId="77777777" w:rsidTr="005436EE">
              <w:trPr>
                <w:trHeight w:val="880"/>
              </w:trPr>
              <w:tc>
                <w:tcPr>
                  <w:tcW w:w="1260" w:type="dxa"/>
                  <w:noWrap/>
                  <w:vAlign w:val="center"/>
                  <w:hideMark/>
                </w:tcPr>
                <w:p w14:paraId="71D418E8"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18806-0</w:t>
                  </w:r>
                </w:p>
              </w:tc>
              <w:tc>
                <w:tcPr>
                  <w:tcW w:w="4040" w:type="dxa"/>
                  <w:vAlign w:val="bottom"/>
                  <w:hideMark/>
                </w:tcPr>
                <w:p w14:paraId="71D418E9"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Include all data of the selected type that represents observations made nine months or fewer before the starting date of service</w:t>
                  </w:r>
                </w:p>
              </w:tc>
            </w:tr>
            <w:tr w:rsidR="00A76F8F" w:rsidRPr="00227732" w14:paraId="71D418ED" w14:textId="77777777" w:rsidTr="005436EE">
              <w:trPr>
                <w:trHeight w:val="880"/>
              </w:trPr>
              <w:tc>
                <w:tcPr>
                  <w:tcW w:w="1260" w:type="dxa"/>
                  <w:noWrap/>
                  <w:vAlign w:val="center"/>
                  <w:hideMark/>
                </w:tcPr>
                <w:p w14:paraId="71D418EB"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18807-8</w:t>
                  </w:r>
                </w:p>
              </w:tc>
              <w:tc>
                <w:tcPr>
                  <w:tcW w:w="4040" w:type="dxa"/>
                  <w:vAlign w:val="bottom"/>
                  <w:hideMark/>
                </w:tcPr>
                <w:p w14:paraId="71D418EC"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Include all data of the selected type that represents observations made one year or less before the starting date of service</w:t>
                  </w:r>
                </w:p>
              </w:tc>
            </w:tr>
            <w:tr w:rsidR="00A76F8F" w:rsidRPr="00227732" w14:paraId="71D418F0" w14:textId="77777777" w:rsidTr="005436EE">
              <w:trPr>
                <w:trHeight w:val="880"/>
              </w:trPr>
              <w:tc>
                <w:tcPr>
                  <w:tcW w:w="1260" w:type="dxa"/>
                  <w:noWrap/>
                  <w:vAlign w:val="center"/>
                  <w:hideMark/>
                </w:tcPr>
                <w:p w14:paraId="71D418EE"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53033-7</w:t>
                  </w:r>
                </w:p>
              </w:tc>
              <w:tc>
                <w:tcPr>
                  <w:tcW w:w="4040" w:type="dxa"/>
                  <w:vAlign w:val="bottom"/>
                  <w:hideMark/>
                </w:tcPr>
                <w:p w14:paraId="71D418EF"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Include all data of the selected type that represents observations made two years or less before the starting date of service</w:t>
                  </w:r>
                </w:p>
              </w:tc>
            </w:tr>
            <w:tr w:rsidR="00A76F8F" w:rsidRPr="00227732" w14:paraId="71D418F3" w14:textId="77777777" w:rsidTr="005436EE">
              <w:trPr>
                <w:trHeight w:val="880"/>
              </w:trPr>
              <w:tc>
                <w:tcPr>
                  <w:tcW w:w="1260" w:type="dxa"/>
                  <w:noWrap/>
                  <w:vAlign w:val="center"/>
                  <w:hideMark/>
                </w:tcPr>
                <w:p w14:paraId="71D418F1"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18793-0</w:t>
                  </w:r>
                </w:p>
              </w:tc>
              <w:tc>
                <w:tcPr>
                  <w:tcW w:w="4040" w:type="dxa"/>
                  <w:vAlign w:val="bottom"/>
                  <w:hideMark/>
                </w:tcPr>
                <w:p w14:paraId="71D418F2"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Use no fixed time limit on data—any of the selected type are relevant no matter when obtained</w:t>
                  </w:r>
                </w:p>
              </w:tc>
            </w:tr>
            <w:tr w:rsidR="00A76F8F" w:rsidRPr="00227732" w14:paraId="71D418F6" w14:textId="77777777" w:rsidTr="005436EE">
              <w:trPr>
                <w:trHeight w:val="470"/>
              </w:trPr>
              <w:tc>
                <w:tcPr>
                  <w:tcW w:w="1260" w:type="dxa"/>
                  <w:vAlign w:val="bottom"/>
                  <w:hideMark/>
                </w:tcPr>
                <w:p w14:paraId="71D418F4"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 xml:space="preserve"> </w:t>
                  </w:r>
                </w:p>
              </w:tc>
              <w:tc>
                <w:tcPr>
                  <w:tcW w:w="4040" w:type="dxa"/>
                  <w:vAlign w:val="bottom"/>
                  <w:hideMark/>
                </w:tcPr>
                <w:p w14:paraId="71D418F5" w14:textId="77777777" w:rsidR="00A76F8F" w:rsidRPr="00227732" w:rsidRDefault="00A76F8F" w:rsidP="00A36AE5">
                  <w:pPr>
                    <w:pStyle w:val="Tabletext0"/>
                    <w:keepNext w:val="0"/>
                    <w:widowControl w:val="0"/>
                    <w:rPr>
                      <w:rFonts w:cs="Arial"/>
                      <w:b/>
                      <w:bCs/>
                      <w:color w:val="000000"/>
                      <w:szCs w:val="18"/>
                    </w:rPr>
                  </w:pPr>
                  <w:r w:rsidRPr="00227732">
                    <w:rPr>
                      <w:rFonts w:cs="Arial"/>
                      <w:b/>
                      <w:bCs/>
                      <w:color w:val="000000"/>
                      <w:szCs w:val="18"/>
                    </w:rPr>
                    <w:t>Selection description dealing with Item</w:t>
                  </w:r>
                </w:p>
              </w:tc>
            </w:tr>
            <w:tr w:rsidR="00A76F8F" w:rsidRPr="00227732" w14:paraId="71D418F9" w14:textId="77777777" w:rsidTr="005436EE">
              <w:trPr>
                <w:trHeight w:val="630"/>
              </w:trPr>
              <w:tc>
                <w:tcPr>
                  <w:tcW w:w="1260" w:type="dxa"/>
                  <w:noWrap/>
                  <w:vAlign w:val="bottom"/>
                  <w:hideMark/>
                </w:tcPr>
                <w:p w14:paraId="71D418F7"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18794-8</w:t>
                  </w:r>
                </w:p>
              </w:tc>
              <w:tc>
                <w:tcPr>
                  <w:tcW w:w="4040" w:type="dxa"/>
                  <w:vAlign w:val="bottom"/>
                  <w:hideMark/>
                </w:tcPr>
                <w:p w14:paraId="71D418F8"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Send all items of the specified type within the time window</w:t>
                  </w:r>
                </w:p>
              </w:tc>
            </w:tr>
            <w:tr w:rsidR="00A76F8F" w:rsidRPr="00227732" w14:paraId="71D418FC" w14:textId="77777777" w:rsidTr="005436EE">
              <w:trPr>
                <w:trHeight w:val="590"/>
              </w:trPr>
              <w:tc>
                <w:tcPr>
                  <w:tcW w:w="1260" w:type="dxa"/>
                  <w:noWrap/>
                  <w:vAlign w:val="bottom"/>
                  <w:hideMark/>
                </w:tcPr>
                <w:p w14:paraId="71D418FA"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18795-5</w:t>
                  </w:r>
                </w:p>
              </w:tc>
              <w:tc>
                <w:tcPr>
                  <w:tcW w:w="4040" w:type="dxa"/>
                  <w:vAlign w:val="bottom"/>
                  <w:hideMark/>
                </w:tcPr>
                <w:p w14:paraId="71D418FB"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Send all items of the specified type within the time window relevant to the service</w:t>
                  </w:r>
                </w:p>
              </w:tc>
            </w:tr>
            <w:tr w:rsidR="00A76F8F" w:rsidRPr="00227732" w14:paraId="71D418FF" w14:textId="77777777" w:rsidTr="005436EE">
              <w:trPr>
                <w:trHeight w:val="420"/>
              </w:trPr>
              <w:tc>
                <w:tcPr>
                  <w:tcW w:w="1260" w:type="dxa"/>
                  <w:noWrap/>
                  <w:vAlign w:val="bottom"/>
                  <w:hideMark/>
                </w:tcPr>
                <w:p w14:paraId="71D418FD"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18796-3</w:t>
                  </w:r>
                </w:p>
              </w:tc>
              <w:tc>
                <w:tcPr>
                  <w:tcW w:w="4040" w:type="dxa"/>
                  <w:vAlign w:val="bottom"/>
                  <w:hideMark/>
                </w:tcPr>
                <w:p w14:paraId="71D418FE"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Send all abnormals within the time window</w:t>
                  </w:r>
                </w:p>
              </w:tc>
            </w:tr>
            <w:tr w:rsidR="00A76F8F" w:rsidRPr="00227732" w14:paraId="71D41902" w14:textId="77777777" w:rsidTr="005436EE">
              <w:trPr>
                <w:trHeight w:val="700"/>
              </w:trPr>
              <w:tc>
                <w:tcPr>
                  <w:tcW w:w="1260" w:type="dxa"/>
                  <w:noWrap/>
                  <w:vAlign w:val="bottom"/>
                  <w:hideMark/>
                </w:tcPr>
                <w:p w14:paraId="71D41900"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18797-1</w:t>
                  </w:r>
                </w:p>
              </w:tc>
              <w:tc>
                <w:tcPr>
                  <w:tcW w:w="4040" w:type="dxa"/>
                  <w:vAlign w:val="bottom"/>
                  <w:hideMark/>
                </w:tcPr>
                <w:p w14:paraId="71D41901"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Send the first abnormals within the time window</w:t>
                  </w:r>
                </w:p>
              </w:tc>
            </w:tr>
            <w:tr w:rsidR="00A76F8F" w:rsidRPr="00227732" w14:paraId="71D41905" w14:textId="77777777" w:rsidTr="005436EE">
              <w:trPr>
                <w:trHeight w:val="620"/>
              </w:trPr>
              <w:tc>
                <w:tcPr>
                  <w:tcW w:w="1260" w:type="dxa"/>
                  <w:noWrap/>
                  <w:vAlign w:val="bottom"/>
                  <w:hideMark/>
                </w:tcPr>
                <w:p w14:paraId="71D41903"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18798-9</w:t>
                  </w:r>
                </w:p>
              </w:tc>
              <w:tc>
                <w:tcPr>
                  <w:tcW w:w="4040" w:type="dxa"/>
                  <w:vAlign w:val="bottom"/>
                  <w:hideMark/>
                </w:tcPr>
                <w:p w14:paraId="71D41904"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Send the last abnormals within the time window</w:t>
                  </w:r>
                </w:p>
              </w:tc>
            </w:tr>
            <w:tr w:rsidR="00A76F8F" w:rsidRPr="00227732" w14:paraId="71D41908" w14:textId="77777777" w:rsidTr="005436EE">
              <w:trPr>
                <w:trHeight w:val="630"/>
              </w:trPr>
              <w:tc>
                <w:tcPr>
                  <w:tcW w:w="1260" w:type="dxa"/>
                  <w:noWrap/>
                  <w:vAlign w:val="bottom"/>
                  <w:hideMark/>
                </w:tcPr>
                <w:p w14:paraId="71D41906"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18800-3</w:t>
                  </w:r>
                </w:p>
              </w:tc>
              <w:tc>
                <w:tcPr>
                  <w:tcW w:w="4040" w:type="dxa"/>
                  <w:vAlign w:val="bottom"/>
                  <w:hideMark/>
                </w:tcPr>
                <w:p w14:paraId="71D41907"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Send the worst abnormal result for each kind of observation in the time window</w:t>
                  </w:r>
                </w:p>
              </w:tc>
            </w:tr>
            <w:tr w:rsidR="00A76F8F" w:rsidRPr="00227732" w14:paraId="71D4190B" w14:textId="77777777" w:rsidTr="005436EE">
              <w:trPr>
                <w:trHeight w:val="600"/>
              </w:trPr>
              <w:tc>
                <w:tcPr>
                  <w:tcW w:w="1260" w:type="dxa"/>
                  <w:noWrap/>
                  <w:vAlign w:val="bottom"/>
                  <w:hideMark/>
                </w:tcPr>
                <w:p w14:paraId="71D41909"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lastRenderedPageBreak/>
                    <w:t>18799-7</w:t>
                  </w:r>
                </w:p>
              </w:tc>
              <w:tc>
                <w:tcPr>
                  <w:tcW w:w="4040" w:type="dxa"/>
                  <w:vAlign w:val="bottom"/>
                  <w:hideMark/>
                </w:tcPr>
                <w:p w14:paraId="71D4190A"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Send the first (i.e., oldest) result for each kind of observation in the time window</w:t>
                  </w:r>
                </w:p>
              </w:tc>
            </w:tr>
            <w:tr w:rsidR="00A76F8F" w:rsidRPr="00227732" w14:paraId="71D4190E" w14:textId="77777777" w:rsidTr="005436EE">
              <w:trPr>
                <w:trHeight w:val="610"/>
              </w:trPr>
              <w:tc>
                <w:tcPr>
                  <w:tcW w:w="1260" w:type="dxa"/>
                  <w:noWrap/>
                  <w:vAlign w:val="bottom"/>
                  <w:hideMark/>
                </w:tcPr>
                <w:p w14:paraId="71D4190C"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18802-9</w:t>
                  </w:r>
                </w:p>
              </w:tc>
              <w:tc>
                <w:tcPr>
                  <w:tcW w:w="4040" w:type="dxa"/>
                  <w:vAlign w:val="bottom"/>
                  <w:hideMark/>
                </w:tcPr>
                <w:p w14:paraId="71D4190D" w14:textId="77777777" w:rsidR="00A76F8F" w:rsidRPr="00227732" w:rsidRDefault="00A76F8F" w:rsidP="00A36AE5">
                  <w:pPr>
                    <w:pStyle w:val="Tabletext0"/>
                    <w:keepNext w:val="0"/>
                    <w:widowControl w:val="0"/>
                    <w:rPr>
                      <w:rFonts w:cs="Arial"/>
                      <w:color w:val="000000"/>
                      <w:szCs w:val="18"/>
                    </w:rPr>
                  </w:pPr>
                  <w:r w:rsidRPr="00227732">
                    <w:rPr>
                      <w:rFonts w:cs="Arial"/>
                      <w:color w:val="000000"/>
                      <w:szCs w:val="18"/>
                    </w:rPr>
                    <w:t>Send the last (most recent) within the time window</w:t>
                  </w:r>
                </w:p>
              </w:tc>
            </w:tr>
          </w:tbl>
          <w:p w14:paraId="71D4190F" w14:textId="77777777" w:rsidR="00A76F8F" w:rsidRPr="00227732" w:rsidRDefault="00A76F8F" w:rsidP="00A36AE5">
            <w:pPr>
              <w:pStyle w:val="Tabletext0"/>
              <w:keepNext w:val="0"/>
              <w:widowControl w:val="0"/>
              <w:rPr>
                <w:rFonts w:eastAsia="Calibri"/>
                <w:szCs w:val="18"/>
              </w:rPr>
            </w:pPr>
          </w:p>
        </w:tc>
      </w:tr>
      <w:tr w:rsidR="00A76F8F" w:rsidRPr="00227732" w14:paraId="71D41914" w14:textId="77777777" w:rsidTr="00CB0B6F">
        <w:trPr>
          <w:trHeight w:val="723"/>
        </w:trPr>
        <w:tc>
          <w:tcPr>
            <w:tcW w:w="878" w:type="pct"/>
            <w:tcBorders>
              <w:top w:val="single" w:sz="6" w:space="0" w:color="auto"/>
              <w:bottom w:val="single" w:sz="6" w:space="0" w:color="auto"/>
            </w:tcBorders>
          </w:tcPr>
          <w:p w14:paraId="71D41911" w14:textId="77777777" w:rsidR="00A76F8F" w:rsidRPr="00227732" w:rsidRDefault="00A76F8F" w:rsidP="00A36AE5">
            <w:pPr>
              <w:pStyle w:val="Tabletext0"/>
              <w:keepNext w:val="0"/>
              <w:widowControl w:val="0"/>
              <w:rPr>
                <w:rFonts w:eastAsia="Calibri"/>
              </w:rPr>
            </w:pPr>
            <w:r w:rsidRPr="00227732">
              <w:rPr>
                <w:rFonts w:eastAsia="Calibri"/>
              </w:rPr>
              <w:lastRenderedPageBreak/>
              <w:t>FS-UN006-008</w:t>
            </w:r>
          </w:p>
        </w:tc>
        <w:tc>
          <w:tcPr>
            <w:tcW w:w="917" w:type="pct"/>
            <w:tcBorders>
              <w:top w:val="single" w:sz="6" w:space="0" w:color="auto"/>
              <w:bottom w:val="single" w:sz="6" w:space="0" w:color="auto"/>
            </w:tcBorders>
          </w:tcPr>
          <w:p w14:paraId="71D41912" w14:textId="77777777" w:rsidR="00A76F8F" w:rsidRPr="00227732" w:rsidRDefault="00A76F8F" w:rsidP="00A36AE5">
            <w:pPr>
              <w:pStyle w:val="Tabletext0"/>
              <w:keepNext w:val="0"/>
              <w:widowControl w:val="0"/>
              <w:rPr>
                <w:rFonts w:eastAsia="Calibri"/>
              </w:rPr>
            </w:pPr>
            <w:r w:rsidRPr="00227732">
              <w:rPr>
                <w:rFonts w:eastAsia="Calibri"/>
              </w:rPr>
              <w:t>SD-UN006-008</w:t>
            </w:r>
          </w:p>
        </w:tc>
        <w:tc>
          <w:tcPr>
            <w:tcW w:w="3205" w:type="pct"/>
            <w:tcBorders>
              <w:top w:val="single" w:sz="6" w:space="0" w:color="auto"/>
              <w:bottom w:val="single" w:sz="6" w:space="0" w:color="auto"/>
            </w:tcBorders>
          </w:tcPr>
          <w:p w14:paraId="71D41913" w14:textId="77777777" w:rsidR="00A76F8F" w:rsidRPr="00227732" w:rsidRDefault="00A76F8F" w:rsidP="00A36AE5">
            <w:pPr>
              <w:pStyle w:val="Tabletext0"/>
              <w:keepNext w:val="0"/>
              <w:widowControl w:val="0"/>
              <w:rPr>
                <w:rFonts w:eastAsia="Calibri"/>
                <w:szCs w:val="18"/>
              </w:rPr>
            </w:pPr>
            <w:r w:rsidRPr="00227732">
              <w:rPr>
                <w:rFonts w:eastAsia="Calibri"/>
                <w:szCs w:val="18"/>
              </w:rPr>
              <w:t>The LOINC Code Modifier field will be required for a valid value and cannot be blank.</w:t>
            </w:r>
          </w:p>
        </w:tc>
      </w:tr>
      <w:tr w:rsidR="00A76F8F" w:rsidRPr="00227732" w14:paraId="71D41918" w14:textId="77777777" w:rsidTr="00CB0B6F">
        <w:trPr>
          <w:trHeight w:val="723"/>
        </w:trPr>
        <w:tc>
          <w:tcPr>
            <w:tcW w:w="878" w:type="pct"/>
            <w:tcBorders>
              <w:top w:val="single" w:sz="6" w:space="0" w:color="auto"/>
              <w:bottom w:val="single" w:sz="6" w:space="0" w:color="auto"/>
            </w:tcBorders>
          </w:tcPr>
          <w:p w14:paraId="71D41915" w14:textId="77777777" w:rsidR="00A76F8F" w:rsidRPr="00227732" w:rsidRDefault="00A76F8F" w:rsidP="00A36AE5">
            <w:pPr>
              <w:pStyle w:val="Tabletext0"/>
              <w:keepNext w:val="0"/>
              <w:widowControl w:val="0"/>
              <w:rPr>
                <w:rFonts w:eastAsia="Calibri"/>
              </w:rPr>
            </w:pPr>
            <w:r w:rsidRPr="00227732">
              <w:rPr>
                <w:rFonts w:eastAsia="Calibri"/>
              </w:rPr>
              <w:t>FS-UN007-001</w:t>
            </w:r>
          </w:p>
        </w:tc>
        <w:tc>
          <w:tcPr>
            <w:tcW w:w="917" w:type="pct"/>
            <w:tcBorders>
              <w:top w:val="single" w:sz="6" w:space="0" w:color="auto"/>
              <w:bottom w:val="single" w:sz="6" w:space="0" w:color="auto"/>
            </w:tcBorders>
          </w:tcPr>
          <w:p w14:paraId="71D41916" w14:textId="77777777" w:rsidR="00A76F8F" w:rsidRPr="00227732" w:rsidRDefault="00A76F8F" w:rsidP="00A36AE5">
            <w:pPr>
              <w:pStyle w:val="Tabletext0"/>
              <w:keepNext w:val="0"/>
              <w:widowControl w:val="0"/>
              <w:rPr>
                <w:rFonts w:eastAsia="Calibri"/>
              </w:rPr>
            </w:pPr>
            <w:r w:rsidRPr="00227732">
              <w:rPr>
                <w:rFonts w:eastAsia="Calibri"/>
              </w:rPr>
              <w:t>SD-UN007-001</w:t>
            </w:r>
          </w:p>
        </w:tc>
        <w:tc>
          <w:tcPr>
            <w:tcW w:w="3205" w:type="pct"/>
            <w:tcBorders>
              <w:top w:val="single" w:sz="6" w:space="0" w:color="auto"/>
              <w:bottom w:val="single" w:sz="6" w:space="0" w:color="auto"/>
            </w:tcBorders>
          </w:tcPr>
          <w:p w14:paraId="71D41917" w14:textId="77777777" w:rsidR="00A76F8F" w:rsidRPr="00227732" w:rsidRDefault="00A76F8F" w:rsidP="00A36AE5">
            <w:pPr>
              <w:pStyle w:val="Tabletext0"/>
              <w:keepNext w:val="0"/>
              <w:widowControl w:val="0"/>
              <w:rPr>
                <w:rFonts w:eastAsia="Calibri"/>
                <w:szCs w:val="18"/>
              </w:rPr>
            </w:pPr>
            <w:r w:rsidRPr="00227732">
              <w:rPr>
                <w:rFonts w:eastAsia="Calibri"/>
                <w:szCs w:val="18"/>
              </w:rPr>
              <w:t>The Health Care Claim Status Category Code list will be able to be edited by a user with super user/admin rights in the ARS.</w:t>
            </w:r>
          </w:p>
        </w:tc>
      </w:tr>
      <w:tr w:rsidR="00A76F8F" w:rsidRPr="00227732" w14:paraId="71D4191C" w14:textId="77777777" w:rsidTr="00CB0B6F">
        <w:trPr>
          <w:trHeight w:val="723"/>
        </w:trPr>
        <w:tc>
          <w:tcPr>
            <w:tcW w:w="878" w:type="pct"/>
            <w:tcBorders>
              <w:top w:val="single" w:sz="6" w:space="0" w:color="auto"/>
              <w:bottom w:val="single" w:sz="6" w:space="0" w:color="auto"/>
            </w:tcBorders>
          </w:tcPr>
          <w:p w14:paraId="71D41919" w14:textId="77777777" w:rsidR="00A76F8F" w:rsidRPr="00227732" w:rsidRDefault="00A76F8F" w:rsidP="00A36AE5">
            <w:pPr>
              <w:pStyle w:val="Tabletext0"/>
              <w:keepNext w:val="0"/>
              <w:widowControl w:val="0"/>
              <w:rPr>
                <w:rFonts w:eastAsia="Calibri"/>
              </w:rPr>
            </w:pPr>
            <w:r w:rsidRPr="00227732">
              <w:rPr>
                <w:rFonts w:eastAsia="Calibri"/>
              </w:rPr>
              <w:t>FS-UN007-002</w:t>
            </w:r>
          </w:p>
        </w:tc>
        <w:tc>
          <w:tcPr>
            <w:tcW w:w="917" w:type="pct"/>
            <w:tcBorders>
              <w:top w:val="single" w:sz="6" w:space="0" w:color="auto"/>
              <w:bottom w:val="single" w:sz="6" w:space="0" w:color="auto"/>
            </w:tcBorders>
          </w:tcPr>
          <w:p w14:paraId="71D4191A" w14:textId="77777777" w:rsidR="00A76F8F" w:rsidRPr="00227732" w:rsidRDefault="00A76F8F" w:rsidP="00A36AE5">
            <w:pPr>
              <w:pStyle w:val="Tabletext0"/>
              <w:keepNext w:val="0"/>
              <w:widowControl w:val="0"/>
              <w:rPr>
                <w:rFonts w:eastAsia="Calibri"/>
              </w:rPr>
            </w:pPr>
            <w:r w:rsidRPr="00227732">
              <w:rPr>
                <w:rFonts w:eastAsia="Calibri"/>
              </w:rPr>
              <w:t>SD-UN007-002</w:t>
            </w:r>
          </w:p>
        </w:tc>
        <w:tc>
          <w:tcPr>
            <w:tcW w:w="3205" w:type="pct"/>
            <w:tcBorders>
              <w:top w:val="single" w:sz="6" w:space="0" w:color="auto"/>
              <w:bottom w:val="single" w:sz="6" w:space="0" w:color="auto"/>
            </w:tcBorders>
          </w:tcPr>
          <w:p w14:paraId="71D4191B" w14:textId="77777777" w:rsidR="00A76F8F" w:rsidRPr="00227732" w:rsidRDefault="00A76F8F" w:rsidP="00A36AE5">
            <w:pPr>
              <w:pStyle w:val="Tabletext0"/>
              <w:keepNext w:val="0"/>
              <w:widowControl w:val="0"/>
              <w:rPr>
                <w:rFonts w:eastAsia="Calibri"/>
                <w:szCs w:val="18"/>
              </w:rPr>
            </w:pPr>
            <w:r w:rsidRPr="00227732">
              <w:rPr>
                <w:rFonts w:eastAsia="Calibri"/>
                <w:szCs w:val="18"/>
              </w:rPr>
              <w:t>The LOINC Code list will be able to be edited by a user with super user/admin rights in the ARS.</w:t>
            </w:r>
          </w:p>
        </w:tc>
      </w:tr>
      <w:tr w:rsidR="00A76F8F" w:rsidRPr="00227732" w14:paraId="71D41920" w14:textId="77777777" w:rsidTr="00CB0B6F">
        <w:trPr>
          <w:trHeight w:val="723"/>
        </w:trPr>
        <w:tc>
          <w:tcPr>
            <w:tcW w:w="878" w:type="pct"/>
            <w:tcBorders>
              <w:top w:val="single" w:sz="6" w:space="0" w:color="auto"/>
              <w:bottom w:val="single" w:sz="6" w:space="0" w:color="auto"/>
            </w:tcBorders>
          </w:tcPr>
          <w:p w14:paraId="71D4191D" w14:textId="77777777" w:rsidR="00A76F8F" w:rsidRPr="00227732" w:rsidRDefault="00A76F8F" w:rsidP="00A36AE5">
            <w:pPr>
              <w:pStyle w:val="Tabletext0"/>
              <w:keepNext w:val="0"/>
              <w:widowControl w:val="0"/>
              <w:rPr>
                <w:rFonts w:eastAsia="Calibri"/>
              </w:rPr>
            </w:pPr>
            <w:r w:rsidRPr="00227732">
              <w:rPr>
                <w:rFonts w:eastAsia="Calibri"/>
              </w:rPr>
              <w:t>FS-UN007-003</w:t>
            </w:r>
          </w:p>
        </w:tc>
        <w:tc>
          <w:tcPr>
            <w:tcW w:w="917" w:type="pct"/>
            <w:tcBorders>
              <w:top w:val="single" w:sz="6" w:space="0" w:color="auto"/>
              <w:bottom w:val="single" w:sz="6" w:space="0" w:color="auto"/>
            </w:tcBorders>
          </w:tcPr>
          <w:p w14:paraId="71D4191E" w14:textId="77777777" w:rsidR="00A76F8F" w:rsidRPr="00227732" w:rsidRDefault="00A76F8F" w:rsidP="00A36AE5">
            <w:pPr>
              <w:pStyle w:val="Tabletext0"/>
              <w:keepNext w:val="0"/>
              <w:widowControl w:val="0"/>
              <w:rPr>
                <w:rFonts w:eastAsia="Calibri"/>
              </w:rPr>
            </w:pPr>
            <w:r w:rsidRPr="00227732">
              <w:rPr>
                <w:rFonts w:eastAsia="Calibri"/>
              </w:rPr>
              <w:t>SD-UN007-003</w:t>
            </w:r>
          </w:p>
        </w:tc>
        <w:tc>
          <w:tcPr>
            <w:tcW w:w="3205" w:type="pct"/>
            <w:tcBorders>
              <w:top w:val="single" w:sz="6" w:space="0" w:color="auto"/>
              <w:bottom w:val="single" w:sz="6" w:space="0" w:color="auto"/>
            </w:tcBorders>
          </w:tcPr>
          <w:p w14:paraId="71D4191F" w14:textId="77777777" w:rsidR="00A76F8F" w:rsidRPr="00227732" w:rsidRDefault="00A76F8F" w:rsidP="00A36AE5">
            <w:pPr>
              <w:pStyle w:val="Tabletext0"/>
              <w:keepNext w:val="0"/>
              <w:widowControl w:val="0"/>
              <w:rPr>
                <w:rFonts w:eastAsia="Calibri"/>
                <w:szCs w:val="18"/>
              </w:rPr>
            </w:pPr>
            <w:r w:rsidRPr="00227732">
              <w:rPr>
                <w:rFonts w:eastAsia="Calibri"/>
                <w:szCs w:val="18"/>
              </w:rPr>
              <w:t>The LOINC Code Modifier list will be able to be edited by a user with super user/admin rights in the ARS.</w:t>
            </w:r>
          </w:p>
        </w:tc>
      </w:tr>
      <w:tr w:rsidR="00A76F8F" w:rsidRPr="00227732" w14:paraId="71D41924" w14:textId="77777777" w:rsidTr="00CB0B6F">
        <w:trPr>
          <w:trHeight w:val="723"/>
        </w:trPr>
        <w:tc>
          <w:tcPr>
            <w:tcW w:w="878" w:type="pct"/>
            <w:tcBorders>
              <w:top w:val="single" w:sz="6" w:space="0" w:color="auto"/>
              <w:bottom w:val="single" w:sz="6" w:space="0" w:color="auto"/>
            </w:tcBorders>
          </w:tcPr>
          <w:p w14:paraId="71D41921" w14:textId="77777777" w:rsidR="00A76F8F" w:rsidRPr="00227732" w:rsidRDefault="00A76F8F" w:rsidP="00A36AE5">
            <w:pPr>
              <w:pStyle w:val="Tabletext0"/>
              <w:keepNext w:val="0"/>
              <w:widowControl w:val="0"/>
              <w:rPr>
                <w:rFonts w:eastAsia="Calibri"/>
              </w:rPr>
            </w:pPr>
            <w:r w:rsidRPr="00227732">
              <w:rPr>
                <w:rFonts w:eastAsia="Calibri"/>
              </w:rPr>
              <w:t>FS-UN008-001</w:t>
            </w:r>
          </w:p>
        </w:tc>
        <w:tc>
          <w:tcPr>
            <w:tcW w:w="917" w:type="pct"/>
            <w:tcBorders>
              <w:top w:val="single" w:sz="6" w:space="0" w:color="auto"/>
              <w:bottom w:val="single" w:sz="6" w:space="0" w:color="auto"/>
            </w:tcBorders>
          </w:tcPr>
          <w:p w14:paraId="71D41922" w14:textId="77777777" w:rsidR="00A76F8F" w:rsidRPr="00227732" w:rsidRDefault="00A76F8F" w:rsidP="00A36AE5">
            <w:pPr>
              <w:pStyle w:val="Tabletext0"/>
              <w:keepNext w:val="0"/>
              <w:widowControl w:val="0"/>
              <w:rPr>
                <w:rFonts w:eastAsia="Calibri"/>
              </w:rPr>
            </w:pPr>
            <w:r w:rsidRPr="00227732">
              <w:rPr>
                <w:rFonts w:eastAsia="Calibri"/>
              </w:rPr>
              <w:t>SD-UN008-001</w:t>
            </w:r>
          </w:p>
        </w:tc>
        <w:tc>
          <w:tcPr>
            <w:tcW w:w="3205" w:type="pct"/>
            <w:tcBorders>
              <w:top w:val="single" w:sz="6" w:space="0" w:color="auto"/>
              <w:bottom w:val="single" w:sz="6" w:space="0" w:color="auto"/>
            </w:tcBorders>
          </w:tcPr>
          <w:p w14:paraId="71D41923" w14:textId="77777777" w:rsidR="00A76F8F" w:rsidRPr="00227732" w:rsidRDefault="00A76F8F" w:rsidP="00A36AE5">
            <w:pPr>
              <w:pStyle w:val="Tabletext0"/>
              <w:keepNext w:val="0"/>
              <w:widowControl w:val="0"/>
              <w:rPr>
                <w:rFonts w:eastAsia="Calibri"/>
                <w:szCs w:val="18"/>
              </w:rPr>
            </w:pPr>
            <w:r w:rsidRPr="00227732">
              <w:rPr>
                <w:rFonts w:eastAsia="Calibri"/>
                <w:szCs w:val="18"/>
              </w:rPr>
              <w:t>A new button will be added to the RFAI screen in the ARS to ‘submit’ the request.</w:t>
            </w:r>
          </w:p>
        </w:tc>
      </w:tr>
      <w:tr w:rsidR="00A76F8F" w:rsidRPr="00227732" w14:paraId="71D41928" w14:textId="77777777" w:rsidTr="00CB0B6F">
        <w:trPr>
          <w:trHeight w:val="723"/>
        </w:trPr>
        <w:tc>
          <w:tcPr>
            <w:tcW w:w="878" w:type="pct"/>
            <w:tcBorders>
              <w:top w:val="single" w:sz="6" w:space="0" w:color="auto"/>
              <w:bottom w:val="single" w:sz="6" w:space="0" w:color="auto"/>
            </w:tcBorders>
          </w:tcPr>
          <w:p w14:paraId="71D41925" w14:textId="77777777" w:rsidR="00A76F8F" w:rsidRPr="00227732" w:rsidRDefault="00A76F8F" w:rsidP="00A36AE5">
            <w:pPr>
              <w:pStyle w:val="Tabletext0"/>
              <w:keepNext w:val="0"/>
              <w:widowControl w:val="0"/>
              <w:rPr>
                <w:rFonts w:eastAsia="Calibri"/>
              </w:rPr>
            </w:pPr>
            <w:r w:rsidRPr="00227732">
              <w:rPr>
                <w:rFonts w:eastAsia="Calibri"/>
              </w:rPr>
              <w:t>FS-UN008-002</w:t>
            </w:r>
          </w:p>
        </w:tc>
        <w:tc>
          <w:tcPr>
            <w:tcW w:w="917" w:type="pct"/>
            <w:tcBorders>
              <w:top w:val="single" w:sz="6" w:space="0" w:color="auto"/>
              <w:bottom w:val="single" w:sz="6" w:space="0" w:color="auto"/>
            </w:tcBorders>
          </w:tcPr>
          <w:p w14:paraId="71D41926" w14:textId="77777777" w:rsidR="00A76F8F" w:rsidRPr="00227732" w:rsidRDefault="00A76F8F" w:rsidP="00A36AE5">
            <w:pPr>
              <w:pStyle w:val="Tabletext0"/>
              <w:keepNext w:val="0"/>
              <w:widowControl w:val="0"/>
              <w:rPr>
                <w:rFonts w:eastAsia="Calibri"/>
              </w:rPr>
            </w:pPr>
            <w:r w:rsidRPr="00227732">
              <w:rPr>
                <w:rFonts w:eastAsia="Calibri"/>
              </w:rPr>
              <w:t>SD-UN008-002</w:t>
            </w:r>
          </w:p>
        </w:tc>
        <w:tc>
          <w:tcPr>
            <w:tcW w:w="3205" w:type="pct"/>
            <w:tcBorders>
              <w:top w:val="single" w:sz="6" w:space="0" w:color="auto"/>
              <w:bottom w:val="single" w:sz="6" w:space="0" w:color="auto"/>
            </w:tcBorders>
          </w:tcPr>
          <w:p w14:paraId="71D41927" w14:textId="77777777" w:rsidR="00A76F8F" w:rsidRPr="00227732" w:rsidRDefault="00A76F8F" w:rsidP="00A36AE5">
            <w:pPr>
              <w:pStyle w:val="Tabletext0"/>
              <w:keepNext w:val="0"/>
              <w:widowControl w:val="0"/>
              <w:rPr>
                <w:rFonts w:eastAsia="Calibri"/>
                <w:szCs w:val="18"/>
              </w:rPr>
            </w:pPr>
            <w:r w:rsidRPr="00227732">
              <w:rPr>
                <w:rFonts w:eastAsia="Calibri"/>
                <w:szCs w:val="18"/>
              </w:rPr>
              <w:t>Upon submission of the 277 RFAI the ‘required’ fields will be validated in the ARS.</w:t>
            </w:r>
          </w:p>
        </w:tc>
      </w:tr>
      <w:tr w:rsidR="00A76F8F" w:rsidRPr="00227732" w14:paraId="71D4192C" w14:textId="77777777" w:rsidTr="00CB0B6F">
        <w:trPr>
          <w:trHeight w:val="723"/>
        </w:trPr>
        <w:tc>
          <w:tcPr>
            <w:tcW w:w="878" w:type="pct"/>
            <w:tcBorders>
              <w:top w:val="single" w:sz="6" w:space="0" w:color="auto"/>
              <w:bottom w:val="single" w:sz="6" w:space="0" w:color="auto"/>
            </w:tcBorders>
          </w:tcPr>
          <w:p w14:paraId="71D41929" w14:textId="77777777" w:rsidR="00A76F8F" w:rsidRPr="00227732" w:rsidRDefault="00A76F8F" w:rsidP="00A36AE5">
            <w:pPr>
              <w:pStyle w:val="Tabletext0"/>
              <w:keepNext w:val="0"/>
              <w:widowControl w:val="0"/>
              <w:rPr>
                <w:rFonts w:eastAsia="Calibri"/>
              </w:rPr>
            </w:pPr>
            <w:r w:rsidRPr="00227732">
              <w:rPr>
                <w:rFonts w:eastAsia="Calibri"/>
              </w:rPr>
              <w:t>FS-UN008-003</w:t>
            </w:r>
          </w:p>
        </w:tc>
        <w:tc>
          <w:tcPr>
            <w:tcW w:w="917" w:type="pct"/>
            <w:tcBorders>
              <w:top w:val="single" w:sz="6" w:space="0" w:color="auto"/>
              <w:bottom w:val="single" w:sz="6" w:space="0" w:color="auto"/>
            </w:tcBorders>
          </w:tcPr>
          <w:p w14:paraId="71D4192A" w14:textId="77777777" w:rsidR="00A76F8F" w:rsidRPr="00227732" w:rsidRDefault="00A76F8F" w:rsidP="00A36AE5">
            <w:pPr>
              <w:pStyle w:val="Tabletext0"/>
              <w:keepNext w:val="0"/>
              <w:widowControl w:val="0"/>
              <w:rPr>
                <w:rFonts w:eastAsia="Calibri"/>
              </w:rPr>
            </w:pPr>
            <w:r w:rsidRPr="00227732">
              <w:rPr>
                <w:rFonts w:eastAsia="Calibri"/>
              </w:rPr>
              <w:t>SD-UN008-003</w:t>
            </w:r>
          </w:p>
        </w:tc>
        <w:tc>
          <w:tcPr>
            <w:tcW w:w="3205" w:type="pct"/>
            <w:tcBorders>
              <w:top w:val="single" w:sz="6" w:space="0" w:color="auto"/>
              <w:bottom w:val="single" w:sz="6" w:space="0" w:color="auto"/>
            </w:tcBorders>
          </w:tcPr>
          <w:p w14:paraId="71D4192B" w14:textId="77777777" w:rsidR="00A76F8F" w:rsidRPr="00227732" w:rsidRDefault="00A76F8F" w:rsidP="00A36AE5">
            <w:pPr>
              <w:pStyle w:val="Tabletext0"/>
              <w:keepNext w:val="0"/>
              <w:widowControl w:val="0"/>
              <w:rPr>
                <w:rFonts w:eastAsia="Calibri"/>
                <w:szCs w:val="18"/>
              </w:rPr>
            </w:pPr>
            <w:r w:rsidRPr="00227732">
              <w:rPr>
                <w:rFonts w:eastAsia="Calibri"/>
                <w:szCs w:val="18"/>
              </w:rPr>
              <w:t>Fields found with incorrect entries during the validation process will be marked for the user to correct.</w:t>
            </w:r>
          </w:p>
        </w:tc>
      </w:tr>
      <w:tr w:rsidR="00A76F8F" w:rsidRPr="00227732" w14:paraId="71D41930" w14:textId="77777777" w:rsidTr="00CB0B6F">
        <w:trPr>
          <w:trHeight w:val="723"/>
        </w:trPr>
        <w:tc>
          <w:tcPr>
            <w:tcW w:w="878" w:type="pct"/>
            <w:tcBorders>
              <w:top w:val="single" w:sz="6" w:space="0" w:color="auto"/>
              <w:bottom w:val="single" w:sz="6" w:space="0" w:color="auto"/>
            </w:tcBorders>
          </w:tcPr>
          <w:p w14:paraId="71D4192D" w14:textId="77777777" w:rsidR="00A76F8F" w:rsidRPr="00227732" w:rsidRDefault="00A76F8F" w:rsidP="00A36AE5">
            <w:pPr>
              <w:pStyle w:val="Tabletext0"/>
              <w:keepNext w:val="0"/>
              <w:widowControl w:val="0"/>
              <w:rPr>
                <w:rFonts w:eastAsia="Calibri"/>
              </w:rPr>
            </w:pPr>
            <w:r w:rsidRPr="00227732">
              <w:rPr>
                <w:rFonts w:eastAsia="Calibri"/>
              </w:rPr>
              <w:t>FS-UN009-001</w:t>
            </w:r>
          </w:p>
        </w:tc>
        <w:tc>
          <w:tcPr>
            <w:tcW w:w="917" w:type="pct"/>
            <w:tcBorders>
              <w:top w:val="single" w:sz="6" w:space="0" w:color="auto"/>
              <w:bottom w:val="single" w:sz="6" w:space="0" w:color="auto"/>
            </w:tcBorders>
          </w:tcPr>
          <w:p w14:paraId="71D4192E" w14:textId="77777777" w:rsidR="00A76F8F" w:rsidRPr="00227732" w:rsidRDefault="00A76F8F" w:rsidP="00A36AE5">
            <w:pPr>
              <w:pStyle w:val="Tabletext0"/>
              <w:keepNext w:val="0"/>
              <w:widowControl w:val="0"/>
              <w:rPr>
                <w:rFonts w:eastAsia="Calibri"/>
              </w:rPr>
            </w:pPr>
            <w:r w:rsidRPr="00227732">
              <w:rPr>
                <w:rFonts w:eastAsia="Calibri"/>
              </w:rPr>
              <w:t>SD-UN009-001</w:t>
            </w:r>
          </w:p>
        </w:tc>
        <w:tc>
          <w:tcPr>
            <w:tcW w:w="3205" w:type="pct"/>
            <w:tcBorders>
              <w:top w:val="single" w:sz="6" w:space="0" w:color="auto"/>
              <w:bottom w:val="single" w:sz="6" w:space="0" w:color="auto"/>
            </w:tcBorders>
          </w:tcPr>
          <w:p w14:paraId="71D4192F" w14:textId="77777777" w:rsidR="00A76F8F" w:rsidRPr="00227732" w:rsidRDefault="00A76F8F" w:rsidP="00A36AE5">
            <w:pPr>
              <w:pStyle w:val="Tabletext0"/>
              <w:keepNext w:val="0"/>
              <w:widowControl w:val="0"/>
              <w:rPr>
                <w:rFonts w:eastAsia="Calibri"/>
                <w:szCs w:val="18"/>
              </w:rPr>
            </w:pPr>
            <w:r w:rsidRPr="00227732">
              <w:rPr>
                <w:rFonts w:eastAsia="Calibri"/>
                <w:szCs w:val="18"/>
              </w:rPr>
              <w:t>Required fields found with blank entries during the validation process will be marked for the user to enter a valid value.</w:t>
            </w:r>
          </w:p>
        </w:tc>
      </w:tr>
      <w:tr w:rsidR="00A76F8F" w:rsidRPr="00227732" w14:paraId="71D41934" w14:textId="77777777" w:rsidTr="00CB0B6F">
        <w:trPr>
          <w:trHeight w:val="723"/>
        </w:trPr>
        <w:tc>
          <w:tcPr>
            <w:tcW w:w="878" w:type="pct"/>
            <w:tcBorders>
              <w:top w:val="single" w:sz="6" w:space="0" w:color="auto"/>
              <w:bottom w:val="single" w:sz="6" w:space="0" w:color="auto"/>
            </w:tcBorders>
          </w:tcPr>
          <w:p w14:paraId="71D41931" w14:textId="77777777" w:rsidR="00A76F8F" w:rsidRPr="00227732" w:rsidRDefault="00A76F8F" w:rsidP="00A36AE5">
            <w:pPr>
              <w:pStyle w:val="Tabletext0"/>
              <w:keepNext w:val="0"/>
              <w:widowControl w:val="0"/>
              <w:rPr>
                <w:rFonts w:eastAsia="Calibri"/>
              </w:rPr>
            </w:pPr>
            <w:r w:rsidRPr="00227732">
              <w:rPr>
                <w:rFonts w:eastAsia="Calibri"/>
              </w:rPr>
              <w:t>FS-UN010-001</w:t>
            </w:r>
          </w:p>
        </w:tc>
        <w:tc>
          <w:tcPr>
            <w:tcW w:w="917" w:type="pct"/>
            <w:tcBorders>
              <w:top w:val="single" w:sz="6" w:space="0" w:color="auto"/>
              <w:bottom w:val="single" w:sz="6" w:space="0" w:color="auto"/>
            </w:tcBorders>
          </w:tcPr>
          <w:p w14:paraId="71D41932" w14:textId="77777777" w:rsidR="00A76F8F" w:rsidRPr="00227732" w:rsidRDefault="00A76F8F" w:rsidP="00A36AE5">
            <w:pPr>
              <w:pStyle w:val="Tabletext0"/>
              <w:keepNext w:val="0"/>
              <w:widowControl w:val="0"/>
              <w:rPr>
                <w:rFonts w:eastAsia="Calibri"/>
              </w:rPr>
            </w:pPr>
            <w:r w:rsidRPr="00227732">
              <w:rPr>
                <w:rFonts w:eastAsia="Calibri"/>
              </w:rPr>
              <w:t>SD-UN010-001</w:t>
            </w:r>
          </w:p>
        </w:tc>
        <w:tc>
          <w:tcPr>
            <w:tcW w:w="3205" w:type="pct"/>
            <w:tcBorders>
              <w:top w:val="single" w:sz="6" w:space="0" w:color="auto"/>
              <w:bottom w:val="single" w:sz="6" w:space="0" w:color="auto"/>
            </w:tcBorders>
          </w:tcPr>
          <w:p w14:paraId="71D41933" w14:textId="77777777" w:rsidR="00A76F8F" w:rsidRPr="00227732" w:rsidRDefault="00A76F8F" w:rsidP="00A36AE5">
            <w:pPr>
              <w:pStyle w:val="Tabletext0"/>
              <w:keepNext w:val="0"/>
              <w:widowControl w:val="0"/>
              <w:rPr>
                <w:rFonts w:eastAsia="Calibri"/>
                <w:szCs w:val="18"/>
              </w:rPr>
            </w:pPr>
            <w:r w:rsidRPr="00227732">
              <w:rPr>
                <w:rFonts w:eastAsia="Calibri"/>
                <w:szCs w:val="18"/>
              </w:rPr>
              <w:t>A solicited 277 RFAI will be linked to the associated claim using the TRN segment.</w:t>
            </w:r>
          </w:p>
        </w:tc>
      </w:tr>
      <w:tr w:rsidR="00A76F8F" w:rsidRPr="00227732" w14:paraId="71D41938" w14:textId="77777777" w:rsidTr="00CB0B6F">
        <w:trPr>
          <w:trHeight w:val="723"/>
        </w:trPr>
        <w:tc>
          <w:tcPr>
            <w:tcW w:w="878" w:type="pct"/>
            <w:tcBorders>
              <w:top w:val="single" w:sz="6" w:space="0" w:color="auto"/>
              <w:bottom w:val="single" w:sz="6" w:space="0" w:color="auto"/>
            </w:tcBorders>
          </w:tcPr>
          <w:p w14:paraId="71D41935" w14:textId="77777777" w:rsidR="00A76F8F" w:rsidRPr="00227732" w:rsidRDefault="00A76F8F" w:rsidP="00A36AE5">
            <w:pPr>
              <w:pStyle w:val="Tabletext0"/>
              <w:keepNext w:val="0"/>
              <w:widowControl w:val="0"/>
              <w:rPr>
                <w:rFonts w:eastAsia="Calibri"/>
              </w:rPr>
            </w:pPr>
            <w:r w:rsidRPr="00227732">
              <w:rPr>
                <w:rFonts w:eastAsia="Calibri"/>
              </w:rPr>
              <w:t>FS-UN010-002</w:t>
            </w:r>
          </w:p>
        </w:tc>
        <w:tc>
          <w:tcPr>
            <w:tcW w:w="917" w:type="pct"/>
            <w:tcBorders>
              <w:top w:val="single" w:sz="6" w:space="0" w:color="auto"/>
              <w:bottom w:val="single" w:sz="6" w:space="0" w:color="auto"/>
            </w:tcBorders>
          </w:tcPr>
          <w:p w14:paraId="71D41936" w14:textId="77777777" w:rsidR="00A76F8F" w:rsidRPr="00227732" w:rsidRDefault="00A76F8F" w:rsidP="00A36AE5">
            <w:pPr>
              <w:pStyle w:val="Tabletext0"/>
              <w:keepNext w:val="0"/>
              <w:widowControl w:val="0"/>
              <w:rPr>
                <w:rFonts w:eastAsia="Calibri"/>
              </w:rPr>
            </w:pPr>
            <w:r w:rsidRPr="00227732">
              <w:rPr>
                <w:rFonts w:eastAsia="Calibri"/>
              </w:rPr>
              <w:t>SD-UN010-002</w:t>
            </w:r>
          </w:p>
        </w:tc>
        <w:tc>
          <w:tcPr>
            <w:tcW w:w="3205" w:type="pct"/>
            <w:tcBorders>
              <w:top w:val="single" w:sz="6" w:space="0" w:color="auto"/>
              <w:bottom w:val="single" w:sz="6" w:space="0" w:color="auto"/>
            </w:tcBorders>
          </w:tcPr>
          <w:p w14:paraId="71D41937" w14:textId="77777777" w:rsidR="00A76F8F" w:rsidRPr="00227732" w:rsidRDefault="00A76F8F" w:rsidP="00A36AE5">
            <w:pPr>
              <w:pStyle w:val="Tabletext0"/>
              <w:keepNext w:val="0"/>
              <w:widowControl w:val="0"/>
              <w:rPr>
                <w:rFonts w:eastAsia="Calibri"/>
                <w:szCs w:val="18"/>
              </w:rPr>
            </w:pPr>
            <w:r w:rsidRPr="00227732">
              <w:rPr>
                <w:rFonts w:eastAsia="Calibri"/>
                <w:szCs w:val="18"/>
              </w:rPr>
              <w:t>The ARS will create the 277 RFAI transaction.</w:t>
            </w:r>
          </w:p>
        </w:tc>
      </w:tr>
      <w:tr w:rsidR="00A76F8F" w:rsidRPr="00227732" w14:paraId="71D4193C" w14:textId="77777777" w:rsidTr="00CB0B6F">
        <w:trPr>
          <w:trHeight w:val="723"/>
        </w:trPr>
        <w:tc>
          <w:tcPr>
            <w:tcW w:w="878" w:type="pct"/>
            <w:tcBorders>
              <w:top w:val="single" w:sz="6" w:space="0" w:color="auto"/>
              <w:bottom w:val="single" w:sz="6" w:space="0" w:color="auto"/>
            </w:tcBorders>
          </w:tcPr>
          <w:p w14:paraId="71D41939" w14:textId="77777777" w:rsidR="00A76F8F" w:rsidRPr="00227732" w:rsidRDefault="00A76F8F" w:rsidP="00A36AE5">
            <w:pPr>
              <w:pStyle w:val="Tabletext0"/>
              <w:keepNext w:val="0"/>
              <w:widowControl w:val="0"/>
              <w:rPr>
                <w:rFonts w:eastAsia="Calibri"/>
              </w:rPr>
            </w:pPr>
            <w:r w:rsidRPr="00227732">
              <w:rPr>
                <w:rFonts w:eastAsia="Calibri"/>
              </w:rPr>
              <w:t>FS-UN010-003</w:t>
            </w:r>
          </w:p>
        </w:tc>
        <w:tc>
          <w:tcPr>
            <w:tcW w:w="917" w:type="pct"/>
            <w:tcBorders>
              <w:top w:val="single" w:sz="6" w:space="0" w:color="auto"/>
              <w:bottom w:val="single" w:sz="6" w:space="0" w:color="auto"/>
            </w:tcBorders>
          </w:tcPr>
          <w:p w14:paraId="71D4193A" w14:textId="77777777" w:rsidR="00A76F8F" w:rsidRPr="00227732" w:rsidRDefault="00A76F8F" w:rsidP="00A36AE5">
            <w:pPr>
              <w:pStyle w:val="Tabletext0"/>
              <w:keepNext w:val="0"/>
              <w:widowControl w:val="0"/>
              <w:rPr>
                <w:rFonts w:eastAsia="Calibri"/>
              </w:rPr>
            </w:pPr>
            <w:r w:rsidRPr="00227732">
              <w:rPr>
                <w:rFonts w:eastAsia="Calibri"/>
              </w:rPr>
              <w:t>SD-UN010-003</w:t>
            </w:r>
          </w:p>
        </w:tc>
        <w:tc>
          <w:tcPr>
            <w:tcW w:w="3205" w:type="pct"/>
            <w:tcBorders>
              <w:top w:val="single" w:sz="6" w:space="0" w:color="auto"/>
              <w:bottom w:val="single" w:sz="6" w:space="0" w:color="auto"/>
            </w:tcBorders>
          </w:tcPr>
          <w:p w14:paraId="71D4193B" w14:textId="77777777" w:rsidR="00A76F8F" w:rsidRPr="00227732" w:rsidRDefault="00A76F8F" w:rsidP="00A36AE5">
            <w:pPr>
              <w:pStyle w:val="Tabletext0"/>
              <w:keepNext w:val="0"/>
              <w:widowControl w:val="0"/>
              <w:rPr>
                <w:rFonts w:eastAsia="Calibri"/>
                <w:szCs w:val="18"/>
              </w:rPr>
            </w:pPr>
            <w:r w:rsidRPr="00227732">
              <w:rPr>
                <w:rFonts w:eastAsia="Calibri"/>
                <w:szCs w:val="18"/>
              </w:rPr>
              <w:t>The 277 RFAI transaction will be stored in the archive database awaiting transmission to the HCCH.</w:t>
            </w:r>
          </w:p>
        </w:tc>
      </w:tr>
      <w:tr w:rsidR="00A76F8F" w:rsidRPr="00227732" w14:paraId="71D41940" w14:textId="77777777" w:rsidTr="00CB0B6F">
        <w:trPr>
          <w:trHeight w:val="723"/>
        </w:trPr>
        <w:tc>
          <w:tcPr>
            <w:tcW w:w="878" w:type="pct"/>
            <w:tcBorders>
              <w:top w:val="single" w:sz="6" w:space="0" w:color="auto"/>
              <w:bottom w:val="single" w:sz="6" w:space="0" w:color="auto"/>
            </w:tcBorders>
          </w:tcPr>
          <w:p w14:paraId="71D4193D" w14:textId="77777777" w:rsidR="00A76F8F" w:rsidRPr="00227732" w:rsidRDefault="00A76F8F" w:rsidP="00A36AE5">
            <w:pPr>
              <w:pStyle w:val="Tabletext0"/>
              <w:keepNext w:val="0"/>
              <w:widowControl w:val="0"/>
              <w:rPr>
                <w:rFonts w:eastAsia="Calibri"/>
              </w:rPr>
            </w:pPr>
            <w:r w:rsidRPr="00227732">
              <w:rPr>
                <w:rFonts w:eastAsia="Calibri"/>
              </w:rPr>
              <w:t>FS-UN010-004</w:t>
            </w:r>
          </w:p>
        </w:tc>
        <w:tc>
          <w:tcPr>
            <w:tcW w:w="917" w:type="pct"/>
            <w:tcBorders>
              <w:top w:val="single" w:sz="6" w:space="0" w:color="auto"/>
              <w:bottom w:val="single" w:sz="6" w:space="0" w:color="auto"/>
            </w:tcBorders>
          </w:tcPr>
          <w:p w14:paraId="71D4193E" w14:textId="77777777" w:rsidR="00A76F8F" w:rsidRPr="00227732" w:rsidRDefault="00A76F8F" w:rsidP="00A36AE5">
            <w:pPr>
              <w:pStyle w:val="Tabletext0"/>
              <w:keepNext w:val="0"/>
              <w:widowControl w:val="0"/>
              <w:rPr>
                <w:rFonts w:eastAsia="Calibri"/>
              </w:rPr>
            </w:pPr>
            <w:r w:rsidRPr="00227732">
              <w:rPr>
                <w:rFonts w:eastAsia="Calibri"/>
              </w:rPr>
              <w:t>SD-UN010-004</w:t>
            </w:r>
          </w:p>
        </w:tc>
        <w:tc>
          <w:tcPr>
            <w:tcW w:w="3205" w:type="pct"/>
            <w:tcBorders>
              <w:top w:val="single" w:sz="6" w:space="0" w:color="auto"/>
              <w:bottom w:val="single" w:sz="6" w:space="0" w:color="auto"/>
            </w:tcBorders>
          </w:tcPr>
          <w:p w14:paraId="71D4193F" w14:textId="77777777" w:rsidR="00A76F8F" w:rsidRPr="00227732" w:rsidRDefault="00A76F8F" w:rsidP="00A36AE5">
            <w:pPr>
              <w:pStyle w:val="Tabletext0"/>
              <w:keepNext w:val="0"/>
              <w:widowControl w:val="0"/>
              <w:rPr>
                <w:rFonts w:eastAsia="Calibri"/>
                <w:szCs w:val="18"/>
              </w:rPr>
            </w:pPr>
            <w:r w:rsidRPr="00227732">
              <w:rPr>
                <w:rFonts w:eastAsia="Calibri"/>
                <w:szCs w:val="18"/>
              </w:rPr>
              <w:t>A batch of 277 RFAI transactions in the archive database will be created nightly.</w:t>
            </w:r>
          </w:p>
        </w:tc>
      </w:tr>
      <w:tr w:rsidR="00A76F8F" w:rsidRPr="00227732" w14:paraId="71D41944" w14:textId="77777777" w:rsidTr="00CB0B6F">
        <w:trPr>
          <w:trHeight w:val="723"/>
        </w:trPr>
        <w:tc>
          <w:tcPr>
            <w:tcW w:w="878" w:type="pct"/>
            <w:tcBorders>
              <w:top w:val="single" w:sz="6" w:space="0" w:color="auto"/>
              <w:bottom w:val="single" w:sz="6" w:space="0" w:color="auto"/>
            </w:tcBorders>
          </w:tcPr>
          <w:p w14:paraId="71D41941" w14:textId="77777777" w:rsidR="00A76F8F" w:rsidRPr="00227732" w:rsidRDefault="00A76F8F" w:rsidP="00A36AE5">
            <w:pPr>
              <w:pStyle w:val="Tabletext0"/>
              <w:keepNext w:val="0"/>
              <w:widowControl w:val="0"/>
              <w:rPr>
                <w:rFonts w:eastAsia="Calibri"/>
              </w:rPr>
            </w:pPr>
            <w:r w:rsidRPr="00227732">
              <w:rPr>
                <w:rFonts w:eastAsia="Calibri"/>
              </w:rPr>
              <w:t>FS-UN010-005</w:t>
            </w:r>
          </w:p>
        </w:tc>
        <w:tc>
          <w:tcPr>
            <w:tcW w:w="917" w:type="pct"/>
            <w:tcBorders>
              <w:top w:val="single" w:sz="6" w:space="0" w:color="auto"/>
              <w:bottom w:val="single" w:sz="6" w:space="0" w:color="auto"/>
            </w:tcBorders>
          </w:tcPr>
          <w:p w14:paraId="71D41942" w14:textId="77777777" w:rsidR="00A76F8F" w:rsidRPr="00227732" w:rsidRDefault="00A76F8F" w:rsidP="00A36AE5">
            <w:pPr>
              <w:pStyle w:val="Tabletext0"/>
              <w:keepNext w:val="0"/>
              <w:widowControl w:val="0"/>
              <w:rPr>
                <w:rFonts w:eastAsia="Calibri"/>
              </w:rPr>
            </w:pPr>
            <w:r w:rsidRPr="00227732">
              <w:rPr>
                <w:rFonts w:eastAsia="Calibri"/>
              </w:rPr>
              <w:t>SD-UN010-005</w:t>
            </w:r>
          </w:p>
        </w:tc>
        <w:tc>
          <w:tcPr>
            <w:tcW w:w="3205" w:type="pct"/>
            <w:tcBorders>
              <w:top w:val="single" w:sz="6" w:space="0" w:color="auto"/>
              <w:bottom w:val="single" w:sz="6" w:space="0" w:color="auto"/>
            </w:tcBorders>
          </w:tcPr>
          <w:p w14:paraId="71D41943" w14:textId="77777777" w:rsidR="00A76F8F" w:rsidRPr="00227732" w:rsidRDefault="00A76F8F" w:rsidP="00A36AE5">
            <w:pPr>
              <w:pStyle w:val="Tabletext0"/>
              <w:keepNext w:val="0"/>
              <w:widowControl w:val="0"/>
              <w:rPr>
                <w:rFonts w:eastAsia="Calibri"/>
                <w:szCs w:val="18"/>
              </w:rPr>
            </w:pPr>
            <w:r w:rsidRPr="00227732">
              <w:rPr>
                <w:rFonts w:eastAsia="Calibri"/>
                <w:szCs w:val="18"/>
              </w:rPr>
              <w:t>The batch file will have no maximum file size</w:t>
            </w:r>
            <w:r w:rsidR="00EA46C4" w:rsidRPr="00227732">
              <w:rPr>
                <w:rFonts w:eastAsia="Calibri"/>
                <w:szCs w:val="18"/>
              </w:rPr>
              <w:t xml:space="preserve"> other than that mandated by the file system of the server</w:t>
            </w:r>
            <w:r w:rsidRPr="00227732">
              <w:rPr>
                <w:rFonts w:eastAsia="Calibri"/>
                <w:szCs w:val="18"/>
              </w:rPr>
              <w:t>.</w:t>
            </w:r>
          </w:p>
        </w:tc>
      </w:tr>
      <w:tr w:rsidR="00A76F8F" w:rsidRPr="00227732" w14:paraId="71D41948" w14:textId="77777777" w:rsidTr="00CB0B6F">
        <w:trPr>
          <w:trHeight w:val="723"/>
        </w:trPr>
        <w:tc>
          <w:tcPr>
            <w:tcW w:w="878" w:type="pct"/>
            <w:tcBorders>
              <w:top w:val="single" w:sz="6" w:space="0" w:color="auto"/>
              <w:bottom w:val="single" w:sz="6" w:space="0" w:color="auto"/>
            </w:tcBorders>
          </w:tcPr>
          <w:p w14:paraId="71D41945" w14:textId="77777777" w:rsidR="00A76F8F" w:rsidRPr="00227732" w:rsidRDefault="00A76F8F" w:rsidP="00A36AE5">
            <w:pPr>
              <w:pStyle w:val="Tabletext0"/>
              <w:keepNext w:val="0"/>
              <w:widowControl w:val="0"/>
              <w:rPr>
                <w:rFonts w:eastAsia="Calibri"/>
              </w:rPr>
            </w:pPr>
            <w:r w:rsidRPr="00227732">
              <w:rPr>
                <w:rFonts w:eastAsia="Calibri"/>
              </w:rPr>
              <w:t>FS-UN010-006</w:t>
            </w:r>
          </w:p>
        </w:tc>
        <w:tc>
          <w:tcPr>
            <w:tcW w:w="917" w:type="pct"/>
            <w:tcBorders>
              <w:top w:val="single" w:sz="6" w:space="0" w:color="auto"/>
              <w:bottom w:val="single" w:sz="6" w:space="0" w:color="auto"/>
            </w:tcBorders>
          </w:tcPr>
          <w:p w14:paraId="71D41946" w14:textId="77777777" w:rsidR="00A76F8F" w:rsidRPr="00227732" w:rsidRDefault="00A76F8F" w:rsidP="00A36AE5">
            <w:pPr>
              <w:pStyle w:val="Tabletext0"/>
              <w:keepNext w:val="0"/>
              <w:widowControl w:val="0"/>
              <w:rPr>
                <w:rFonts w:eastAsia="Calibri"/>
              </w:rPr>
            </w:pPr>
            <w:r w:rsidRPr="00227732">
              <w:rPr>
                <w:rFonts w:eastAsia="Calibri"/>
              </w:rPr>
              <w:t>SD-UN010-006</w:t>
            </w:r>
          </w:p>
        </w:tc>
        <w:tc>
          <w:tcPr>
            <w:tcW w:w="3205" w:type="pct"/>
            <w:tcBorders>
              <w:top w:val="single" w:sz="6" w:space="0" w:color="auto"/>
              <w:bottom w:val="single" w:sz="6" w:space="0" w:color="auto"/>
            </w:tcBorders>
          </w:tcPr>
          <w:p w14:paraId="71D41947" w14:textId="77777777" w:rsidR="00A76F8F" w:rsidRPr="00227732" w:rsidRDefault="00A76F8F" w:rsidP="00A36AE5">
            <w:pPr>
              <w:pStyle w:val="Tabletext0"/>
              <w:keepNext w:val="0"/>
              <w:widowControl w:val="0"/>
              <w:rPr>
                <w:rFonts w:eastAsia="Calibri"/>
                <w:szCs w:val="18"/>
              </w:rPr>
            </w:pPr>
            <w:r w:rsidRPr="00227732">
              <w:rPr>
                <w:rFonts w:eastAsia="Calibri"/>
                <w:szCs w:val="18"/>
              </w:rPr>
              <w:t>The batch transmission from EDI Gateway to the HCCH will occur nightly.</w:t>
            </w:r>
          </w:p>
        </w:tc>
      </w:tr>
      <w:tr w:rsidR="00A76F8F" w:rsidRPr="00227732" w14:paraId="71D4194C" w14:textId="77777777" w:rsidTr="00CB0B6F">
        <w:trPr>
          <w:trHeight w:val="723"/>
        </w:trPr>
        <w:tc>
          <w:tcPr>
            <w:tcW w:w="878" w:type="pct"/>
            <w:tcBorders>
              <w:top w:val="single" w:sz="6" w:space="0" w:color="auto"/>
            </w:tcBorders>
          </w:tcPr>
          <w:p w14:paraId="71D41949" w14:textId="77777777" w:rsidR="00A76F8F" w:rsidRPr="00227732" w:rsidRDefault="00A76F8F" w:rsidP="00A36AE5">
            <w:pPr>
              <w:pStyle w:val="Tabletext0"/>
              <w:keepNext w:val="0"/>
              <w:widowControl w:val="0"/>
              <w:rPr>
                <w:rFonts w:eastAsia="Calibri"/>
              </w:rPr>
            </w:pPr>
            <w:r w:rsidRPr="00227732">
              <w:rPr>
                <w:rFonts w:eastAsia="Calibri"/>
              </w:rPr>
              <w:t>FS-UN010-007</w:t>
            </w:r>
          </w:p>
        </w:tc>
        <w:tc>
          <w:tcPr>
            <w:tcW w:w="917" w:type="pct"/>
            <w:tcBorders>
              <w:top w:val="single" w:sz="6" w:space="0" w:color="auto"/>
            </w:tcBorders>
          </w:tcPr>
          <w:p w14:paraId="71D4194A" w14:textId="77777777" w:rsidR="00A76F8F" w:rsidRPr="00227732" w:rsidRDefault="00A76F8F" w:rsidP="00A36AE5">
            <w:pPr>
              <w:pStyle w:val="Tabletext0"/>
              <w:keepNext w:val="0"/>
              <w:widowControl w:val="0"/>
              <w:rPr>
                <w:rFonts w:eastAsia="Calibri"/>
              </w:rPr>
            </w:pPr>
            <w:r w:rsidRPr="00227732">
              <w:rPr>
                <w:rFonts w:eastAsia="Calibri"/>
              </w:rPr>
              <w:t>SD-UN010-007</w:t>
            </w:r>
          </w:p>
        </w:tc>
        <w:tc>
          <w:tcPr>
            <w:tcW w:w="3205" w:type="pct"/>
            <w:tcBorders>
              <w:top w:val="single" w:sz="6" w:space="0" w:color="auto"/>
            </w:tcBorders>
          </w:tcPr>
          <w:p w14:paraId="71D4194B" w14:textId="77777777" w:rsidR="00A76F8F" w:rsidRPr="00227732" w:rsidRDefault="00A76F8F" w:rsidP="00A36AE5">
            <w:pPr>
              <w:pStyle w:val="Tabletext0"/>
              <w:keepNext w:val="0"/>
              <w:widowControl w:val="0"/>
              <w:rPr>
                <w:rFonts w:eastAsia="Calibri"/>
                <w:szCs w:val="18"/>
              </w:rPr>
            </w:pPr>
            <w:r w:rsidRPr="00227732">
              <w:rPr>
                <w:rFonts w:eastAsia="Calibri"/>
                <w:szCs w:val="18"/>
              </w:rPr>
              <w:t>The 277 RFAI will be stored in the Attachment Repository for viewing purposes.</w:t>
            </w:r>
          </w:p>
        </w:tc>
      </w:tr>
    </w:tbl>
    <w:p w14:paraId="71D4194D" w14:textId="77777777" w:rsidR="00B60518" w:rsidRPr="00227732" w:rsidRDefault="00B60518" w:rsidP="00A96C8F">
      <w:pPr>
        <w:pStyle w:val="Heading5"/>
      </w:pPr>
      <w:bookmarkStart w:id="133" w:name="_Toc423352285"/>
      <w:bookmarkStart w:id="134" w:name="_Toc423352689"/>
      <w:bookmarkStart w:id="135" w:name="_Toc423425422"/>
      <w:bookmarkStart w:id="136" w:name="_Toc509936951"/>
      <w:bookmarkEnd w:id="133"/>
      <w:bookmarkEnd w:id="134"/>
      <w:bookmarkEnd w:id="135"/>
      <w:r w:rsidRPr="00227732">
        <w:t xml:space="preserve">Create and Send Requests for Authorization </w:t>
      </w:r>
      <w:r w:rsidR="00C00492" w:rsidRPr="00227732">
        <w:t xml:space="preserve">Request </w:t>
      </w:r>
      <w:r w:rsidRPr="00227732">
        <w:t>Attachments</w:t>
      </w:r>
      <w:bookmarkEnd w:id="136"/>
    </w:p>
    <w:p w14:paraId="71D4194E" w14:textId="77777777" w:rsidR="00E70F30" w:rsidRPr="00227732" w:rsidRDefault="00E70F30" w:rsidP="00A36AE5">
      <w:pPr>
        <w:pStyle w:val="BodyText"/>
        <w:widowControl w:val="0"/>
      </w:pPr>
      <w:r w:rsidRPr="00227732">
        <w:t>This project will add the ability to AAT GUI to request attachments for an authorization</w:t>
      </w:r>
      <w:r w:rsidR="00C00492" w:rsidRPr="00227732">
        <w:t xml:space="preserve"> request</w:t>
      </w:r>
      <w:r w:rsidRPr="00227732">
        <w:t xml:space="preserve">. The user </w:t>
      </w:r>
      <w:r w:rsidRPr="00227732">
        <w:lastRenderedPageBreak/>
        <w:t>will be able</w:t>
      </w:r>
      <w:r w:rsidR="0040057F" w:rsidRPr="00227732">
        <w:t xml:space="preserve"> to search for an authorization</w:t>
      </w:r>
      <w:r w:rsidR="00C00492" w:rsidRPr="00227732">
        <w:t xml:space="preserve"> request </w:t>
      </w:r>
      <w:r w:rsidRPr="00227732">
        <w:t>using Veteran information</w:t>
      </w:r>
      <w:r w:rsidR="00C00492" w:rsidRPr="00227732">
        <w:t xml:space="preserve"> and</w:t>
      </w:r>
      <w:r w:rsidRPr="00227732">
        <w:t xml:space="preserve"> provider information. While viewing an authorization request, a link will allow the user to open a new activity where they specify the information in the RFAI in order to send it to the provider. The status of an attachment request can also be checked from the same location.</w:t>
      </w:r>
      <w:r w:rsidR="00BB6F14" w:rsidRPr="00227732">
        <w:t xml:space="preserve"> Attachment requests will be </w:t>
      </w:r>
      <w:r w:rsidR="00C00492" w:rsidRPr="00227732">
        <w:t>transmitted in real time from the AAT</w:t>
      </w:r>
      <w:r w:rsidR="00BB6F14" w:rsidRPr="00227732">
        <w:t>.</w:t>
      </w:r>
    </w:p>
    <w:p w14:paraId="71D4194F" w14:textId="77777777" w:rsidR="00B60518" w:rsidRPr="00227732" w:rsidRDefault="00B60518" w:rsidP="00CB0B6F">
      <w:pPr>
        <w:pStyle w:val="Caption"/>
      </w:pPr>
      <w:bookmarkStart w:id="137" w:name="_Toc509923034"/>
      <w:r w:rsidRPr="00227732">
        <w:t xml:space="preserve">Table </w:t>
      </w:r>
      <w:r w:rsidR="003028C9" w:rsidRPr="00227732">
        <w:fldChar w:fldCharType="begin"/>
      </w:r>
      <w:r w:rsidR="00E17796" w:rsidRPr="00227732">
        <w:instrText xml:space="preserve"> SEQ Table \* ARABIC </w:instrText>
      </w:r>
      <w:r w:rsidR="003028C9" w:rsidRPr="00227732">
        <w:fldChar w:fldCharType="separate"/>
      </w:r>
      <w:r w:rsidR="00AC3261">
        <w:rPr>
          <w:noProof/>
        </w:rPr>
        <w:t>15</w:t>
      </w:r>
      <w:r w:rsidR="003028C9" w:rsidRPr="00227732">
        <w:fldChar w:fldCharType="end"/>
      </w:r>
      <w:r w:rsidRPr="00227732">
        <w:t xml:space="preserve"> – Design Elements for </w:t>
      </w:r>
      <w:r w:rsidR="000A4156" w:rsidRPr="00227732">
        <w:t>Requesting</w:t>
      </w:r>
      <w:r w:rsidRPr="00227732">
        <w:t xml:space="preserve"> Authorization Attachments</w:t>
      </w:r>
      <w:bookmarkEnd w:id="137"/>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684"/>
        <w:gridCol w:w="1756"/>
        <w:gridCol w:w="6136"/>
      </w:tblGrid>
      <w:tr w:rsidR="00B60518" w:rsidRPr="00227732" w14:paraId="71D41953" w14:textId="77777777" w:rsidTr="00CB0B6F">
        <w:trPr>
          <w:tblHeader/>
        </w:trPr>
        <w:tc>
          <w:tcPr>
            <w:tcW w:w="879" w:type="pct"/>
            <w:tcBorders>
              <w:top w:val="single" w:sz="12" w:space="0" w:color="auto"/>
              <w:bottom w:val="single" w:sz="6" w:space="0" w:color="auto"/>
            </w:tcBorders>
            <w:shd w:val="pct15" w:color="auto" w:fill="auto"/>
          </w:tcPr>
          <w:p w14:paraId="71D41950" w14:textId="77777777" w:rsidR="00B60518" w:rsidRPr="00227732" w:rsidRDefault="00B60518" w:rsidP="00A36AE5">
            <w:pPr>
              <w:pStyle w:val="TableHeading"/>
              <w:widowControl w:val="0"/>
            </w:pPr>
            <w:r w:rsidRPr="00227732">
              <w:t xml:space="preserve">Requirement </w:t>
            </w:r>
            <w:r w:rsidRPr="00227732">
              <w:br/>
              <w:t>Number</w:t>
            </w:r>
          </w:p>
        </w:tc>
        <w:tc>
          <w:tcPr>
            <w:tcW w:w="917" w:type="pct"/>
            <w:tcBorders>
              <w:top w:val="single" w:sz="12" w:space="0" w:color="auto"/>
              <w:bottom w:val="single" w:sz="6" w:space="0" w:color="auto"/>
            </w:tcBorders>
            <w:shd w:val="pct15" w:color="auto" w:fill="auto"/>
          </w:tcPr>
          <w:p w14:paraId="71D41951" w14:textId="77777777" w:rsidR="00B60518" w:rsidRPr="00227732" w:rsidRDefault="00B60518" w:rsidP="00A36AE5">
            <w:pPr>
              <w:pStyle w:val="TableHeading"/>
              <w:widowControl w:val="0"/>
            </w:pPr>
            <w:r w:rsidRPr="00227732">
              <w:t>Design Element</w:t>
            </w:r>
          </w:p>
        </w:tc>
        <w:tc>
          <w:tcPr>
            <w:tcW w:w="3204" w:type="pct"/>
            <w:tcBorders>
              <w:top w:val="single" w:sz="12" w:space="0" w:color="auto"/>
              <w:bottom w:val="single" w:sz="6" w:space="0" w:color="auto"/>
            </w:tcBorders>
            <w:shd w:val="pct15" w:color="auto" w:fill="auto"/>
          </w:tcPr>
          <w:p w14:paraId="71D41952" w14:textId="77777777" w:rsidR="00B60518" w:rsidRPr="00227732" w:rsidRDefault="00B60518" w:rsidP="00A36AE5">
            <w:pPr>
              <w:pStyle w:val="TableHeading"/>
              <w:widowControl w:val="0"/>
            </w:pPr>
            <w:r w:rsidRPr="00227732">
              <w:t>Description</w:t>
            </w:r>
          </w:p>
        </w:tc>
      </w:tr>
      <w:tr w:rsidR="00AB5B3B" w:rsidRPr="00227732" w14:paraId="71D41957" w14:textId="77777777" w:rsidTr="00CB0B6F">
        <w:trPr>
          <w:trHeight w:val="723"/>
        </w:trPr>
        <w:tc>
          <w:tcPr>
            <w:tcW w:w="879" w:type="pct"/>
            <w:tcBorders>
              <w:top w:val="single" w:sz="6" w:space="0" w:color="auto"/>
              <w:bottom w:val="single" w:sz="6" w:space="0" w:color="auto"/>
            </w:tcBorders>
          </w:tcPr>
          <w:p w14:paraId="71D41954" w14:textId="77777777" w:rsidR="00AB5B3B" w:rsidRPr="00227732" w:rsidRDefault="00AB5B3B" w:rsidP="00A36AE5">
            <w:pPr>
              <w:pStyle w:val="Tabletext0"/>
              <w:keepNext w:val="0"/>
              <w:widowControl w:val="0"/>
              <w:rPr>
                <w:rFonts w:eastAsia="Calibri"/>
              </w:rPr>
            </w:pPr>
            <w:r w:rsidRPr="00227732">
              <w:rPr>
                <w:rFonts w:eastAsia="Calibri"/>
              </w:rPr>
              <w:t>FS-UN004-001</w:t>
            </w:r>
          </w:p>
        </w:tc>
        <w:tc>
          <w:tcPr>
            <w:tcW w:w="917" w:type="pct"/>
            <w:tcBorders>
              <w:top w:val="single" w:sz="6" w:space="0" w:color="auto"/>
              <w:bottom w:val="single" w:sz="6" w:space="0" w:color="auto"/>
            </w:tcBorders>
          </w:tcPr>
          <w:p w14:paraId="71D41955" w14:textId="77777777" w:rsidR="00AB5B3B" w:rsidRPr="00227732" w:rsidRDefault="00AB5B3B" w:rsidP="00A36AE5">
            <w:pPr>
              <w:pStyle w:val="Tabletext0"/>
              <w:keepNext w:val="0"/>
              <w:widowControl w:val="0"/>
              <w:rPr>
                <w:rFonts w:eastAsia="Calibri"/>
              </w:rPr>
            </w:pPr>
            <w:r w:rsidRPr="00227732">
              <w:rPr>
                <w:rFonts w:eastAsia="Calibri"/>
              </w:rPr>
              <w:t>SD-UN004-001</w:t>
            </w:r>
          </w:p>
        </w:tc>
        <w:tc>
          <w:tcPr>
            <w:tcW w:w="3204" w:type="pct"/>
            <w:tcBorders>
              <w:top w:val="single" w:sz="6" w:space="0" w:color="auto"/>
              <w:bottom w:val="single" w:sz="6" w:space="0" w:color="auto"/>
            </w:tcBorders>
          </w:tcPr>
          <w:p w14:paraId="71D41956" w14:textId="77777777" w:rsidR="00AB5B3B" w:rsidRPr="00227732" w:rsidRDefault="00AB5B3B" w:rsidP="00A36AE5">
            <w:pPr>
              <w:pStyle w:val="Tabletext0"/>
              <w:keepNext w:val="0"/>
              <w:widowControl w:val="0"/>
              <w:rPr>
                <w:rFonts w:eastAsia="Calibri"/>
              </w:rPr>
            </w:pPr>
            <w:r w:rsidRPr="00227732">
              <w:rPr>
                <w:rFonts w:eastAsia="Calibri"/>
              </w:rPr>
              <w:t>For a healthcare service request, a 278 RFAI will be able to be viewed in ARS.</w:t>
            </w:r>
          </w:p>
        </w:tc>
      </w:tr>
      <w:tr w:rsidR="00AB5B3B" w:rsidRPr="00227732" w14:paraId="71D4195B" w14:textId="77777777" w:rsidTr="00CB0B6F">
        <w:trPr>
          <w:trHeight w:val="723"/>
        </w:trPr>
        <w:tc>
          <w:tcPr>
            <w:tcW w:w="879" w:type="pct"/>
            <w:tcBorders>
              <w:top w:val="single" w:sz="6" w:space="0" w:color="auto"/>
              <w:bottom w:val="single" w:sz="6" w:space="0" w:color="auto"/>
            </w:tcBorders>
          </w:tcPr>
          <w:p w14:paraId="71D41958" w14:textId="77777777" w:rsidR="00AB5B3B" w:rsidRPr="00227732" w:rsidRDefault="00AB5B3B" w:rsidP="00A36AE5">
            <w:pPr>
              <w:pStyle w:val="Tabletext0"/>
              <w:keepNext w:val="0"/>
              <w:widowControl w:val="0"/>
              <w:rPr>
                <w:rFonts w:eastAsia="Calibri"/>
              </w:rPr>
            </w:pPr>
            <w:r w:rsidRPr="00227732">
              <w:rPr>
                <w:rFonts w:eastAsia="Calibri"/>
              </w:rPr>
              <w:t>FS-UN004-002</w:t>
            </w:r>
          </w:p>
        </w:tc>
        <w:tc>
          <w:tcPr>
            <w:tcW w:w="917" w:type="pct"/>
            <w:tcBorders>
              <w:top w:val="single" w:sz="6" w:space="0" w:color="auto"/>
              <w:bottom w:val="single" w:sz="6" w:space="0" w:color="auto"/>
            </w:tcBorders>
          </w:tcPr>
          <w:p w14:paraId="71D41959" w14:textId="77777777" w:rsidR="00AB5B3B" w:rsidRPr="00227732" w:rsidRDefault="00AB5B3B" w:rsidP="00A36AE5">
            <w:pPr>
              <w:pStyle w:val="Tabletext0"/>
              <w:keepNext w:val="0"/>
              <w:widowControl w:val="0"/>
              <w:rPr>
                <w:rFonts w:eastAsia="Calibri"/>
              </w:rPr>
            </w:pPr>
            <w:r w:rsidRPr="00227732">
              <w:rPr>
                <w:rFonts w:eastAsia="Calibri"/>
              </w:rPr>
              <w:t>SD-UN004-002</w:t>
            </w:r>
          </w:p>
        </w:tc>
        <w:tc>
          <w:tcPr>
            <w:tcW w:w="3204" w:type="pct"/>
            <w:tcBorders>
              <w:top w:val="single" w:sz="6" w:space="0" w:color="auto"/>
              <w:bottom w:val="single" w:sz="6" w:space="0" w:color="auto"/>
            </w:tcBorders>
          </w:tcPr>
          <w:p w14:paraId="71D4195A" w14:textId="77777777" w:rsidR="00AB5B3B" w:rsidRPr="00227732" w:rsidRDefault="00C366BA" w:rsidP="00C00492">
            <w:pPr>
              <w:pStyle w:val="Tabletext0"/>
              <w:keepNext w:val="0"/>
              <w:widowControl w:val="0"/>
              <w:rPr>
                <w:rFonts w:eastAsia="Calibri"/>
              </w:rPr>
            </w:pPr>
            <w:r w:rsidRPr="00227732">
              <w:rPr>
                <w:rFonts w:eastAsia="Calibri"/>
              </w:rPr>
              <w:t>A Non-VA Care 27</w:t>
            </w:r>
            <w:r w:rsidR="00C00492" w:rsidRPr="00227732">
              <w:rPr>
                <w:rFonts w:eastAsia="Calibri"/>
              </w:rPr>
              <w:t>8</w:t>
            </w:r>
            <w:r w:rsidRPr="00227732">
              <w:rPr>
                <w:rFonts w:eastAsia="Calibri"/>
              </w:rPr>
              <w:t xml:space="preserve"> RFAI that has not been fulfilled with an associated 275 attachment response will be recorded as having an Open/Pending status in ARS</w:t>
            </w:r>
            <w:r w:rsidR="00FB2860" w:rsidRPr="00227732">
              <w:rPr>
                <w:rFonts w:eastAsia="Calibri"/>
              </w:rPr>
              <w:t>.</w:t>
            </w:r>
          </w:p>
        </w:tc>
      </w:tr>
      <w:tr w:rsidR="00AB5B3B" w:rsidRPr="00227732" w14:paraId="71D4195F" w14:textId="77777777" w:rsidTr="00CB0B6F">
        <w:trPr>
          <w:trHeight w:val="723"/>
        </w:trPr>
        <w:tc>
          <w:tcPr>
            <w:tcW w:w="879" w:type="pct"/>
            <w:tcBorders>
              <w:top w:val="single" w:sz="6" w:space="0" w:color="auto"/>
              <w:bottom w:val="single" w:sz="6" w:space="0" w:color="auto"/>
            </w:tcBorders>
          </w:tcPr>
          <w:p w14:paraId="71D4195C" w14:textId="77777777" w:rsidR="00AB5B3B" w:rsidRPr="00227732" w:rsidRDefault="00AB5B3B" w:rsidP="00A36AE5">
            <w:pPr>
              <w:pStyle w:val="Tabletext0"/>
              <w:keepNext w:val="0"/>
              <w:widowControl w:val="0"/>
              <w:rPr>
                <w:rFonts w:eastAsia="Calibri"/>
              </w:rPr>
            </w:pPr>
            <w:r w:rsidRPr="00227732">
              <w:rPr>
                <w:rFonts w:eastAsia="Calibri"/>
              </w:rPr>
              <w:t>FS-UN004-003</w:t>
            </w:r>
          </w:p>
        </w:tc>
        <w:tc>
          <w:tcPr>
            <w:tcW w:w="917" w:type="pct"/>
            <w:tcBorders>
              <w:top w:val="single" w:sz="6" w:space="0" w:color="auto"/>
              <w:bottom w:val="single" w:sz="6" w:space="0" w:color="auto"/>
            </w:tcBorders>
          </w:tcPr>
          <w:p w14:paraId="71D4195D" w14:textId="77777777" w:rsidR="00AB5B3B" w:rsidRPr="00227732" w:rsidRDefault="00AB5B3B" w:rsidP="00A36AE5">
            <w:pPr>
              <w:pStyle w:val="Tabletext0"/>
              <w:keepNext w:val="0"/>
              <w:widowControl w:val="0"/>
              <w:rPr>
                <w:rFonts w:eastAsia="Calibri"/>
              </w:rPr>
            </w:pPr>
            <w:r w:rsidRPr="00227732">
              <w:rPr>
                <w:rFonts w:eastAsia="Calibri"/>
              </w:rPr>
              <w:t>SD-UN004-003</w:t>
            </w:r>
          </w:p>
        </w:tc>
        <w:tc>
          <w:tcPr>
            <w:tcW w:w="3204" w:type="pct"/>
            <w:tcBorders>
              <w:top w:val="single" w:sz="6" w:space="0" w:color="auto"/>
              <w:bottom w:val="single" w:sz="6" w:space="0" w:color="auto"/>
            </w:tcBorders>
          </w:tcPr>
          <w:p w14:paraId="71D4195E" w14:textId="77777777" w:rsidR="00AB5B3B" w:rsidRPr="00227732" w:rsidRDefault="00AB5B3B" w:rsidP="00A36AE5">
            <w:pPr>
              <w:pStyle w:val="Tabletext0"/>
              <w:keepNext w:val="0"/>
              <w:widowControl w:val="0"/>
              <w:rPr>
                <w:rFonts w:eastAsia="Calibri"/>
              </w:rPr>
            </w:pPr>
            <w:r w:rsidRPr="00227732">
              <w:rPr>
                <w:rFonts w:eastAsia="Calibri"/>
              </w:rPr>
              <w:t>A 278 RFAI will be flagged as closed when a 275 response is received.</w:t>
            </w:r>
          </w:p>
        </w:tc>
      </w:tr>
      <w:tr w:rsidR="00AB5B3B" w:rsidRPr="00227732" w14:paraId="71D41963" w14:textId="77777777" w:rsidTr="00CB0B6F">
        <w:trPr>
          <w:trHeight w:val="723"/>
        </w:trPr>
        <w:tc>
          <w:tcPr>
            <w:tcW w:w="879" w:type="pct"/>
            <w:tcBorders>
              <w:top w:val="single" w:sz="6" w:space="0" w:color="auto"/>
              <w:bottom w:val="single" w:sz="6" w:space="0" w:color="auto"/>
            </w:tcBorders>
          </w:tcPr>
          <w:p w14:paraId="71D41960" w14:textId="77777777" w:rsidR="00AB5B3B" w:rsidRPr="00227732" w:rsidRDefault="00AB5B3B" w:rsidP="00A36AE5">
            <w:pPr>
              <w:pStyle w:val="Tabletext0"/>
              <w:keepNext w:val="0"/>
              <w:widowControl w:val="0"/>
              <w:rPr>
                <w:rFonts w:eastAsia="Calibri"/>
              </w:rPr>
            </w:pPr>
            <w:r w:rsidRPr="00227732">
              <w:rPr>
                <w:rFonts w:eastAsia="Calibri"/>
              </w:rPr>
              <w:t>FS-UN004-004</w:t>
            </w:r>
          </w:p>
        </w:tc>
        <w:tc>
          <w:tcPr>
            <w:tcW w:w="917" w:type="pct"/>
            <w:tcBorders>
              <w:top w:val="single" w:sz="6" w:space="0" w:color="auto"/>
              <w:bottom w:val="single" w:sz="6" w:space="0" w:color="auto"/>
            </w:tcBorders>
          </w:tcPr>
          <w:p w14:paraId="71D41961" w14:textId="77777777" w:rsidR="00AB5B3B" w:rsidRPr="00227732" w:rsidRDefault="00AB5B3B" w:rsidP="00A36AE5">
            <w:pPr>
              <w:pStyle w:val="Tabletext0"/>
              <w:keepNext w:val="0"/>
              <w:widowControl w:val="0"/>
              <w:rPr>
                <w:rFonts w:eastAsia="Calibri"/>
              </w:rPr>
            </w:pPr>
            <w:r w:rsidRPr="00227732">
              <w:rPr>
                <w:rFonts w:eastAsia="Calibri"/>
              </w:rPr>
              <w:t>SD-UN004-004</w:t>
            </w:r>
          </w:p>
        </w:tc>
        <w:tc>
          <w:tcPr>
            <w:tcW w:w="3204" w:type="pct"/>
            <w:tcBorders>
              <w:top w:val="single" w:sz="6" w:space="0" w:color="auto"/>
              <w:bottom w:val="single" w:sz="6" w:space="0" w:color="auto"/>
            </w:tcBorders>
          </w:tcPr>
          <w:p w14:paraId="71D41962" w14:textId="77777777" w:rsidR="00AB5B3B" w:rsidRPr="00227732" w:rsidRDefault="00AB5B3B" w:rsidP="00A36AE5">
            <w:pPr>
              <w:pStyle w:val="Tabletext0"/>
              <w:keepNext w:val="0"/>
              <w:widowControl w:val="0"/>
              <w:rPr>
                <w:rFonts w:eastAsia="Calibri"/>
              </w:rPr>
            </w:pPr>
            <w:r w:rsidRPr="00227732">
              <w:rPr>
                <w:rFonts w:eastAsia="Calibri"/>
              </w:rPr>
              <w:t>A</w:t>
            </w:r>
            <w:r w:rsidR="00C366BA" w:rsidRPr="00227732">
              <w:rPr>
                <w:rFonts w:eastAsia="Calibri"/>
              </w:rPr>
              <w:t>n</w:t>
            </w:r>
            <w:r w:rsidRPr="00227732">
              <w:rPr>
                <w:rFonts w:eastAsia="Calibri"/>
              </w:rPr>
              <w:t xml:space="preserve"> </w:t>
            </w:r>
            <w:r w:rsidR="00C366BA" w:rsidRPr="00227732">
              <w:rPr>
                <w:rFonts w:eastAsia="Calibri"/>
              </w:rPr>
              <w:t>AAT user</w:t>
            </w:r>
            <w:r w:rsidRPr="00227732">
              <w:rPr>
                <w:rFonts w:eastAsia="Calibri"/>
              </w:rPr>
              <w:t xml:space="preserve"> will have the ability to flag the request as closed, if the response is received in a means other than electronically (i.e. paper).</w:t>
            </w:r>
          </w:p>
        </w:tc>
      </w:tr>
      <w:tr w:rsidR="00AB5B3B" w:rsidRPr="00227732" w14:paraId="71D41967" w14:textId="77777777" w:rsidTr="00CB0B6F">
        <w:trPr>
          <w:trHeight w:val="723"/>
        </w:trPr>
        <w:tc>
          <w:tcPr>
            <w:tcW w:w="879" w:type="pct"/>
            <w:tcBorders>
              <w:top w:val="single" w:sz="6" w:space="0" w:color="auto"/>
              <w:bottom w:val="single" w:sz="6" w:space="0" w:color="auto"/>
            </w:tcBorders>
          </w:tcPr>
          <w:p w14:paraId="71D41964" w14:textId="77777777" w:rsidR="00AB5B3B" w:rsidRPr="00227732" w:rsidRDefault="00AB5B3B" w:rsidP="00A36AE5">
            <w:pPr>
              <w:pStyle w:val="Tabletext0"/>
              <w:keepNext w:val="0"/>
              <w:widowControl w:val="0"/>
              <w:rPr>
                <w:rFonts w:eastAsia="Calibri"/>
              </w:rPr>
            </w:pPr>
            <w:r w:rsidRPr="00227732">
              <w:rPr>
                <w:rFonts w:eastAsia="Calibri"/>
              </w:rPr>
              <w:t>FS-EP007-001</w:t>
            </w:r>
          </w:p>
        </w:tc>
        <w:tc>
          <w:tcPr>
            <w:tcW w:w="917" w:type="pct"/>
            <w:tcBorders>
              <w:top w:val="single" w:sz="6" w:space="0" w:color="auto"/>
              <w:bottom w:val="single" w:sz="6" w:space="0" w:color="auto"/>
            </w:tcBorders>
          </w:tcPr>
          <w:p w14:paraId="71D41965" w14:textId="77777777" w:rsidR="00AB5B3B" w:rsidRPr="00227732" w:rsidRDefault="00AB5B3B" w:rsidP="00A36AE5">
            <w:pPr>
              <w:pStyle w:val="Tabletext0"/>
              <w:keepNext w:val="0"/>
              <w:widowControl w:val="0"/>
            </w:pPr>
            <w:r w:rsidRPr="00227732">
              <w:rPr>
                <w:rFonts w:eastAsia="Calibri"/>
              </w:rPr>
              <w:t>SD-EP007-001</w:t>
            </w:r>
          </w:p>
        </w:tc>
        <w:tc>
          <w:tcPr>
            <w:tcW w:w="3204" w:type="pct"/>
            <w:tcBorders>
              <w:top w:val="single" w:sz="6" w:space="0" w:color="auto"/>
              <w:bottom w:val="single" w:sz="6" w:space="0" w:color="auto"/>
            </w:tcBorders>
          </w:tcPr>
          <w:p w14:paraId="71D41966" w14:textId="77777777" w:rsidR="00AB5B3B" w:rsidRPr="00227732" w:rsidRDefault="00AB5B3B" w:rsidP="00A36AE5">
            <w:pPr>
              <w:pStyle w:val="Tabletext0"/>
              <w:keepNext w:val="0"/>
              <w:widowControl w:val="0"/>
              <w:rPr>
                <w:rFonts w:eastAsia="Calibri"/>
              </w:rPr>
            </w:pPr>
            <w:r w:rsidRPr="00227732">
              <w:rPr>
                <w:rFonts w:eastAsia="Calibri"/>
              </w:rPr>
              <w:t xml:space="preserve">A new button will be added to the AAT </w:t>
            </w:r>
            <w:r w:rsidR="009F3EB1" w:rsidRPr="00227732">
              <w:rPr>
                <w:rFonts w:eastAsia="Calibri"/>
              </w:rPr>
              <w:t xml:space="preserve">GUI </w:t>
            </w:r>
            <w:r w:rsidRPr="00227732">
              <w:rPr>
                <w:rFonts w:eastAsia="Calibri"/>
              </w:rPr>
              <w:t xml:space="preserve">to enable a user to create a </w:t>
            </w:r>
            <w:r w:rsidR="00FF203B" w:rsidRPr="00227732">
              <w:rPr>
                <w:rFonts w:eastAsia="Calibri"/>
              </w:rPr>
              <w:t>RFAI</w:t>
            </w:r>
            <w:r w:rsidRPr="00227732">
              <w:rPr>
                <w:rFonts w:eastAsia="Calibri"/>
              </w:rPr>
              <w:t xml:space="preserve"> for a Non-VA Care authorization</w:t>
            </w:r>
            <w:r w:rsidR="009F3EB1" w:rsidRPr="00227732">
              <w:rPr>
                <w:rFonts w:eastAsia="Calibri"/>
              </w:rPr>
              <w:t xml:space="preserve"> request</w:t>
            </w:r>
            <w:r w:rsidRPr="00227732">
              <w:rPr>
                <w:rFonts w:eastAsia="Calibri"/>
              </w:rPr>
              <w:t>.</w:t>
            </w:r>
          </w:p>
        </w:tc>
      </w:tr>
      <w:tr w:rsidR="00AB5B3B" w:rsidRPr="00227732" w14:paraId="71D4196C" w14:textId="77777777" w:rsidTr="00CB0B6F">
        <w:trPr>
          <w:trHeight w:val="723"/>
        </w:trPr>
        <w:tc>
          <w:tcPr>
            <w:tcW w:w="879" w:type="pct"/>
            <w:tcBorders>
              <w:top w:val="single" w:sz="6" w:space="0" w:color="auto"/>
              <w:bottom w:val="single" w:sz="6" w:space="0" w:color="auto"/>
            </w:tcBorders>
          </w:tcPr>
          <w:p w14:paraId="71D41968" w14:textId="77777777" w:rsidR="00AB5B3B" w:rsidRPr="00227732" w:rsidRDefault="00AB5B3B" w:rsidP="00A36AE5">
            <w:pPr>
              <w:pStyle w:val="Tabletext0"/>
              <w:keepNext w:val="0"/>
              <w:widowControl w:val="0"/>
              <w:rPr>
                <w:rFonts w:eastAsia="Calibri"/>
              </w:rPr>
            </w:pPr>
            <w:r w:rsidRPr="00227732">
              <w:rPr>
                <w:rFonts w:eastAsia="Calibri"/>
              </w:rPr>
              <w:t>FS-EP007-002</w:t>
            </w:r>
          </w:p>
          <w:p w14:paraId="71D41969" w14:textId="77777777" w:rsidR="009F3EB1" w:rsidRPr="00227732" w:rsidRDefault="009F3EB1" w:rsidP="00A36AE5">
            <w:pPr>
              <w:pStyle w:val="Tabletext0"/>
              <w:keepNext w:val="0"/>
              <w:widowControl w:val="0"/>
              <w:rPr>
                <w:rFonts w:eastAsia="Calibri"/>
              </w:rPr>
            </w:pPr>
            <w:r w:rsidRPr="00227732">
              <w:rPr>
                <w:rFonts w:eastAsia="Calibri"/>
              </w:rPr>
              <w:t>FS-EP007-003</w:t>
            </w:r>
          </w:p>
        </w:tc>
        <w:tc>
          <w:tcPr>
            <w:tcW w:w="917" w:type="pct"/>
            <w:tcBorders>
              <w:top w:val="single" w:sz="6" w:space="0" w:color="auto"/>
              <w:bottom w:val="single" w:sz="6" w:space="0" w:color="auto"/>
            </w:tcBorders>
          </w:tcPr>
          <w:p w14:paraId="71D4196A" w14:textId="77777777" w:rsidR="00AB5B3B" w:rsidRPr="00227732" w:rsidRDefault="00AB5B3B" w:rsidP="00A36AE5">
            <w:pPr>
              <w:pStyle w:val="Tabletext0"/>
              <w:keepNext w:val="0"/>
              <w:widowControl w:val="0"/>
            </w:pPr>
            <w:r w:rsidRPr="00227732">
              <w:rPr>
                <w:rFonts w:eastAsia="Calibri"/>
              </w:rPr>
              <w:t>SD-EP007-002</w:t>
            </w:r>
          </w:p>
        </w:tc>
        <w:tc>
          <w:tcPr>
            <w:tcW w:w="3204" w:type="pct"/>
            <w:tcBorders>
              <w:top w:val="single" w:sz="6" w:space="0" w:color="auto"/>
              <w:bottom w:val="single" w:sz="6" w:space="0" w:color="auto"/>
            </w:tcBorders>
          </w:tcPr>
          <w:p w14:paraId="71D4196B" w14:textId="77777777" w:rsidR="00AB5B3B" w:rsidRPr="00227732" w:rsidRDefault="00AB5B3B" w:rsidP="009F3EB1">
            <w:pPr>
              <w:pStyle w:val="Tabletext0"/>
              <w:keepNext w:val="0"/>
              <w:widowControl w:val="0"/>
              <w:rPr>
                <w:rFonts w:eastAsia="Calibri"/>
              </w:rPr>
            </w:pPr>
            <w:r w:rsidRPr="00227732">
              <w:rPr>
                <w:rFonts w:eastAsia="Calibri"/>
              </w:rPr>
              <w:t xml:space="preserve">The </w:t>
            </w:r>
            <w:r w:rsidR="009F3EB1" w:rsidRPr="00227732">
              <w:rPr>
                <w:rFonts w:eastAsia="Calibri"/>
              </w:rPr>
              <w:t>“</w:t>
            </w:r>
            <w:r w:rsidRPr="00227732">
              <w:rPr>
                <w:rFonts w:eastAsia="Calibri"/>
              </w:rPr>
              <w:t>request</w:t>
            </w:r>
            <w:r w:rsidR="009F3EB1" w:rsidRPr="00227732">
              <w:rPr>
                <w:rFonts w:eastAsia="Calibri"/>
              </w:rPr>
              <w:t>”</w:t>
            </w:r>
            <w:r w:rsidRPr="00227732">
              <w:rPr>
                <w:rFonts w:eastAsia="Calibri"/>
              </w:rPr>
              <w:t xml:space="preserve"> button will direct a user to </w:t>
            </w:r>
            <w:r w:rsidR="009F3EB1" w:rsidRPr="00227732">
              <w:rPr>
                <w:rFonts w:eastAsia="Calibri"/>
              </w:rPr>
              <w:t xml:space="preserve">a new activity in the </w:t>
            </w:r>
            <w:r w:rsidRPr="00227732">
              <w:rPr>
                <w:rFonts w:eastAsia="Calibri"/>
              </w:rPr>
              <w:t>A</w:t>
            </w:r>
            <w:r w:rsidR="009F3EB1" w:rsidRPr="00227732">
              <w:rPr>
                <w:rFonts w:eastAsia="Calibri"/>
              </w:rPr>
              <w:t>AT GUI</w:t>
            </w:r>
            <w:r w:rsidRPr="00227732">
              <w:rPr>
                <w:rFonts w:eastAsia="Calibri"/>
              </w:rPr>
              <w:t xml:space="preserve"> to fulfill all criteria to create and generate the 278 RFAI.</w:t>
            </w:r>
          </w:p>
        </w:tc>
      </w:tr>
      <w:tr w:rsidR="00AB5B3B" w:rsidRPr="00227732" w14:paraId="71D41974" w14:textId="77777777" w:rsidTr="00CB0B6F">
        <w:trPr>
          <w:trHeight w:val="723"/>
        </w:trPr>
        <w:tc>
          <w:tcPr>
            <w:tcW w:w="879" w:type="pct"/>
            <w:tcBorders>
              <w:top w:val="single" w:sz="6" w:space="0" w:color="auto"/>
              <w:bottom w:val="single" w:sz="6" w:space="0" w:color="auto"/>
            </w:tcBorders>
          </w:tcPr>
          <w:p w14:paraId="71D4196D" w14:textId="77777777" w:rsidR="00AB5B3B" w:rsidRPr="00227732" w:rsidRDefault="00AB5B3B" w:rsidP="00A36AE5">
            <w:pPr>
              <w:pStyle w:val="Tabletext0"/>
              <w:keepNext w:val="0"/>
              <w:widowControl w:val="0"/>
              <w:rPr>
                <w:rFonts w:eastAsia="Calibri"/>
              </w:rPr>
            </w:pPr>
            <w:r w:rsidRPr="00227732">
              <w:rPr>
                <w:rFonts w:eastAsia="Calibri"/>
              </w:rPr>
              <w:t>FS-UN011-001</w:t>
            </w:r>
          </w:p>
        </w:tc>
        <w:tc>
          <w:tcPr>
            <w:tcW w:w="917" w:type="pct"/>
            <w:tcBorders>
              <w:top w:val="single" w:sz="6" w:space="0" w:color="auto"/>
              <w:bottom w:val="single" w:sz="6" w:space="0" w:color="auto"/>
            </w:tcBorders>
          </w:tcPr>
          <w:p w14:paraId="71D4196E" w14:textId="77777777" w:rsidR="00AB5B3B" w:rsidRPr="00227732" w:rsidRDefault="00AB5B3B" w:rsidP="00A36AE5">
            <w:pPr>
              <w:pStyle w:val="Tabletext0"/>
              <w:keepNext w:val="0"/>
              <w:widowControl w:val="0"/>
            </w:pPr>
            <w:r w:rsidRPr="00227732">
              <w:rPr>
                <w:rFonts w:eastAsia="Calibri"/>
              </w:rPr>
              <w:t>SD-UN011-001</w:t>
            </w:r>
          </w:p>
        </w:tc>
        <w:tc>
          <w:tcPr>
            <w:tcW w:w="3204" w:type="pct"/>
            <w:tcBorders>
              <w:top w:val="single" w:sz="6" w:space="0" w:color="auto"/>
              <w:bottom w:val="single" w:sz="6" w:space="0" w:color="auto"/>
            </w:tcBorders>
          </w:tcPr>
          <w:p w14:paraId="71D4196F" w14:textId="77777777" w:rsidR="00AB5B3B" w:rsidRPr="00227732" w:rsidRDefault="00AB5B3B" w:rsidP="00A36AE5">
            <w:pPr>
              <w:pStyle w:val="Tabletext0"/>
              <w:keepNext w:val="0"/>
              <w:widowControl w:val="0"/>
              <w:rPr>
                <w:rFonts w:eastAsia="Calibri"/>
              </w:rPr>
            </w:pPr>
            <w:r w:rsidRPr="00227732">
              <w:rPr>
                <w:rFonts w:eastAsia="Calibri"/>
              </w:rPr>
              <w:t xml:space="preserve">The new </w:t>
            </w:r>
            <w:r w:rsidR="00FF203B" w:rsidRPr="00227732">
              <w:rPr>
                <w:rFonts w:eastAsia="Calibri"/>
              </w:rPr>
              <w:t>RFAI</w:t>
            </w:r>
            <w:r w:rsidRPr="00227732">
              <w:rPr>
                <w:rFonts w:eastAsia="Calibri"/>
              </w:rPr>
              <w:t xml:space="preserve"> screen in A</w:t>
            </w:r>
            <w:r w:rsidR="00F96A58" w:rsidRPr="00227732">
              <w:rPr>
                <w:rFonts w:eastAsia="Calibri"/>
              </w:rPr>
              <w:t>AT</w:t>
            </w:r>
            <w:r w:rsidRPr="00227732">
              <w:rPr>
                <w:rFonts w:eastAsia="Calibri"/>
              </w:rPr>
              <w:t xml:space="preserve"> </w:t>
            </w:r>
            <w:r w:rsidR="00F96A58" w:rsidRPr="00227732">
              <w:rPr>
                <w:rFonts w:eastAsia="Calibri"/>
              </w:rPr>
              <w:t xml:space="preserve">GUI </w:t>
            </w:r>
            <w:r w:rsidRPr="00227732">
              <w:rPr>
                <w:rFonts w:eastAsia="Calibri"/>
              </w:rPr>
              <w:t>will input data into the following pre-populated fields:</w:t>
            </w:r>
          </w:p>
          <w:p w14:paraId="71D41970" w14:textId="77777777" w:rsidR="00AB5B3B" w:rsidRPr="00227732" w:rsidRDefault="00AB5B3B" w:rsidP="00CB0B6F">
            <w:pPr>
              <w:pStyle w:val="Tabletext0"/>
              <w:keepNext w:val="0"/>
              <w:widowControl w:val="0"/>
              <w:numPr>
                <w:ilvl w:val="0"/>
                <w:numId w:val="8"/>
              </w:numPr>
              <w:rPr>
                <w:rFonts w:eastAsia="Calibri"/>
                <w:b/>
                <w:bCs/>
                <w:kern w:val="32"/>
                <w:szCs w:val="32"/>
              </w:rPr>
            </w:pPr>
            <w:r w:rsidRPr="00227732">
              <w:rPr>
                <w:rFonts w:eastAsia="Calibri"/>
              </w:rPr>
              <w:t>Payer Name: Veteran’s Affairs</w:t>
            </w:r>
          </w:p>
          <w:p w14:paraId="71D41971" w14:textId="77777777" w:rsidR="00AB5B3B" w:rsidRPr="00227732" w:rsidRDefault="00AB5B3B" w:rsidP="00CB0B6F">
            <w:pPr>
              <w:pStyle w:val="Tabletext0"/>
              <w:keepNext w:val="0"/>
              <w:widowControl w:val="0"/>
              <w:numPr>
                <w:ilvl w:val="0"/>
                <w:numId w:val="8"/>
              </w:numPr>
              <w:rPr>
                <w:rFonts w:eastAsia="Calibri"/>
                <w:b/>
                <w:bCs/>
                <w:kern w:val="32"/>
                <w:szCs w:val="32"/>
              </w:rPr>
            </w:pPr>
            <w:r w:rsidRPr="00227732">
              <w:rPr>
                <w:rFonts w:eastAsia="Calibri"/>
              </w:rPr>
              <w:t>Payer ID: 12115</w:t>
            </w:r>
          </w:p>
          <w:p w14:paraId="71D41972" w14:textId="77777777" w:rsidR="00AB5B3B" w:rsidRPr="00227732" w:rsidRDefault="00AB5B3B" w:rsidP="00CB0B6F">
            <w:pPr>
              <w:pStyle w:val="Tabletext0"/>
              <w:keepNext w:val="0"/>
              <w:widowControl w:val="0"/>
              <w:numPr>
                <w:ilvl w:val="0"/>
                <w:numId w:val="8"/>
              </w:numPr>
              <w:rPr>
                <w:rFonts w:eastAsia="Calibri"/>
                <w:b/>
                <w:bCs/>
                <w:kern w:val="32"/>
                <w:szCs w:val="32"/>
              </w:rPr>
            </w:pPr>
            <w:r w:rsidRPr="00227732">
              <w:rPr>
                <w:rFonts w:eastAsia="Calibri"/>
              </w:rPr>
              <w:t>Information Receiver: HCCH, ETIN</w:t>
            </w:r>
          </w:p>
          <w:p w14:paraId="71D41973" w14:textId="77777777" w:rsidR="00AB5B3B" w:rsidRPr="00227732" w:rsidRDefault="00AB5B3B" w:rsidP="00CB0B6F">
            <w:pPr>
              <w:pStyle w:val="Tabletext0"/>
              <w:keepNext w:val="0"/>
              <w:widowControl w:val="0"/>
              <w:numPr>
                <w:ilvl w:val="0"/>
                <w:numId w:val="8"/>
              </w:numPr>
              <w:rPr>
                <w:rFonts w:eastAsia="Calibri"/>
                <w:b/>
                <w:bCs/>
                <w:kern w:val="32"/>
                <w:szCs w:val="32"/>
              </w:rPr>
            </w:pPr>
            <w:r w:rsidRPr="00227732">
              <w:rPr>
                <w:rFonts w:eastAsia="Calibri"/>
              </w:rPr>
              <w:t>Contact Information – this will be the group email of the local VAMC</w:t>
            </w:r>
          </w:p>
        </w:tc>
      </w:tr>
      <w:tr w:rsidR="00AB5B3B" w:rsidRPr="00227732" w14:paraId="71D41979" w14:textId="77777777" w:rsidTr="00CB0B6F">
        <w:trPr>
          <w:trHeight w:val="723"/>
        </w:trPr>
        <w:tc>
          <w:tcPr>
            <w:tcW w:w="879" w:type="pct"/>
            <w:tcBorders>
              <w:top w:val="single" w:sz="6" w:space="0" w:color="auto"/>
              <w:bottom w:val="single" w:sz="6" w:space="0" w:color="auto"/>
            </w:tcBorders>
          </w:tcPr>
          <w:p w14:paraId="71D41975" w14:textId="77777777" w:rsidR="00AB5B3B" w:rsidRPr="00227732" w:rsidRDefault="00AB5B3B" w:rsidP="00A36AE5">
            <w:pPr>
              <w:pStyle w:val="Tabletext0"/>
              <w:keepNext w:val="0"/>
              <w:widowControl w:val="0"/>
              <w:rPr>
                <w:rFonts w:eastAsia="Calibri"/>
              </w:rPr>
            </w:pPr>
            <w:r w:rsidRPr="00227732">
              <w:rPr>
                <w:rFonts w:eastAsia="Calibri"/>
              </w:rPr>
              <w:t>FS-UN011-002</w:t>
            </w:r>
          </w:p>
        </w:tc>
        <w:tc>
          <w:tcPr>
            <w:tcW w:w="917" w:type="pct"/>
            <w:tcBorders>
              <w:top w:val="single" w:sz="6" w:space="0" w:color="auto"/>
              <w:bottom w:val="single" w:sz="6" w:space="0" w:color="auto"/>
            </w:tcBorders>
          </w:tcPr>
          <w:p w14:paraId="71D41976" w14:textId="77777777" w:rsidR="00AB5B3B" w:rsidRPr="00227732" w:rsidRDefault="00AB5B3B" w:rsidP="00A36AE5">
            <w:pPr>
              <w:pStyle w:val="Tabletext0"/>
              <w:keepNext w:val="0"/>
              <w:widowControl w:val="0"/>
            </w:pPr>
            <w:r w:rsidRPr="00227732">
              <w:rPr>
                <w:rFonts w:eastAsia="Calibri"/>
              </w:rPr>
              <w:t>SD-UN011-002</w:t>
            </w:r>
          </w:p>
        </w:tc>
        <w:tc>
          <w:tcPr>
            <w:tcW w:w="3204" w:type="pct"/>
            <w:tcBorders>
              <w:top w:val="single" w:sz="6" w:space="0" w:color="auto"/>
              <w:bottom w:val="single" w:sz="6" w:space="0" w:color="auto"/>
            </w:tcBorders>
          </w:tcPr>
          <w:p w14:paraId="71D41977" w14:textId="77777777" w:rsidR="00AB5B3B" w:rsidRPr="00227732" w:rsidRDefault="00AB5B3B" w:rsidP="00A36AE5">
            <w:pPr>
              <w:pStyle w:val="Tabletext0"/>
              <w:keepNext w:val="0"/>
              <w:widowControl w:val="0"/>
              <w:rPr>
                <w:rFonts w:eastAsia="Calibri"/>
              </w:rPr>
            </w:pPr>
            <w:r w:rsidRPr="00227732">
              <w:rPr>
                <w:rFonts w:eastAsia="Calibri"/>
              </w:rPr>
              <w:t xml:space="preserve">The new </w:t>
            </w:r>
            <w:r w:rsidR="00FF203B" w:rsidRPr="00227732">
              <w:rPr>
                <w:rFonts w:eastAsia="Calibri"/>
              </w:rPr>
              <w:t>RFAI</w:t>
            </w:r>
            <w:r w:rsidRPr="00227732">
              <w:rPr>
                <w:rFonts w:eastAsia="Calibri"/>
              </w:rPr>
              <w:t xml:space="preserve"> screen in A</w:t>
            </w:r>
            <w:r w:rsidR="00F96A58" w:rsidRPr="00227732">
              <w:rPr>
                <w:rFonts w:eastAsia="Calibri"/>
              </w:rPr>
              <w:t>AT GUI</w:t>
            </w:r>
            <w:r w:rsidRPr="00227732">
              <w:rPr>
                <w:rFonts w:eastAsia="Calibri"/>
              </w:rPr>
              <w:t xml:space="preserve"> will pre-populate data from the associated authorization request (or with the information provided) into the following fields: </w:t>
            </w:r>
          </w:p>
          <w:p w14:paraId="71D41978" w14:textId="77777777" w:rsidR="00AB5B3B" w:rsidRPr="00227732" w:rsidRDefault="00AB5B3B" w:rsidP="00A36AE5">
            <w:pPr>
              <w:pStyle w:val="Tabletext0"/>
              <w:keepNext w:val="0"/>
              <w:widowControl w:val="0"/>
              <w:rPr>
                <w:rFonts w:eastAsia="Calibri"/>
              </w:rPr>
            </w:pPr>
            <w:r w:rsidRPr="00227732">
              <w:rPr>
                <w:rFonts w:eastAsia="Calibri"/>
              </w:rPr>
              <w:t>*Field information to be provided.</w:t>
            </w:r>
          </w:p>
        </w:tc>
      </w:tr>
      <w:tr w:rsidR="00AB5B3B" w:rsidRPr="00227732" w14:paraId="71D4197D" w14:textId="77777777" w:rsidTr="00CB0B6F">
        <w:trPr>
          <w:trHeight w:val="723"/>
        </w:trPr>
        <w:tc>
          <w:tcPr>
            <w:tcW w:w="879" w:type="pct"/>
            <w:tcBorders>
              <w:top w:val="single" w:sz="6" w:space="0" w:color="auto"/>
              <w:bottom w:val="single" w:sz="6" w:space="0" w:color="auto"/>
            </w:tcBorders>
          </w:tcPr>
          <w:p w14:paraId="71D4197A" w14:textId="77777777" w:rsidR="00AB5B3B" w:rsidRPr="00227732" w:rsidRDefault="00AB5B3B" w:rsidP="00A36AE5">
            <w:pPr>
              <w:pStyle w:val="Tabletext0"/>
              <w:keepNext w:val="0"/>
              <w:widowControl w:val="0"/>
              <w:rPr>
                <w:rFonts w:eastAsia="Calibri"/>
              </w:rPr>
            </w:pPr>
            <w:r w:rsidRPr="00227732">
              <w:rPr>
                <w:rFonts w:eastAsia="Calibri"/>
              </w:rPr>
              <w:t>FS-UN011-003</w:t>
            </w:r>
          </w:p>
        </w:tc>
        <w:tc>
          <w:tcPr>
            <w:tcW w:w="917" w:type="pct"/>
            <w:tcBorders>
              <w:top w:val="single" w:sz="6" w:space="0" w:color="auto"/>
              <w:bottom w:val="single" w:sz="6" w:space="0" w:color="auto"/>
            </w:tcBorders>
          </w:tcPr>
          <w:p w14:paraId="71D4197B" w14:textId="77777777" w:rsidR="00AB5B3B" w:rsidRPr="00227732" w:rsidRDefault="00AB5B3B" w:rsidP="00A36AE5">
            <w:pPr>
              <w:pStyle w:val="Tabletext0"/>
              <w:keepNext w:val="0"/>
              <w:widowControl w:val="0"/>
            </w:pPr>
            <w:r w:rsidRPr="00227732">
              <w:rPr>
                <w:rFonts w:eastAsia="Calibri"/>
              </w:rPr>
              <w:t>SD-UN011-003</w:t>
            </w:r>
          </w:p>
        </w:tc>
        <w:tc>
          <w:tcPr>
            <w:tcW w:w="3204" w:type="pct"/>
            <w:tcBorders>
              <w:top w:val="single" w:sz="6" w:space="0" w:color="auto"/>
              <w:bottom w:val="single" w:sz="6" w:space="0" w:color="auto"/>
            </w:tcBorders>
          </w:tcPr>
          <w:p w14:paraId="71D4197C" w14:textId="77777777" w:rsidR="00AB5B3B" w:rsidRPr="00227732" w:rsidRDefault="00AB5B3B" w:rsidP="00A36AE5">
            <w:pPr>
              <w:pStyle w:val="Tabletext0"/>
              <w:keepNext w:val="0"/>
              <w:widowControl w:val="0"/>
              <w:rPr>
                <w:rFonts w:eastAsia="Calibri"/>
                <w:szCs w:val="18"/>
              </w:rPr>
            </w:pPr>
            <w:r w:rsidRPr="00227732">
              <w:rPr>
                <w:rFonts w:eastAsia="Calibri"/>
                <w:szCs w:val="18"/>
              </w:rPr>
              <w:t>The 278 Healthcare Services Review Request data used to pre-populate the fields above when creating the RFAI from AAT GUI will be pulled from the AAT database.</w:t>
            </w:r>
          </w:p>
        </w:tc>
      </w:tr>
      <w:tr w:rsidR="00AB5B3B" w:rsidRPr="00227732" w14:paraId="71D41981" w14:textId="77777777" w:rsidTr="00CB0B6F">
        <w:trPr>
          <w:trHeight w:val="723"/>
        </w:trPr>
        <w:tc>
          <w:tcPr>
            <w:tcW w:w="879" w:type="pct"/>
            <w:tcBorders>
              <w:top w:val="single" w:sz="6" w:space="0" w:color="auto"/>
              <w:bottom w:val="single" w:sz="6" w:space="0" w:color="auto"/>
            </w:tcBorders>
          </w:tcPr>
          <w:p w14:paraId="71D4197E" w14:textId="77777777" w:rsidR="00AB5B3B" w:rsidRPr="00227732" w:rsidRDefault="00AB5B3B" w:rsidP="00A36AE5">
            <w:pPr>
              <w:pStyle w:val="Tabletext0"/>
              <w:keepNext w:val="0"/>
              <w:widowControl w:val="0"/>
              <w:rPr>
                <w:rFonts w:eastAsia="Calibri"/>
              </w:rPr>
            </w:pPr>
            <w:r w:rsidRPr="00227732">
              <w:rPr>
                <w:rFonts w:eastAsia="Calibri"/>
              </w:rPr>
              <w:t>FS-UN011-004</w:t>
            </w:r>
          </w:p>
        </w:tc>
        <w:tc>
          <w:tcPr>
            <w:tcW w:w="917" w:type="pct"/>
            <w:tcBorders>
              <w:top w:val="single" w:sz="6" w:space="0" w:color="auto"/>
              <w:bottom w:val="single" w:sz="6" w:space="0" w:color="auto"/>
            </w:tcBorders>
          </w:tcPr>
          <w:p w14:paraId="71D4197F" w14:textId="77777777" w:rsidR="00AB5B3B" w:rsidRPr="00227732" w:rsidRDefault="00AB5B3B" w:rsidP="00A36AE5">
            <w:pPr>
              <w:pStyle w:val="Tabletext0"/>
              <w:keepNext w:val="0"/>
              <w:widowControl w:val="0"/>
            </w:pPr>
            <w:r w:rsidRPr="00227732">
              <w:rPr>
                <w:rFonts w:eastAsia="Calibri"/>
              </w:rPr>
              <w:t>SD-UN011-004</w:t>
            </w:r>
          </w:p>
        </w:tc>
        <w:tc>
          <w:tcPr>
            <w:tcW w:w="3204" w:type="pct"/>
            <w:tcBorders>
              <w:top w:val="single" w:sz="6" w:space="0" w:color="auto"/>
              <w:bottom w:val="single" w:sz="6" w:space="0" w:color="auto"/>
            </w:tcBorders>
          </w:tcPr>
          <w:p w14:paraId="71D41980" w14:textId="77777777" w:rsidR="00AB5B3B" w:rsidRPr="00227732" w:rsidRDefault="00AB5B3B" w:rsidP="00A36AE5">
            <w:pPr>
              <w:pStyle w:val="Tabletext0"/>
              <w:keepNext w:val="0"/>
              <w:widowControl w:val="0"/>
              <w:rPr>
                <w:rFonts w:eastAsia="Calibri"/>
                <w:szCs w:val="18"/>
              </w:rPr>
            </w:pPr>
            <w:r w:rsidRPr="00227732">
              <w:rPr>
                <w:rFonts w:eastAsia="Calibri"/>
                <w:szCs w:val="18"/>
              </w:rPr>
              <w:t>The pre-populated fields will not be editable by the user.</w:t>
            </w:r>
          </w:p>
        </w:tc>
      </w:tr>
      <w:tr w:rsidR="00AB5B3B" w:rsidRPr="00227732" w14:paraId="71D41985" w14:textId="77777777" w:rsidTr="00CB0B6F">
        <w:trPr>
          <w:trHeight w:val="723"/>
        </w:trPr>
        <w:tc>
          <w:tcPr>
            <w:tcW w:w="879" w:type="pct"/>
            <w:tcBorders>
              <w:top w:val="single" w:sz="6" w:space="0" w:color="auto"/>
              <w:bottom w:val="single" w:sz="6" w:space="0" w:color="auto"/>
            </w:tcBorders>
          </w:tcPr>
          <w:p w14:paraId="71D41982" w14:textId="77777777" w:rsidR="00AB5B3B" w:rsidRPr="00227732" w:rsidRDefault="00AB5B3B" w:rsidP="00A36AE5">
            <w:pPr>
              <w:pStyle w:val="Tabletext0"/>
              <w:keepNext w:val="0"/>
              <w:widowControl w:val="0"/>
              <w:rPr>
                <w:rFonts w:eastAsia="Calibri"/>
              </w:rPr>
            </w:pPr>
            <w:r w:rsidRPr="00227732">
              <w:rPr>
                <w:rFonts w:eastAsia="Calibri"/>
              </w:rPr>
              <w:t>FS-UN011-005</w:t>
            </w:r>
          </w:p>
        </w:tc>
        <w:tc>
          <w:tcPr>
            <w:tcW w:w="917" w:type="pct"/>
            <w:tcBorders>
              <w:top w:val="single" w:sz="6" w:space="0" w:color="auto"/>
              <w:bottom w:val="single" w:sz="6" w:space="0" w:color="auto"/>
            </w:tcBorders>
          </w:tcPr>
          <w:p w14:paraId="71D41983" w14:textId="77777777" w:rsidR="00AB5B3B" w:rsidRPr="00227732" w:rsidRDefault="00AB5B3B" w:rsidP="00A36AE5">
            <w:pPr>
              <w:pStyle w:val="Tabletext0"/>
              <w:keepNext w:val="0"/>
              <w:widowControl w:val="0"/>
            </w:pPr>
            <w:r w:rsidRPr="00227732">
              <w:rPr>
                <w:rFonts w:eastAsia="Calibri"/>
              </w:rPr>
              <w:t>SD-UN011-005</w:t>
            </w:r>
          </w:p>
        </w:tc>
        <w:tc>
          <w:tcPr>
            <w:tcW w:w="3204" w:type="pct"/>
            <w:tcBorders>
              <w:top w:val="single" w:sz="6" w:space="0" w:color="auto"/>
              <w:bottom w:val="single" w:sz="6" w:space="0" w:color="auto"/>
            </w:tcBorders>
          </w:tcPr>
          <w:p w14:paraId="71D41984" w14:textId="77777777" w:rsidR="00AB5B3B" w:rsidRPr="00227732" w:rsidRDefault="00AB5B3B" w:rsidP="00A36AE5">
            <w:pPr>
              <w:pStyle w:val="Tabletext0"/>
              <w:keepNext w:val="0"/>
              <w:widowControl w:val="0"/>
              <w:rPr>
                <w:rFonts w:eastAsia="Calibri"/>
                <w:szCs w:val="18"/>
              </w:rPr>
            </w:pPr>
            <w:r w:rsidRPr="00227732">
              <w:rPr>
                <w:rFonts w:eastAsia="Calibri"/>
                <w:szCs w:val="18"/>
              </w:rPr>
              <w:t>The pre-populated fields will not be validated during the validation process upon submission of the request.</w:t>
            </w:r>
          </w:p>
        </w:tc>
      </w:tr>
      <w:tr w:rsidR="00AB5B3B" w:rsidRPr="00227732" w14:paraId="71D4198C" w14:textId="77777777" w:rsidTr="00CB0B6F">
        <w:trPr>
          <w:trHeight w:val="723"/>
        </w:trPr>
        <w:tc>
          <w:tcPr>
            <w:tcW w:w="879" w:type="pct"/>
            <w:tcBorders>
              <w:top w:val="single" w:sz="6" w:space="0" w:color="auto"/>
              <w:bottom w:val="single" w:sz="6" w:space="0" w:color="auto"/>
            </w:tcBorders>
          </w:tcPr>
          <w:p w14:paraId="71D41986" w14:textId="77777777" w:rsidR="00AB5B3B" w:rsidRPr="00227732" w:rsidRDefault="00AB5B3B" w:rsidP="00A36AE5">
            <w:pPr>
              <w:pStyle w:val="Tabletext0"/>
              <w:keepNext w:val="0"/>
              <w:widowControl w:val="0"/>
              <w:rPr>
                <w:rFonts w:eastAsia="Calibri"/>
              </w:rPr>
            </w:pPr>
            <w:r w:rsidRPr="00227732">
              <w:rPr>
                <w:rFonts w:eastAsia="Calibri"/>
              </w:rPr>
              <w:t>FS-UN012-001</w:t>
            </w:r>
          </w:p>
        </w:tc>
        <w:tc>
          <w:tcPr>
            <w:tcW w:w="917" w:type="pct"/>
            <w:tcBorders>
              <w:top w:val="single" w:sz="6" w:space="0" w:color="auto"/>
              <w:bottom w:val="single" w:sz="6" w:space="0" w:color="auto"/>
            </w:tcBorders>
          </w:tcPr>
          <w:p w14:paraId="71D41987" w14:textId="77777777" w:rsidR="00AB5B3B" w:rsidRPr="00227732" w:rsidRDefault="00AB5B3B" w:rsidP="00A36AE5">
            <w:pPr>
              <w:pStyle w:val="Tabletext0"/>
              <w:keepNext w:val="0"/>
              <w:widowControl w:val="0"/>
            </w:pPr>
            <w:r w:rsidRPr="00227732">
              <w:rPr>
                <w:rFonts w:eastAsia="Calibri"/>
              </w:rPr>
              <w:t>SD-UN012-001</w:t>
            </w:r>
          </w:p>
        </w:tc>
        <w:tc>
          <w:tcPr>
            <w:tcW w:w="3204" w:type="pct"/>
            <w:tcBorders>
              <w:top w:val="single" w:sz="6" w:space="0" w:color="auto"/>
              <w:bottom w:val="single" w:sz="6" w:space="0" w:color="auto"/>
            </w:tcBorders>
          </w:tcPr>
          <w:p w14:paraId="71D41988" w14:textId="77777777" w:rsidR="00AB5B3B" w:rsidRPr="00227732" w:rsidRDefault="00AB5B3B" w:rsidP="00A36AE5">
            <w:pPr>
              <w:pStyle w:val="Tabletext0"/>
              <w:keepNext w:val="0"/>
              <w:widowControl w:val="0"/>
              <w:rPr>
                <w:rFonts w:eastAsia="Calibri"/>
                <w:szCs w:val="18"/>
              </w:rPr>
            </w:pPr>
            <w:r w:rsidRPr="00227732">
              <w:rPr>
                <w:rFonts w:eastAsia="Calibri"/>
                <w:szCs w:val="18"/>
              </w:rPr>
              <w:t>The following fields will be marked as *Required when creating the 278 RFAI:</w:t>
            </w:r>
          </w:p>
          <w:p w14:paraId="71D41989" w14:textId="77777777" w:rsidR="00AB5B3B" w:rsidRPr="00227732" w:rsidRDefault="00AB5B3B" w:rsidP="00CB0B6F">
            <w:pPr>
              <w:pStyle w:val="Tabletext0"/>
              <w:keepNext w:val="0"/>
              <w:widowControl w:val="0"/>
              <w:numPr>
                <w:ilvl w:val="0"/>
                <w:numId w:val="9"/>
              </w:numPr>
              <w:rPr>
                <w:rFonts w:eastAsia="Calibri"/>
                <w:b/>
                <w:bCs/>
                <w:kern w:val="32"/>
                <w:szCs w:val="18"/>
              </w:rPr>
            </w:pPr>
            <w:r w:rsidRPr="00227732">
              <w:rPr>
                <w:rFonts w:eastAsia="Calibri"/>
                <w:szCs w:val="18"/>
              </w:rPr>
              <w:t>Health Care Claim Status Category Code</w:t>
            </w:r>
          </w:p>
          <w:p w14:paraId="71D4198A" w14:textId="77777777" w:rsidR="00AB5B3B" w:rsidRPr="00227732" w:rsidRDefault="00AB5B3B" w:rsidP="00CB0B6F">
            <w:pPr>
              <w:pStyle w:val="Tabletext0"/>
              <w:keepNext w:val="0"/>
              <w:widowControl w:val="0"/>
              <w:numPr>
                <w:ilvl w:val="0"/>
                <w:numId w:val="9"/>
              </w:numPr>
              <w:rPr>
                <w:rFonts w:eastAsia="Calibri"/>
                <w:b/>
                <w:bCs/>
                <w:kern w:val="32"/>
                <w:szCs w:val="18"/>
              </w:rPr>
            </w:pPr>
            <w:r w:rsidRPr="00227732">
              <w:rPr>
                <w:rFonts w:eastAsia="Calibri"/>
                <w:szCs w:val="18"/>
              </w:rPr>
              <w:t>LOINC Code</w:t>
            </w:r>
          </w:p>
          <w:p w14:paraId="71D4198B" w14:textId="77777777" w:rsidR="00AB5B3B" w:rsidRPr="00227732" w:rsidRDefault="00AB5B3B" w:rsidP="00CB0B6F">
            <w:pPr>
              <w:pStyle w:val="Tabletext0"/>
              <w:keepNext w:val="0"/>
              <w:widowControl w:val="0"/>
              <w:numPr>
                <w:ilvl w:val="0"/>
                <w:numId w:val="9"/>
              </w:numPr>
              <w:rPr>
                <w:rFonts w:eastAsia="Calibri"/>
                <w:b/>
                <w:bCs/>
                <w:kern w:val="32"/>
                <w:szCs w:val="18"/>
              </w:rPr>
            </w:pPr>
            <w:r w:rsidRPr="00227732">
              <w:rPr>
                <w:rFonts w:eastAsia="Calibri"/>
                <w:szCs w:val="18"/>
              </w:rPr>
              <w:t>LOINC Code Modifier</w:t>
            </w:r>
          </w:p>
        </w:tc>
      </w:tr>
      <w:tr w:rsidR="00AB5B3B" w:rsidRPr="00227732" w14:paraId="71D419C7" w14:textId="77777777" w:rsidTr="00CB0B6F">
        <w:trPr>
          <w:trHeight w:val="723"/>
        </w:trPr>
        <w:tc>
          <w:tcPr>
            <w:tcW w:w="879" w:type="pct"/>
            <w:tcBorders>
              <w:top w:val="single" w:sz="6" w:space="0" w:color="auto"/>
              <w:bottom w:val="single" w:sz="6" w:space="0" w:color="auto"/>
            </w:tcBorders>
          </w:tcPr>
          <w:p w14:paraId="71D4198D" w14:textId="77777777" w:rsidR="00AB5B3B" w:rsidRPr="00227732" w:rsidRDefault="00AB5B3B" w:rsidP="00A36AE5">
            <w:pPr>
              <w:pStyle w:val="Tabletext0"/>
              <w:keepNext w:val="0"/>
              <w:widowControl w:val="0"/>
              <w:rPr>
                <w:rFonts w:eastAsia="Calibri"/>
              </w:rPr>
            </w:pPr>
            <w:r w:rsidRPr="00227732">
              <w:rPr>
                <w:rFonts w:eastAsia="Calibri"/>
              </w:rPr>
              <w:t>FS-UN012-002</w:t>
            </w:r>
          </w:p>
        </w:tc>
        <w:tc>
          <w:tcPr>
            <w:tcW w:w="917" w:type="pct"/>
            <w:tcBorders>
              <w:top w:val="single" w:sz="6" w:space="0" w:color="auto"/>
              <w:bottom w:val="single" w:sz="6" w:space="0" w:color="auto"/>
            </w:tcBorders>
          </w:tcPr>
          <w:p w14:paraId="71D4198E" w14:textId="77777777" w:rsidR="00AB5B3B" w:rsidRPr="00227732" w:rsidRDefault="00AB5B3B" w:rsidP="00A36AE5">
            <w:pPr>
              <w:pStyle w:val="Tabletext0"/>
              <w:keepNext w:val="0"/>
              <w:widowControl w:val="0"/>
            </w:pPr>
            <w:r w:rsidRPr="00227732">
              <w:rPr>
                <w:rFonts w:eastAsia="Calibri"/>
              </w:rPr>
              <w:t>SD-UN012-002</w:t>
            </w:r>
          </w:p>
        </w:tc>
        <w:tc>
          <w:tcPr>
            <w:tcW w:w="3204" w:type="pct"/>
            <w:tcBorders>
              <w:top w:val="single" w:sz="6" w:space="0" w:color="auto"/>
              <w:bottom w:val="single" w:sz="6" w:space="0" w:color="auto"/>
            </w:tcBorders>
          </w:tcPr>
          <w:p w14:paraId="71D4198F" w14:textId="77777777" w:rsidR="00AB5B3B" w:rsidRPr="00227732" w:rsidRDefault="00AB5B3B" w:rsidP="00A36AE5">
            <w:pPr>
              <w:pStyle w:val="Tabletext0"/>
              <w:keepNext w:val="0"/>
              <w:widowControl w:val="0"/>
              <w:rPr>
                <w:rFonts w:eastAsia="Calibri"/>
                <w:szCs w:val="18"/>
              </w:rPr>
            </w:pPr>
            <w:r w:rsidRPr="00227732">
              <w:rPr>
                <w:rFonts w:eastAsia="Calibri"/>
                <w:szCs w:val="18"/>
              </w:rPr>
              <w:t xml:space="preserve">The Health Care Claim Status Category Code field will list the Descriptions of the valid values for a user to choose from and map to the valid Health Care Claim Status Category code upon creating the 278 </w:t>
            </w:r>
            <w:r w:rsidRPr="00227732">
              <w:rPr>
                <w:rFonts w:eastAsia="Calibri"/>
                <w:szCs w:val="18"/>
              </w:rPr>
              <w:lastRenderedPageBreak/>
              <w:t>RFAI transaction.</w:t>
            </w:r>
          </w:p>
          <w:tbl>
            <w:tblPr>
              <w:tblW w:w="5920" w:type="dxa"/>
              <w:tblLook w:val="04A0" w:firstRow="1" w:lastRow="0" w:firstColumn="1" w:lastColumn="0" w:noHBand="0" w:noVBand="1"/>
            </w:tblPr>
            <w:tblGrid>
              <w:gridCol w:w="972"/>
              <w:gridCol w:w="1278"/>
              <w:gridCol w:w="3670"/>
            </w:tblGrid>
            <w:tr w:rsidR="00AB5B3B" w:rsidRPr="00227732" w14:paraId="71D41992" w14:textId="77777777" w:rsidTr="0069375B">
              <w:trPr>
                <w:gridAfter w:val="1"/>
                <w:wAfter w:w="3670" w:type="dxa"/>
                <w:trHeight w:val="300"/>
              </w:trPr>
              <w:tc>
                <w:tcPr>
                  <w:tcW w:w="972" w:type="dxa"/>
                  <w:noWrap/>
                  <w:vAlign w:val="bottom"/>
                  <w:hideMark/>
                </w:tcPr>
                <w:p w14:paraId="71D41990" w14:textId="77777777" w:rsidR="00AB5B3B" w:rsidRPr="00227732" w:rsidRDefault="00AB5B3B" w:rsidP="00A36AE5">
                  <w:pPr>
                    <w:pStyle w:val="Tabletext0"/>
                    <w:keepNext w:val="0"/>
                    <w:widowControl w:val="0"/>
                    <w:rPr>
                      <w:b/>
                    </w:rPr>
                  </w:pPr>
                  <w:r w:rsidRPr="00227732">
                    <w:rPr>
                      <w:b/>
                    </w:rPr>
                    <w:t>STC01-1 value</w:t>
                  </w:r>
                </w:p>
              </w:tc>
              <w:tc>
                <w:tcPr>
                  <w:tcW w:w="1278" w:type="dxa"/>
                  <w:noWrap/>
                  <w:vAlign w:val="bottom"/>
                  <w:hideMark/>
                </w:tcPr>
                <w:p w14:paraId="71D41991" w14:textId="77777777" w:rsidR="00AB5B3B" w:rsidRPr="00227732" w:rsidRDefault="00AB5B3B" w:rsidP="00A36AE5">
                  <w:pPr>
                    <w:pStyle w:val="Tabletext0"/>
                    <w:keepNext w:val="0"/>
                    <w:widowControl w:val="0"/>
                    <w:rPr>
                      <w:b/>
                    </w:rPr>
                  </w:pPr>
                  <w:r w:rsidRPr="00227732">
                    <w:rPr>
                      <w:b/>
                    </w:rPr>
                    <w:t xml:space="preserve">Description </w:t>
                  </w:r>
                </w:p>
              </w:tc>
            </w:tr>
            <w:tr w:rsidR="00AB5B3B" w:rsidRPr="00227732" w14:paraId="71D41995" w14:textId="77777777" w:rsidTr="0069375B">
              <w:trPr>
                <w:trHeight w:val="520"/>
              </w:trPr>
              <w:tc>
                <w:tcPr>
                  <w:tcW w:w="972" w:type="dxa"/>
                  <w:vAlign w:val="center"/>
                  <w:hideMark/>
                </w:tcPr>
                <w:p w14:paraId="71D41993"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R0</w:t>
                  </w:r>
                </w:p>
              </w:tc>
              <w:tc>
                <w:tcPr>
                  <w:tcW w:w="4948" w:type="dxa"/>
                  <w:gridSpan w:val="2"/>
                  <w:vAlign w:val="center"/>
                  <w:hideMark/>
                </w:tcPr>
                <w:p w14:paraId="71D41994" w14:textId="77777777" w:rsidR="00AB5B3B" w:rsidRPr="00227732" w:rsidRDefault="00FF203B" w:rsidP="00A36AE5">
                  <w:pPr>
                    <w:pStyle w:val="Tabletext0"/>
                    <w:keepNext w:val="0"/>
                    <w:widowControl w:val="0"/>
                    <w:rPr>
                      <w:rFonts w:cs="Arial"/>
                      <w:bCs/>
                      <w:color w:val="000000"/>
                      <w:szCs w:val="18"/>
                    </w:rPr>
                  </w:pPr>
                  <w:r w:rsidRPr="00227732">
                    <w:rPr>
                      <w:rFonts w:cs="Arial"/>
                      <w:bCs/>
                      <w:color w:val="000000"/>
                      <w:szCs w:val="18"/>
                    </w:rPr>
                    <w:t>RFAIs</w:t>
                  </w:r>
                  <w:r w:rsidR="00AB5B3B" w:rsidRPr="00227732">
                    <w:rPr>
                      <w:rFonts w:cs="Arial"/>
                      <w:bCs/>
                      <w:color w:val="000000"/>
                      <w:szCs w:val="18"/>
                    </w:rPr>
                    <w:t xml:space="preserve">/General Requests-Requests that </w:t>
                  </w:r>
                  <w:r w:rsidR="00AB5B3B" w:rsidRPr="00227732">
                    <w:rPr>
                      <w:rFonts w:cs="Arial"/>
                      <w:bCs/>
                      <w:color w:val="000000"/>
                      <w:szCs w:val="18"/>
                    </w:rPr>
                    <w:br/>
                    <w:t>don't fall into other R-type categories.</w:t>
                  </w:r>
                </w:p>
              </w:tc>
            </w:tr>
            <w:tr w:rsidR="00AB5B3B" w:rsidRPr="00227732" w14:paraId="71D41998" w14:textId="77777777" w:rsidTr="0069375B">
              <w:trPr>
                <w:trHeight w:val="726"/>
              </w:trPr>
              <w:tc>
                <w:tcPr>
                  <w:tcW w:w="972" w:type="dxa"/>
                  <w:vAlign w:val="center"/>
                  <w:hideMark/>
                </w:tcPr>
                <w:p w14:paraId="71D41996"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R1</w:t>
                  </w:r>
                </w:p>
              </w:tc>
              <w:tc>
                <w:tcPr>
                  <w:tcW w:w="4948" w:type="dxa"/>
                  <w:gridSpan w:val="2"/>
                  <w:vAlign w:val="center"/>
                  <w:hideMark/>
                </w:tcPr>
                <w:p w14:paraId="71D41997" w14:textId="77777777" w:rsidR="00AB5B3B" w:rsidRPr="00227732" w:rsidRDefault="00FF203B" w:rsidP="00A36AE5">
                  <w:pPr>
                    <w:pStyle w:val="Tabletext0"/>
                    <w:keepNext w:val="0"/>
                    <w:widowControl w:val="0"/>
                    <w:rPr>
                      <w:rFonts w:cs="Arial"/>
                      <w:bCs/>
                      <w:color w:val="000000"/>
                      <w:szCs w:val="18"/>
                    </w:rPr>
                  </w:pPr>
                  <w:r w:rsidRPr="00227732">
                    <w:rPr>
                      <w:rFonts w:cs="Arial"/>
                      <w:bCs/>
                      <w:color w:val="000000"/>
                      <w:szCs w:val="18"/>
                    </w:rPr>
                    <w:t>RFAIs</w:t>
                  </w:r>
                  <w:r w:rsidR="00AB5B3B" w:rsidRPr="00227732">
                    <w:rPr>
                      <w:rFonts w:cs="Arial"/>
                      <w:bCs/>
                      <w:color w:val="000000"/>
                      <w:szCs w:val="18"/>
                    </w:rPr>
                    <w:t xml:space="preserve">/Entity Requests-Requests for </w:t>
                  </w:r>
                  <w:r w:rsidR="00AB5B3B" w:rsidRPr="00227732">
                    <w:rPr>
                      <w:rFonts w:cs="Arial"/>
                      <w:bCs/>
                      <w:color w:val="000000"/>
                      <w:szCs w:val="18"/>
                    </w:rPr>
                    <w:br/>
                    <w:t xml:space="preserve">information about specific entities (subscribers, patients, various </w:t>
                  </w:r>
                  <w:r w:rsidR="00AB5B3B" w:rsidRPr="00227732">
                    <w:rPr>
                      <w:rFonts w:cs="Arial"/>
                      <w:bCs/>
                      <w:color w:val="000000"/>
                      <w:szCs w:val="18"/>
                    </w:rPr>
                    <w:br/>
                    <w:t>providers).</w:t>
                  </w:r>
                </w:p>
              </w:tc>
            </w:tr>
            <w:tr w:rsidR="00AB5B3B" w:rsidRPr="00227732" w14:paraId="71D4199B" w14:textId="77777777" w:rsidTr="0069375B">
              <w:trPr>
                <w:trHeight w:val="537"/>
              </w:trPr>
              <w:tc>
                <w:tcPr>
                  <w:tcW w:w="972" w:type="dxa"/>
                  <w:vAlign w:val="center"/>
                  <w:hideMark/>
                </w:tcPr>
                <w:p w14:paraId="71D41999"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R3</w:t>
                  </w:r>
                </w:p>
              </w:tc>
              <w:tc>
                <w:tcPr>
                  <w:tcW w:w="4948" w:type="dxa"/>
                  <w:gridSpan w:val="2"/>
                  <w:vAlign w:val="center"/>
                  <w:hideMark/>
                </w:tcPr>
                <w:p w14:paraId="71D4199A" w14:textId="77777777" w:rsidR="00AB5B3B" w:rsidRPr="00227732" w:rsidRDefault="00FF203B" w:rsidP="00A36AE5">
                  <w:pPr>
                    <w:pStyle w:val="Tabletext0"/>
                    <w:keepNext w:val="0"/>
                    <w:widowControl w:val="0"/>
                    <w:rPr>
                      <w:rFonts w:cs="Arial"/>
                      <w:bCs/>
                      <w:color w:val="000000"/>
                      <w:szCs w:val="18"/>
                    </w:rPr>
                  </w:pPr>
                  <w:r w:rsidRPr="00227732">
                    <w:rPr>
                      <w:rFonts w:cs="Arial"/>
                      <w:bCs/>
                      <w:color w:val="000000"/>
                      <w:szCs w:val="18"/>
                    </w:rPr>
                    <w:t>RFAIs</w:t>
                  </w:r>
                  <w:r w:rsidR="00AB5B3B" w:rsidRPr="00227732">
                    <w:rPr>
                      <w:rFonts w:cs="Arial"/>
                      <w:bCs/>
                      <w:color w:val="000000"/>
                      <w:szCs w:val="18"/>
                    </w:rPr>
                    <w:t xml:space="preserve">/Claim/Line-Requests for </w:t>
                  </w:r>
                  <w:r w:rsidR="00AB5B3B" w:rsidRPr="00227732">
                    <w:rPr>
                      <w:rFonts w:cs="Arial"/>
                      <w:bCs/>
                      <w:color w:val="000000"/>
                      <w:szCs w:val="18"/>
                    </w:rPr>
                    <w:br/>
                    <w:t>information that could normally be submitted on a claim.</w:t>
                  </w:r>
                </w:p>
              </w:tc>
            </w:tr>
            <w:tr w:rsidR="00AB5B3B" w:rsidRPr="00227732" w14:paraId="71D4199E" w14:textId="77777777" w:rsidTr="0069375B">
              <w:trPr>
                <w:trHeight w:val="735"/>
              </w:trPr>
              <w:tc>
                <w:tcPr>
                  <w:tcW w:w="972" w:type="dxa"/>
                  <w:vAlign w:val="center"/>
                  <w:hideMark/>
                </w:tcPr>
                <w:p w14:paraId="71D4199C"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R4</w:t>
                  </w:r>
                </w:p>
              </w:tc>
              <w:tc>
                <w:tcPr>
                  <w:tcW w:w="4948" w:type="dxa"/>
                  <w:gridSpan w:val="2"/>
                  <w:vAlign w:val="center"/>
                  <w:hideMark/>
                </w:tcPr>
                <w:p w14:paraId="71D4199D" w14:textId="77777777" w:rsidR="00AB5B3B" w:rsidRPr="00227732" w:rsidRDefault="00FF203B" w:rsidP="00A36AE5">
                  <w:pPr>
                    <w:pStyle w:val="Tabletext0"/>
                    <w:keepNext w:val="0"/>
                    <w:widowControl w:val="0"/>
                    <w:rPr>
                      <w:rFonts w:cs="Arial"/>
                      <w:bCs/>
                      <w:color w:val="000000"/>
                      <w:szCs w:val="18"/>
                    </w:rPr>
                  </w:pPr>
                  <w:r w:rsidRPr="00227732">
                    <w:rPr>
                      <w:rFonts w:cs="Arial"/>
                      <w:bCs/>
                      <w:color w:val="000000"/>
                      <w:szCs w:val="18"/>
                    </w:rPr>
                    <w:t>RFAIs</w:t>
                  </w:r>
                  <w:r w:rsidR="00AB5B3B" w:rsidRPr="00227732">
                    <w:rPr>
                      <w:rFonts w:cs="Arial"/>
                      <w:bCs/>
                      <w:color w:val="000000"/>
                      <w:szCs w:val="18"/>
                    </w:rPr>
                    <w:t xml:space="preserve">/Documentation-Requests for </w:t>
                  </w:r>
                  <w:r w:rsidR="00AB5B3B" w:rsidRPr="00227732">
                    <w:rPr>
                      <w:rFonts w:cs="Arial"/>
                      <w:bCs/>
                      <w:color w:val="000000"/>
                      <w:szCs w:val="18"/>
                    </w:rPr>
                    <w:br/>
                    <w:t xml:space="preserve">additional supporting documentation. Examples: certification, x-ray, </w:t>
                  </w:r>
                  <w:r w:rsidR="00AB5B3B" w:rsidRPr="00227732">
                    <w:rPr>
                      <w:rFonts w:cs="Arial"/>
                      <w:bCs/>
                      <w:color w:val="000000"/>
                      <w:szCs w:val="18"/>
                    </w:rPr>
                    <w:br/>
                    <w:t>notes.</w:t>
                  </w:r>
                </w:p>
              </w:tc>
            </w:tr>
            <w:tr w:rsidR="00AB5B3B" w:rsidRPr="00227732" w14:paraId="71D419A1" w14:textId="77777777" w:rsidTr="0069375B">
              <w:trPr>
                <w:trHeight w:val="897"/>
              </w:trPr>
              <w:tc>
                <w:tcPr>
                  <w:tcW w:w="972" w:type="dxa"/>
                  <w:vAlign w:val="center"/>
                  <w:hideMark/>
                </w:tcPr>
                <w:p w14:paraId="71D4199F"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R5</w:t>
                  </w:r>
                </w:p>
              </w:tc>
              <w:tc>
                <w:tcPr>
                  <w:tcW w:w="4948" w:type="dxa"/>
                  <w:gridSpan w:val="2"/>
                  <w:vAlign w:val="center"/>
                  <w:hideMark/>
                </w:tcPr>
                <w:p w14:paraId="71D419A0" w14:textId="77777777" w:rsidR="00AB5B3B" w:rsidRPr="00227732" w:rsidRDefault="00FF203B" w:rsidP="00A36AE5">
                  <w:pPr>
                    <w:pStyle w:val="Tabletext0"/>
                    <w:keepNext w:val="0"/>
                    <w:widowControl w:val="0"/>
                    <w:rPr>
                      <w:rFonts w:cs="Arial"/>
                      <w:bCs/>
                      <w:color w:val="000000"/>
                      <w:szCs w:val="18"/>
                    </w:rPr>
                  </w:pPr>
                  <w:r w:rsidRPr="00227732">
                    <w:rPr>
                      <w:rFonts w:cs="Arial"/>
                      <w:bCs/>
                      <w:color w:val="000000"/>
                      <w:szCs w:val="18"/>
                    </w:rPr>
                    <w:t>RFAI</w:t>
                  </w:r>
                  <w:r w:rsidR="00AB5B3B" w:rsidRPr="00227732">
                    <w:rPr>
                      <w:rFonts w:cs="Arial"/>
                      <w:bCs/>
                      <w:color w:val="000000"/>
                      <w:szCs w:val="18"/>
                    </w:rPr>
                    <w:t xml:space="preserve">/more specific detail-Additional </w:t>
                  </w:r>
                  <w:r w:rsidR="00AB5B3B" w:rsidRPr="00227732">
                    <w:rPr>
                      <w:rFonts w:cs="Arial"/>
                      <w:bCs/>
                      <w:color w:val="000000"/>
                      <w:szCs w:val="18"/>
                    </w:rPr>
                    <w:br/>
                    <w:t xml:space="preserve">information as a follow up to a previous request is needed. The </w:t>
                  </w:r>
                  <w:r w:rsidR="00AB5B3B" w:rsidRPr="00227732">
                    <w:rPr>
                      <w:rFonts w:cs="Arial"/>
                      <w:bCs/>
                      <w:color w:val="000000"/>
                      <w:szCs w:val="18"/>
                    </w:rPr>
                    <w:br/>
                    <w:t xml:space="preserve">original information was received but is inadequate. More </w:t>
                  </w:r>
                  <w:r w:rsidR="00AB5B3B" w:rsidRPr="00227732">
                    <w:rPr>
                      <w:rFonts w:cs="Arial"/>
                      <w:bCs/>
                      <w:color w:val="000000"/>
                      <w:szCs w:val="18"/>
                    </w:rPr>
                    <w:br/>
                    <w:t>specific/detailed information is requested.</w:t>
                  </w:r>
                </w:p>
              </w:tc>
            </w:tr>
            <w:tr w:rsidR="00AB5B3B" w:rsidRPr="00227732" w14:paraId="71D419A4" w14:textId="77777777" w:rsidTr="0069375B">
              <w:trPr>
                <w:trHeight w:val="402"/>
              </w:trPr>
              <w:tc>
                <w:tcPr>
                  <w:tcW w:w="972" w:type="dxa"/>
                  <w:vAlign w:val="center"/>
                  <w:hideMark/>
                </w:tcPr>
                <w:p w14:paraId="71D419A2"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R6</w:t>
                  </w:r>
                </w:p>
              </w:tc>
              <w:tc>
                <w:tcPr>
                  <w:tcW w:w="4948" w:type="dxa"/>
                  <w:gridSpan w:val="2"/>
                  <w:vAlign w:val="center"/>
                  <w:hideMark/>
                </w:tcPr>
                <w:p w14:paraId="71D419A3" w14:textId="77777777" w:rsidR="00AB5B3B" w:rsidRPr="00227732" w:rsidRDefault="00FF203B" w:rsidP="00A36AE5">
                  <w:pPr>
                    <w:pStyle w:val="Tabletext0"/>
                    <w:keepNext w:val="0"/>
                    <w:widowControl w:val="0"/>
                    <w:rPr>
                      <w:rFonts w:cs="Arial"/>
                      <w:bCs/>
                      <w:color w:val="000000"/>
                      <w:szCs w:val="18"/>
                    </w:rPr>
                  </w:pPr>
                  <w:r w:rsidRPr="00227732">
                    <w:rPr>
                      <w:rFonts w:cs="Arial"/>
                      <w:bCs/>
                      <w:color w:val="000000"/>
                      <w:szCs w:val="18"/>
                    </w:rPr>
                    <w:t>RFAIs</w:t>
                  </w:r>
                  <w:r w:rsidR="00AB5B3B" w:rsidRPr="00227732">
                    <w:rPr>
                      <w:rFonts w:cs="Arial"/>
                      <w:bCs/>
                      <w:color w:val="000000"/>
                      <w:szCs w:val="18"/>
                    </w:rPr>
                    <w:t xml:space="preserve"> – Regulatory requirements</w:t>
                  </w:r>
                </w:p>
              </w:tc>
            </w:tr>
            <w:tr w:rsidR="00AB5B3B" w:rsidRPr="00227732" w14:paraId="71D419A7" w14:textId="77777777" w:rsidTr="0069375B">
              <w:trPr>
                <w:trHeight w:val="600"/>
              </w:trPr>
              <w:tc>
                <w:tcPr>
                  <w:tcW w:w="972" w:type="dxa"/>
                  <w:vAlign w:val="center"/>
                  <w:hideMark/>
                </w:tcPr>
                <w:p w14:paraId="71D419A5"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R7</w:t>
                  </w:r>
                </w:p>
              </w:tc>
              <w:tc>
                <w:tcPr>
                  <w:tcW w:w="4948" w:type="dxa"/>
                  <w:gridSpan w:val="2"/>
                  <w:vAlign w:val="center"/>
                  <w:hideMark/>
                </w:tcPr>
                <w:p w14:paraId="71D419A6" w14:textId="77777777" w:rsidR="00AB5B3B" w:rsidRPr="00227732" w:rsidRDefault="00FF203B" w:rsidP="00A36AE5">
                  <w:pPr>
                    <w:pStyle w:val="Tabletext0"/>
                    <w:keepNext w:val="0"/>
                    <w:widowControl w:val="0"/>
                    <w:rPr>
                      <w:rFonts w:cs="Arial"/>
                      <w:bCs/>
                      <w:color w:val="000000"/>
                      <w:szCs w:val="18"/>
                    </w:rPr>
                  </w:pPr>
                  <w:r w:rsidRPr="00227732">
                    <w:rPr>
                      <w:rFonts w:cs="Arial"/>
                      <w:bCs/>
                      <w:color w:val="000000"/>
                      <w:szCs w:val="18"/>
                    </w:rPr>
                    <w:t>RFAIs</w:t>
                  </w:r>
                  <w:r w:rsidR="00AB5B3B" w:rsidRPr="00227732">
                    <w:rPr>
                      <w:rFonts w:cs="Arial"/>
                      <w:bCs/>
                      <w:color w:val="000000"/>
                      <w:szCs w:val="18"/>
                    </w:rPr>
                    <w:t xml:space="preserve"> – Confirm care is consistent with </w:t>
                  </w:r>
                  <w:r w:rsidR="00AB5B3B" w:rsidRPr="00227732">
                    <w:rPr>
                      <w:rFonts w:cs="Arial"/>
                      <w:bCs/>
                      <w:color w:val="000000"/>
                      <w:szCs w:val="18"/>
                    </w:rPr>
                    <w:br/>
                    <w:t>Health Plan policy coverage</w:t>
                  </w:r>
                </w:p>
              </w:tc>
            </w:tr>
            <w:tr w:rsidR="00AB5B3B" w:rsidRPr="00227732" w14:paraId="71D419AA" w14:textId="77777777" w:rsidTr="0069375B">
              <w:trPr>
                <w:trHeight w:val="537"/>
              </w:trPr>
              <w:tc>
                <w:tcPr>
                  <w:tcW w:w="972" w:type="dxa"/>
                  <w:vAlign w:val="center"/>
                  <w:hideMark/>
                </w:tcPr>
                <w:p w14:paraId="71D419A8"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R8</w:t>
                  </w:r>
                </w:p>
              </w:tc>
              <w:tc>
                <w:tcPr>
                  <w:tcW w:w="4948" w:type="dxa"/>
                  <w:gridSpan w:val="2"/>
                  <w:vAlign w:val="center"/>
                  <w:hideMark/>
                </w:tcPr>
                <w:p w14:paraId="71D419A9" w14:textId="77777777" w:rsidR="00AB5B3B" w:rsidRPr="00227732" w:rsidRDefault="00FF203B" w:rsidP="00A36AE5">
                  <w:pPr>
                    <w:pStyle w:val="Tabletext0"/>
                    <w:keepNext w:val="0"/>
                    <w:widowControl w:val="0"/>
                    <w:rPr>
                      <w:rFonts w:cs="Arial"/>
                      <w:bCs/>
                      <w:color w:val="000000"/>
                      <w:szCs w:val="18"/>
                    </w:rPr>
                  </w:pPr>
                  <w:r w:rsidRPr="00227732">
                    <w:rPr>
                      <w:rFonts w:cs="Arial"/>
                      <w:bCs/>
                      <w:color w:val="000000"/>
                      <w:szCs w:val="18"/>
                    </w:rPr>
                    <w:t>RFAIs</w:t>
                  </w:r>
                  <w:r w:rsidR="00AB5B3B" w:rsidRPr="00227732">
                    <w:rPr>
                      <w:rFonts w:cs="Arial"/>
                      <w:bCs/>
                      <w:color w:val="000000"/>
                      <w:szCs w:val="18"/>
                    </w:rPr>
                    <w:t xml:space="preserve"> – Confirm care is consistent with </w:t>
                  </w:r>
                  <w:r w:rsidR="00AB5B3B" w:rsidRPr="00227732">
                    <w:rPr>
                      <w:rFonts w:cs="Arial"/>
                      <w:bCs/>
                      <w:color w:val="000000"/>
                      <w:szCs w:val="18"/>
                    </w:rPr>
                    <w:br/>
                    <w:t>health plan coverage exceptions</w:t>
                  </w:r>
                </w:p>
              </w:tc>
            </w:tr>
            <w:tr w:rsidR="00AB5B3B" w:rsidRPr="00227732" w14:paraId="71D419AD" w14:textId="77777777" w:rsidTr="0069375B">
              <w:trPr>
                <w:trHeight w:val="483"/>
              </w:trPr>
              <w:tc>
                <w:tcPr>
                  <w:tcW w:w="972" w:type="dxa"/>
                  <w:vAlign w:val="center"/>
                  <w:hideMark/>
                </w:tcPr>
                <w:p w14:paraId="71D419AB"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R9</w:t>
                  </w:r>
                </w:p>
              </w:tc>
              <w:tc>
                <w:tcPr>
                  <w:tcW w:w="4948" w:type="dxa"/>
                  <w:gridSpan w:val="2"/>
                  <w:vAlign w:val="center"/>
                  <w:hideMark/>
                </w:tcPr>
                <w:p w14:paraId="71D419AC" w14:textId="77777777" w:rsidR="00AB5B3B" w:rsidRPr="00227732" w:rsidRDefault="00FF203B" w:rsidP="00A36AE5">
                  <w:pPr>
                    <w:pStyle w:val="Tabletext0"/>
                    <w:keepNext w:val="0"/>
                    <w:widowControl w:val="0"/>
                    <w:rPr>
                      <w:rFonts w:cs="Arial"/>
                      <w:bCs/>
                      <w:color w:val="000000"/>
                      <w:szCs w:val="18"/>
                    </w:rPr>
                  </w:pPr>
                  <w:r w:rsidRPr="00227732">
                    <w:rPr>
                      <w:rFonts w:cs="Arial"/>
                      <w:bCs/>
                      <w:color w:val="000000"/>
                      <w:szCs w:val="18"/>
                    </w:rPr>
                    <w:t>RFAIs</w:t>
                  </w:r>
                  <w:r w:rsidR="00AB5B3B" w:rsidRPr="00227732">
                    <w:rPr>
                      <w:rFonts w:cs="Arial"/>
                      <w:bCs/>
                      <w:color w:val="000000"/>
                      <w:szCs w:val="18"/>
                    </w:rPr>
                    <w:t xml:space="preserve"> – Determination of medical </w:t>
                  </w:r>
                  <w:r w:rsidR="00AB5B3B" w:rsidRPr="00227732">
                    <w:rPr>
                      <w:rFonts w:cs="Arial"/>
                      <w:bCs/>
                      <w:color w:val="000000"/>
                      <w:szCs w:val="18"/>
                    </w:rPr>
                    <w:br/>
                    <w:t>necessity</w:t>
                  </w:r>
                </w:p>
              </w:tc>
            </w:tr>
            <w:tr w:rsidR="00AB5B3B" w:rsidRPr="00227732" w14:paraId="71D419B0" w14:textId="77777777" w:rsidTr="0069375B">
              <w:trPr>
                <w:trHeight w:val="510"/>
              </w:trPr>
              <w:tc>
                <w:tcPr>
                  <w:tcW w:w="972" w:type="dxa"/>
                  <w:vAlign w:val="center"/>
                  <w:hideMark/>
                </w:tcPr>
                <w:p w14:paraId="71D419AE"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R10</w:t>
                  </w:r>
                </w:p>
              </w:tc>
              <w:tc>
                <w:tcPr>
                  <w:tcW w:w="4948" w:type="dxa"/>
                  <w:gridSpan w:val="2"/>
                  <w:vAlign w:val="center"/>
                  <w:hideMark/>
                </w:tcPr>
                <w:p w14:paraId="71D419AF" w14:textId="77777777" w:rsidR="00AB5B3B" w:rsidRPr="00227732" w:rsidRDefault="00FF203B" w:rsidP="00A36AE5">
                  <w:pPr>
                    <w:pStyle w:val="Tabletext0"/>
                    <w:keepNext w:val="0"/>
                    <w:widowControl w:val="0"/>
                    <w:rPr>
                      <w:rFonts w:cs="Arial"/>
                      <w:bCs/>
                      <w:color w:val="000000"/>
                      <w:szCs w:val="18"/>
                    </w:rPr>
                  </w:pPr>
                  <w:r w:rsidRPr="00227732">
                    <w:rPr>
                      <w:rFonts w:cs="Arial"/>
                      <w:bCs/>
                      <w:color w:val="000000"/>
                      <w:szCs w:val="18"/>
                    </w:rPr>
                    <w:t>RFAIs</w:t>
                  </w:r>
                  <w:r w:rsidR="00AB5B3B" w:rsidRPr="00227732">
                    <w:rPr>
                      <w:rFonts w:cs="Arial"/>
                      <w:bCs/>
                      <w:color w:val="000000"/>
                      <w:szCs w:val="18"/>
                    </w:rPr>
                    <w:t xml:space="preserve"> – Support a filed grievance or </w:t>
                  </w:r>
                  <w:r w:rsidR="00AB5B3B" w:rsidRPr="00227732">
                    <w:rPr>
                      <w:rFonts w:cs="Arial"/>
                      <w:bCs/>
                      <w:color w:val="000000"/>
                      <w:szCs w:val="18"/>
                    </w:rPr>
                    <w:br/>
                    <w:t>appeal</w:t>
                  </w:r>
                </w:p>
              </w:tc>
            </w:tr>
            <w:tr w:rsidR="00AB5B3B" w:rsidRPr="00227732" w14:paraId="71D419B3" w14:textId="77777777" w:rsidTr="0069375B">
              <w:trPr>
                <w:trHeight w:val="483"/>
              </w:trPr>
              <w:tc>
                <w:tcPr>
                  <w:tcW w:w="972" w:type="dxa"/>
                  <w:vAlign w:val="center"/>
                  <w:hideMark/>
                </w:tcPr>
                <w:p w14:paraId="71D419B1"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R11</w:t>
                  </w:r>
                </w:p>
              </w:tc>
              <w:tc>
                <w:tcPr>
                  <w:tcW w:w="4948" w:type="dxa"/>
                  <w:gridSpan w:val="2"/>
                  <w:vAlign w:val="center"/>
                  <w:hideMark/>
                </w:tcPr>
                <w:p w14:paraId="71D419B2" w14:textId="77777777" w:rsidR="00AB5B3B" w:rsidRPr="00227732" w:rsidRDefault="00FF203B" w:rsidP="00A36AE5">
                  <w:pPr>
                    <w:pStyle w:val="Tabletext0"/>
                    <w:keepNext w:val="0"/>
                    <w:widowControl w:val="0"/>
                    <w:rPr>
                      <w:rFonts w:cs="Arial"/>
                      <w:bCs/>
                      <w:color w:val="000000"/>
                      <w:szCs w:val="18"/>
                    </w:rPr>
                  </w:pPr>
                  <w:r w:rsidRPr="00227732">
                    <w:rPr>
                      <w:rFonts w:cs="Arial"/>
                      <w:bCs/>
                      <w:color w:val="000000"/>
                      <w:szCs w:val="18"/>
                    </w:rPr>
                    <w:t>RFAIs</w:t>
                  </w:r>
                  <w:r w:rsidR="00AB5B3B" w:rsidRPr="00227732">
                    <w:rPr>
                      <w:rFonts w:cs="Arial"/>
                      <w:bCs/>
                      <w:color w:val="000000"/>
                      <w:szCs w:val="18"/>
                    </w:rPr>
                    <w:t xml:space="preserve"> – Pre-payment review of claims</w:t>
                  </w:r>
                </w:p>
              </w:tc>
            </w:tr>
            <w:tr w:rsidR="00AB5B3B" w:rsidRPr="00227732" w14:paraId="71D419B6" w14:textId="77777777" w:rsidTr="0069375B">
              <w:trPr>
                <w:trHeight w:val="480"/>
              </w:trPr>
              <w:tc>
                <w:tcPr>
                  <w:tcW w:w="972" w:type="dxa"/>
                  <w:vAlign w:val="center"/>
                  <w:hideMark/>
                </w:tcPr>
                <w:p w14:paraId="71D419B4"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R12</w:t>
                  </w:r>
                </w:p>
              </w:tc>
              <w:tc>
                <w:tcPr>
                  <w:tcW w:w="4948" w:type="dxa"/>
                  <w:gridSpan w:val="2"/>
                  <w:vAlign w:val="center"/>
                  <w:hideMark/>
                </w:tcPr>
                <w:p w14:paraId="71D419B5" w14:textId="77777777" w:rsidR="00AB5B3B" w:rsidRPr="00227732" w:rsidRDefault="00FF203B" w:rsidP="00A36AE5">
                  <w:pPr>
                    <w:pStyle w:val="Tabletext0"/>
                    <w:keepNext w:val="0"/>
                    <w:widowControl w:val="0"/>
                    <w:rPr>
                      <w:rFonts w:cs="Arial"/>
                      <w:bCs/>
                      <w:color w:val="000000"/>
                      <w:szCs w:val="18"/>
                    </w:rPr>
                  </w:pPr>
                  <w:r w:rsidRPr="00227732">
                    <w:rPr>
                      <w:rFonts w:cs="Arial"/>
                      <w:bCs/>
                      <w:color w:val="000000"/>
                      <w:szCs w:val="18"/>
                    </w:rPr>
                    <w:t>RFAIs</w:t>
                  </w:r>
                  <w:r w:rsidR="00AB5B3B" w:rsidRPr="00227732">
                    <w:rPr>
                      <w:rFonts w:cs="Arial"/>
                      <w:bCs/>
                      <w:color w:val="000000"/>
                      <w:szCs w:val="18"/>
                    </w:rPr>
                    <w:t xml:space="preserve"> – Clarification or justification of </w:t>
                  </w:r>
                  <w:r w:rsidR="00AB5B3B" w:rsidRPr="00227732">
                    <w:rPr>
                      <w:rFonts w:cs="Arial"/>
                      <w:bCs/>
                      <w:color w:val="000000"/>
                      <w:szCs w:val="18"/>
                    </w:rPr>
                    <w:br/>
                    <w:t>use for specified procedure code</w:t>
                  </w:r>
                </w:p>
              </w:tc>
            </w:tr>
            <w:tr w:rsidR="00AB5B3B" w:rsidRPr="00227732" w14:paraId="71D419B9" w14:textId="77777777" w:rsidTr="0069375B">
              <w:trPr>
                <w:trHeight w:val="555"/>
              </w:trPr>
              <w:tc>
                <w:tcPr>
                  <w:tcW w:w="972" w:type="dxa"/>
                  <w:vAlign w:val="center"/>
                  <w:hideMark/>
                </w:tcPr>
                <w:p w14:paraId="71D419B7"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R13</w:t>
                  </w:r>
                </w:p>
              </w:tc>
              <w:tc>
                <w:tcPr>
                  <w:tcW w:w="4948" w:type="dxa"/>
                  <w:gridSpan w:val="2"/>
                  <w:vAlign w:val="center"/>
                  <w:hideMark/>
                </w:tcPr>
                <w:p w14:paraId="71D419B8" w14:textId="77777777" w:rsidR="00AB5B3B" w:rsidRPr="00227732" w:rsidRDefault="00FF203B" w:rsidP="00A36AE5">
                  <w:pPr>
                    <w:pStyle w:val="Tabletext0"/>
                    <w:keepNext w:val="0"/>
                    <w:widowControl w:val="0"/>
                    <w:rPr>
                      <w:rFonts w:cs="Arial"/>
                      <w:bCs/>
                      <w:color w:val="000000"/>
                      <w:szCs w:val="18"/>
                    </w:rPr>
                  </w:pPr>
                  <w:r w:rsidRPr="00227732">
                    <w:rPr>
                      <w:rFonts w:cs="Arial"/>
                      <w:bCs/>
                      <w:color w:val="000000"/>
                      <w:szCs w:val="18"/>
                    </w:rPr>
                    <w:t>RFAIs</w:t>
                  </w:r>
                  <w:r w:rsidR="00AB5B3B" w:rsidRPr="00227732">
                    <w:rPr>
                      <w:rFonts w:cs="Arial"/>
                      <w:bCs/>
                      <w:color w:val="000000"/>
                      <w:szCs w:val="18"/>
                    </w:rPr>
                    <w:t xml:space="preserve"> – Original documents submitted </w:t>
                  </w:r>
                  <w:r w:rsidR="00AB5B3B" w:rsidRPr="00227732">
                    <w:rPr>
                      <w:rFonts w:cs="Arial"/>
                      <w:bCs/>
                      <w:color w:val="000000"/>
                      <w:szCs w:val="18"/>
                    </w:rPr>
                    <w:br/>
                    <w:t>are not readable. Used only for subsequent request(s).</w:t>
                  </w:r>
                </w:p>
              </w:tc>
            </w:tr>
            <w:tr w:rsidR="00AB5B3B" w:rsidRPr="00227732" w14:paraId="71D419BC" w14:textId="77777777" w:rsidTr="0069375B">
              <w:trPr>
                <w:trHeight w:val="582"/>
              </w:trPr>
              <w:tc>
                <w:tcPr>
                  <w:tcW w:w="972" w:type="dxa"/>
                  <w:vAlign w:val="center"/>
                  <w:hideMark/>
                </w:tcPr>
                <w:p w14:paraId="71D419BA"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R14</w:t>
                  </w:r>
                </w:p>
              </w:tc>
              <w:tc>
                <w:tcPr>
                  <w:tcW w:w="4948" w:type="dxa"/>
                  <w:gridSpan w:val="2"/>
                  <w:vAlign w:val="center"/>
                  <w:hideMark/>
                </w:tcPr>
                <w:p w14:paraId="71D419BB" w14:textId="77777777" w:rsidR="00AB5B3B" w:rsidRPr="00227732" w:rsidRDefault="00FF203B" w:rsidP="00A36AE5">
                  <w:pPr>
                    <w:pStyle w:val="Tabletext0"/>
                    <w:keepNext w:val="0"/>
                    <w:widowControl w:val="0"/>
                    <w:rPr>
                      <w:rFonts w:cs="Arial"/>
                      <w:bCs/>
                      <w:color w:val="000000"/>
                      <w:szCs w:val="18"/>
                    </w:rPr>
                  </w:pPr>
                  <w:r w:rsidRPr="00227732">
                    <w:rPr>
                      <w:rFonts w:cs="Arial"/>
                      <w:bCs/>
                      <w:color w:val="000000"/>
                      <w:szCs w:val="18"/>
                    </w:rPr>
                    <w:t>RFAIs</w:t>
                  </w:r>
                  <w:r w:rsidR="00AB5B3B" w:rsidRPr="00227732">
                    <w:rPr>
                      <w:rFonts w:cs="Arial"/>
                      <w:bCs/>
                      <w:color w:val="000000"/>
                      <w:szCs w:val="18"/>
                    </w:rPr>
                    <w:t xml:space="preserve"> – Original documents received </w:t>
                  </w:r>
                  <w:r w:rsidR="00AB5B3B" w:rsidRPr="00227732">
                    <w:rPr>
                      <w:rFonts w:cs="Arial"/>
                      <w:bCs/>
                      <w:color w:val="000000"/>
                      <w:szCs w:val="18"/>
                    </w:rPr>
                    <w:br/>
                    <w:t>are not what was requested. Used only for subsequent request(s).</w:t>
                  </w:r>
                </w:p>
              </w:tc>
            </w:tr>
            <w:tr w:rsidR="00AB5B3B" w:rsidRPr="00227732" w14:paraId="71D419BF" w14:textId="77777777" w:rsidTr="0069375B">
              <w:trPr>
                <w:trHeight w:val="618"/>
              </w:trPr>
              <w:tc>
                <w:tcPr>
                  <w:tcW w:w="972" w:type="dxa"/>
                  <w:vAlign w:val="center"/>
                  <w:hideMark/>
                </w:tcPr>
                <w:p w14:paraId="71D419BD"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R15</w:t>
                  </w:r>
                </w:p>
              </w:tc>
              <w:tc>
                <w:tcPr>
                  <w:tcW w:w="4948" w:type="dxa"/>
                  <w:gridSpan w:val="2"/>
                  <w:vAlign w:val="center"/>
                  <w:hideMark/>
                </w:tcPr>
                <w:p w14:paraId="71D419BE" w14:textId="77777777" w:rsidR="00AB5B3B" w:rsidRPr="00227732" w:rsidRDefault="00FF203B" w:rsidP="00A36AE5">
                  <w:pPr>
                    <w:pStyle w:val="Tabletext0"/>
                    <w:keepNext w:val="0"/>
                    <w:widowControl w:val="0"/>
                    <w:rPr>
                      <w:rFonts w:cs="Arial"/>
                      <w:bCs/>
                      <w:color w:val="000000"/>
                      <w:szCs w:val="18"/>
                    </w:rPr>
                  </w:pPr>
                  <w:r w:rsidRPr="00227732">
                    <w:rPr>
                      <w:rFonts w:cs="Arial"/>
                      <w:bCs/>
                      <w:color w:val="000000"/>
                      <w:szCs w:val="18"/>
                    </w:rPr>
                    <w:t>RFAIs</w:t>
                  </w:r>
                  <w:r w:rsidR="00AB5B3B" w:rsidRPr="00227732">
                    <w:rPr>
                      <w:rFonts w:cs="Arial"/>
                      <w:bCs/>
                      <w:color w:val="000000"/>
                      <w:szCs w:val="18"/>
                    </w:rPr>
                    <w:t xml:space="preserve"> – Workers Compensation </w:t>
                  </w:r>
                  <w:r w:rsidR="00AB5B3B" w:rsidRPr="00227732">
                    <w:rPr>
                      <w:rFonts w:cs="Arial"/>
                      <w:bCs/>
                      <w:color w:val="000000"/>
                      <w:szCs w:val="18"/>
                    </w:rPr>
                    <w:br/>
                    <w:t>coverage determination.</w:t>
                  </w:r>
                </w:p>
              </w:tc>
            </w:tr>
            <w:tr w:rsidR="00AB5B3B" w:rsidRPr="00227732" w14:paraId="71D419C2" w14:textId="77777777" w:rsidTr="0069375B">
              <w:trPr>
                <w:trHeight w:val="438"/>
              </w:trPr>
              <w:tc>
                <w:tcPr>
                  <w:tcW w:w="972" w:type="dxa"/>
                  <w:vAlign w:val="center"/>
                  <w:hideMark/>
                </w:tcPr>
                <w:p w14:paraId="71D419C0"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R16</w:t>
                  </w:r>
                </w:p>
              </w:tc>
              <w:tc>
                <w:tcPr>
                  <w:tcW w:w="4948" w:type="dxa"/>
                  <w:gridSpan w:val="2"/>
                  <w:vAlign w:val="center"/>
                  <w:hideMark/>
                </w:tcPr>
                <w:p w14:paraId="71D419C1" w14:textId="77777777" w:rsidR="00AB5B3B" w:rsidRPr="00227732" w:rsidRDefault="00FF203B" w:rsidP="00A36AE5">
                  <w:pPr>
                    <w:pStyle w:val="Tabletext0"/>
                    <w:keepNext w:val="0"/>
                    <w:widowControl w:val="0"/>
                    <w:rPr>
                      <w:rFonts w:cs="Arial"/>
                      <w:bCs/>
                      <w:color w:val="000000"/>
                      <w:szCs w:val="18"/>
                    </w:rPr>
                  </w:pPr>
                  <w:r w:rsidRPr="00227732">
                    <w:rPr>
                      <w:rFonts w:cs="Arial"/>
                      <w:bCs/>
                      <w:color w:val="000000"/>
                      <w:szCs w:val="18"/>
                    </w:rPr>
                    <w:t>RFAIs</w:t>
                  </w:r>
                  <w:r w:rsidR="00AB5B3B" w:rsidRPr="00227732">
                    <w:rPr>
                      <w:rFonts w:cs="Arial"/>
                      <w:bCs/>
                      <w:color w:val="000000"/>
                      <w:szCs w:val="18"/>
                    </w:rPr>
                    <w:t xml:space="preserve"> – Eligibility determination</w:t>
                  </w:r>
                </w:p>
              </w:tc>
            </w:tr>
            <w:tr w:rsidR="00AB5B3B" w:rsidRPr="00227732" w14:paraId="71D419C5" w14:textId="77777777" w:rsidTr="0069375B">
              <w:trPr>
                <w:trHeight w:val="470"/>
              </w:trPr>
              <w:tc>
                <w:tcPr>
                  <w:tcW w:w="972" w:type="dxa"/>
                  <w:vAlign w:val="center"/>
                  <w:hideMark/>
                </w:tcPr>
                <w:p w14:paraId="71D419C3" w14:textId="77777777" w:rsidR="00AB5B3B" w:rsidRPr="00227732" w:rsidRDefault="00AB5B3B" w:rsidP="00A36AE5">
                  <w:pPr>
                    <w:pStyle w:val="Tabletext0"/>
                    <w:keepNext w:val="0"/>
                    <w:widowControl w:val="0"/>
                    <w:rPr>
                      <w:rFonts w:cs="Arial"/>
                      <w:b/>
                      <w:bCs/>
                      <w:color w:val="000000"/>
                      <w:szCs w:val="18"/>
                    </w:rPr>
                  </w:pPr>
                  <w:r w:rsidRPr="00227732">
                    <w:rPr>
                      <w:rFonts w:cs="Arial"/>
                      <w:b/>
                      <w:bCs/>
                      <w:color w:val="000000"/>
                      <w:szCs w:val="18"/>
                    </w:rPr>
                    <w:t>R17</w:t>
                  </w:r>
                </w:p>
              </w:tc>
              <w:tc>
                <w:tcPr>
                  <w:tcW w:w="4948" w:type="dxa"/>
                  <w:gridSpan w:val="2"/>
                  <w:vAlign w:val="center"/>
                  <w:hideMark/>
                </w:tcPr>
                <w:p w14:paraId="71D419C4" w14:textId="77777777" w:rsidR="00AB5B3B" w:rsidRPr="00227732" w:rsidRDefault="00AB5B3B" w:rsidP="00A36AE5">
                  <w:pPr>
                    <w:pStyle w:val="Tabletext0"/>
                    <w:keepNext w:val="0"/>
                    <w:widowControl w:val="0"/>
                    <w:rPr>
                      <w:rFonts w:cs="Arial"/>
                      <w:bCs/>
                      <w:color w:val="000000"/>
                      <w:szCs w:val="18"/>
                    </w:rPr>
                  </w:pPr>
                  <w:r w:rsidRPr="00227732">
                    <w:rPr>
                      <w:rFonts w:cs="Arial"/>
                      <w:bCs/>
                      <w:color w:val="000000"/>
                      <w:szCs w:val="18"/>
                    </w:rPr>
                    <w:t xml:space="preserve">Replacement of a Prior Request. Used to indicate that the current </w:t>
                  </w:r>
                  <w:r w:rsidRPr="00227732">
                    <w:rPr>
                      <w:rFonts w:cs="Arial"/>
                      <w:bCs/>
                      <w:color w:val="000000"/>
                      <w:szCs w:val="18"/>
                    </w:rPr>
                    <w:br/>
                    <w:t>attachment request replaces a prior attachment request.</w:t>
                  </w:r>
                </w:p>
              </w:tc>
            </w:tr>
          </w:tbl>
          <w:p w14:paraId="71D419C6" w14:textId="77777777" w:rsidR="00AB5B3B" w:rsidRPr="00227732" w:rsidRDefault="00AB5B3B" w:rsidP="00A36AE5">
            <w:pPr>
              <w:pStyle w:val="Tabletext0"/>
              <w:keepNext w:val="0"/>
              <w:widowControl w:val="0"/>
              <w:rPr>
                <w:rFonts w:eastAsia="Calibri"/>
                <w:szCs w:val="18"/>
              </w:rPr>
            </w:pPr>
          </w:p>
        </w:tc>
      </w:tr>
      <w:tr w:rsidR="00AB5B3B" w:rsidRPr="00227732" w14:paraId="71D419CB" w14:textId="77777777" w:rsidTr="00CB0B6F">
        <w:trPr>
          <w:trHeight w:val="723"/>
        </w:trPr>
        <w:tc>
          <w:tcPr>
            <w:tcW w:w="879" w:type="pct"/>
            <w:tcBorders>
              <w:top w:val="single" w:sz="6" w:space="0" w:color="auto"/>
              <w:bottom w:val="single" w:sz="6" w:space="0" w:color="auto"/>
            </w:tcBorders>
          </w:tcPr>
          <w:p w14:paraId="71D419C8" w14:textId="77777777" w:rsidR="00AB5B3B" w:rsidRPr="00227732" w:rsidRDefault="00AB5B3B" w:rsidP="00A36AE5">
            <w:pPr>
              <w:pStyle w:val="Tabletext0"/>
              <w:keepNext w:val="0"/>
              <w:widowControl w:val="0"/>
              <w:rPr>
                <w:rFonts w:eastAsia="Calibri"/>
              </w:rPr>
            </w:pPr>
            <w:r w:rsidRPr="00227732">
              <w:rPr>
                <w:rFonts w:eastAsia="Calibri"/>
              </w:rPr>
              <w:t>FS-UN012-003</w:t>
            </w:r>
          </w:p>
        </w:tc>
        <w:tc>
          <w:tcPr>
            <w:tcW w:w="917" w:type="pct"/>
            <w:tcBorders>
              <w:top w:val="single" w:sz="6" w:space="0" w:color="auto"/>
              <w:bottom w:val="single" w:sz="6" w:space="0" w:color="auto"/>
            </w:tcBorders>
          </w:tcPr>
          <w:p w14:paraId="71D419C9" w14:textId="77777777" w:rsidR="00AB5B3B" w:rsidRPr="00227732" w:rsidRDefault="00AB5B3B" w:rsidP="00A36AE5">
            <w:pPr>
              <w:pStyle w:val="Tabletext0"/>
              <w:keepNext w:val="0"/>
              <w:widowControl w:val="0"/>
            </w:pPr>
            <w:r w:rsidRPr="00227732">
              <w:rPr>
                <w:rFonts w:eastAsia="Calibri"/>
              </w:rPr>
              <w:t>SD-UN012-003</w:t>
            </w:r>
          </w:p>
        </w:tc>
        <w:tc>
          <w:tcPr>
            <w:tcW w:w="3204" w:type="pct"/>
            <w:tcBorders>
              <w:top w:val="single" w:sz="6" w:space="0" w:color="auto"/>
              <w:bottom w:val="single" w:sz="6" w:space="0" w:color="auto"/>
            </w:tcBorders>
          </w:tcPr>
          <w:p w14:paraId="71D419CA" w14:textId="77777777" w:rsidR="00AB5B3B" w:rsidRPr="00227732" w:rsidRDefault="00AB5B3B" w:rsidP="00A36AE5">
            <w:pPr>
              <w:pStyle w:val="Tabletext0"/>
              <w:keepNext w:val="0"/>
              <w:widowControl w:val="0"/>
              <w:rPr>
                <w:rFonts w:eastAsia="Calibri"/>
                <w:szCs w:val="18"/>
              </w:rPr>
            </w:pPr>
            <w:r w:rsidRPr="00227732">
              <w:rPr>
                <w:rFonts w:eastAsia="Calibri"/>
                <w:szCs w:val="18"/>
              </w:rPr>
              <w:t>The Health Care Claim Status Category Code field will be required for a valid value and cannot be blank.</w:t>
            </w:r>
          </w:p>
        </w:tc>
      </w:tr>
      <w:tr w:rsidR="00AB5B3B" w:rsidRPr="00227732" w14:paraId="71D419FD" w14:textId="77777777" w:rsidTr="00CB0B6F">
        <w:trPr>
          <w:trHeight w:val="723"/>
        </w:trPr>
        <w:tc>
          <w:tcPr>
            <w:tcW w:w="879" w:type="pct"/>
            <w:tcBorders>
              <w:top w:val="single" w:sz="6" w:space="0" w:color="auto"/>
              <w:bottom w:val="single" w:sz="6" w:space="0" w:color="auto"/>
            </w:tcBorders>
          </w:tcPr>
          <w:p w14:paraId="71D419CC" w14:textId="77777777" w:rsidR="00AB5B3B" w:rsidRPr="00227732" w:rsidRDefault="00AB5B3B" w:rsidP="00A36AE5">
            <w:pPr>
              <w:pStyle w:val="Tabletext0"/>
              <w:keepNext w:val="0"/>
              <w:widowControl w:val="0"/>
              <w:rPr>
                <w:rFonts w:eastAsia="Calibri"/>
              </w:rPr>
            </w:pPr>
            <w:r w:rsidRPr="00227732">
              <w:rPr>
                <w:rFonts w:eastAsia="Calibri"/>
              </w:rPr>
              <w:t>FS-UN012-004</w:t>
            </w:r>
          </w:p>
        </w:tc>
        <w:tc>
          <w:tcPr>
            <w:tcW w:w="917" w:type="pct"/>
            <w:tcBorders>
              <w:top w:val="single" w:sz="6" w:space="0" w:color="auto"/>
              <w:bottom w:val="single" w:sz="6" w:space="0" w:color="auto"/>
            </w:tcBorders>
          </w:tcPr>
          <w:p w14:paraId="71D419CD" w14:textId="77777777" w:rsidR="00AB5B3B" w:rsidRPr="00227732" w:rsidRDefault="00AB5B3B" w:rsidP="00A36AE5">
            <w:pPr>
              <w:pStyle w:val="Tabletext0"/>
              <w:keepNext w:val="0"/>
              <w:widowControl w:val="0"/>
            </w:pPr>
            <w:r w:rsidRPr="00227732">
              <w:rPr>
                <w:rFonts w:eastAsia="Calibri"/>
              </w:rPr>
              <w:t>SD-UN012-004</w:t>
            </w:r>
          </w:p>
        </w:tc>
        <w:tc>
          <w:tcPr>
            <w:tcW w:w="3204" w:type="pct"/>
            <w:tcBorders>
              <w:top w:val="single" w:sz="6" w:space="0" w:color="auto"/>
              <w:bottom w:val="single" w:sz="6" w:space="0" w:color="auto"/>
            </w:tcBorders>
          </w:tcPr>
          <w:p w14:paraId="71D419CE" w14:textId="77777777" w:rsidR="00AB5B3B" w:rsidRPr="00227732" w:rsidRDefault="00AB5B3B" w:rsidP="00A36AE5">
            <w:pPr>
              <w:pStyle w:val="Tabletext0"/>
              <w:keepNext w:val="0"/>
              <w:widowControl w:val="0"/>
              <w:rPr>
                <w:rFonts w:eastAsia="Calibri"/>
                <w:szCs w:val="18"/>
              </w:rPr>
            </w:pPr>
            <w:r w:rsidRPr="00227732">
              <w:rPr>
                <w:rFonts w:eastAsia="Calibri"/>
                <w:szCs w:val="18"/>
              </w:rPr>
              <w:t>The LOINC Code field will list the Descriptions of the valid values for a user to choose from and map to the valid LOINC Code upon creating the 278 RFAI transaction.</w:t>
            </w:r>
          </w:p>
          <w:p w14:paraId="71D419CF" w14:textId="77777777" w:rsidR="00AB5B3B" w:rsidRPr="00227732" w:rsidRDefault="00AB5B3B" w:rsidP="00A36AE5">
            <w:pPr>
              <w:pStyle w:val="Tabletext0"/>
              <w:keepNext w:val="0"/>
              <w:widowControl w:val="0"/>
              <w:rPr>
                <w:rFonts w:eastAsia="Calibri"/>
                <w:szCs w:val="18"/>
              </w:rPr>
            </w:pPr>
            <w:r w:rsidRPr="00227732">
              <w:rPr>
                <w:rFonts w:eastAsia="Calibri"/>
                <w:szCs w:val="18"/>
              </w:rPr>
              <w:t xml:space="preserve">19016-5 </w:t>
            </w:r>
            <w:r w:rsidRPr="00227732">
              <w:rPr>
                <w:rFonts w:eastAsia="Calibri"/>
                <w:szCs w:val="18"/>
              </w:rPr>
              <w:tab/>
              <w:t xml:space="preserve">All requests for information that are included in this transaction are implicit to individual services. (Used at claim level only.) </w:t>
            </w:r>
          </w:p>
          <w:tbl>
            <w:tblPr>
              <w:tblW w:w="5920" w:type="dxa"/>
              <w:tblLook w:val="04A0" w:firstRow="1" w:lastRow="0" w:firstColumn="1" w:lastColumn="0" w:noHBand="0" w:noVBand="1"/>
            </w:tblPr>
            <w:tblGrid>
              <w:gridCol w:w="1780"/>
              <w:gridCol w:w="1080"/>
              <w:gridCol w:w="3060"/>
            </w:tblGrid>
            <w:tr w:rsidR="00AB5B3B" w:rsidRPr="00227732" w14:paraId="71D419D3" w14:textId="77777777" w:rsidTr="0069375B">
              <w:trPr>
                <w:trHeight w:val="580"/>
              </w:trPr>
              <w:tc>
                <w:tcPr>
                  <w:tcW w:w="1780" w:type="dxa"/>
                  <w:vAlign w:val="bottom"/>
                  <w:hideMark/>
                </w:tcPr>
                <w:p w14:paraId="71D419D0" w14:textId="77777777" w:rsidR="00AB5B3B" w:rsidRPr="00227732" w:rsidRDefault="00AB5B3B" w:rsidP="00A36AE5">
                  <w:pPr>
                    <w:pStyle w:val="Tabletext0"/>
                    <w:keepNext w:val="0"/>
                    <w:widowControl w:val="0"/>
                    <w:rPr>
                      <w:b/>
                    </w:rPr>
                  </w:pPr>
                  <w:r w:rsidRPr="00227732">
                    <w:rPr>
                      <w:b/>
                    </w:rPr>
                    <w:lastRenderedPageBreak/>
                    <w:t>Clinical document Type</w:t>
                  </w:r>
                </w:p>
              </w:tc>
              <w:tc>
                <w:tcPr>
                  <w:tcW w:w="1080" w:type="dxa"/>
                  <w:noWrap/>
                  <w:vAlign w:val="bottom"/>
                  <w:hideMark/>
                </w:tcPr>
                <w:p w14:paraId="71D419D1" w14:textId="77777777" w:rsidR="00AB5B3B" w:rsidRPr="00227732" w:rsidRDefault="00AB5B3B" w:rsidP="00A36AE5">
                  <w:pPr>
                    <w:pStyle w:val="Tabletext0"/>
                    <w:keepNext w:val="0"/>
                    <w:widowControl w:val="0"/>
                    <w:rPr>
                      <w:b/>
                    </w:rPr>
                  </w:pPr>
                  <w:r w:rsidRPr="00227732">
                    <w:rPr>
                      <w:b/>
                    </w:rPr>
                    <w:t xml:space="preserve">Position in STC, </w:t>
                  </w:r>
                </w:p>
              </w:tc>
              <w:tc>
                <w:tcPr>
                  <w:tcW w:w="3060" w:type="dxa"/>
                  <w:vAlign w:val="bottom"/>
                  <w:hideMark/>
                </w:tcPr>
                <w:p w14:paraId="71D419D2" w14:textId="77777777" w:rsidR="00AB5B3B" w:rsidRPr="00227732" w:rsidRDefault="00AB5B3B" w:rsidP="00A36AE5">
                  <w:pPr>
                    <w:pStyle w:val="Tabletext0"/>
                    <w:keepNext w:val="0"/>
                    <w:widowControl w:val="0"/>
                    <w:rPr>
                      <w:b/>
                    </w:rPr>
                  </w:pPr>
                  <w:r w:rsidRPr="00227732">
                    <w:rPr>
                      <w:b/>
                    </w:rPr>
                    <w:t>Description/selection term</w:t>
                  </w:r>
                </w:p>
              </w:tc>
            </w:tr>
            <w:tr w:rsidR="00AB5B3B" w:rsidRPr="00227732" w14:paraId="71D419D7" w14:textId="77777777" w:rsidTr="0069375B">
              <w:trPr>
                <w:trHeight w:val="300"/>
              </w:trPr>
              <w:tc>
                <w:tcPr>
                  <w:tcW w:w="1780" w:type="dxa"/>
                  <w:vAlign w:val="bottom"/>
                  <w:hideMark/>
                </w:tcPr>
                <w:p w14:paraId="71D419D4" w14:textId="77777777" w:rsidR="00AB5B3B" w:rsidRPr="00227732" w:rsidRDefault="00AB5B3B" w:rsidP="00A36AE5">
                  <w:pPr>
                    <w:pStyle w:val="Tabletext0"/>
                    <w:keepNext w:val="0"/>
                    <w:widowControl w:val="0"/>
                    <w:rPr>
                      <w:b/>
                    </w:rPr>
                  </w:pPr>
                </w:p>
              </w:tc>
              <w:tc>
                <w:tcPr>
                  <w:tcW w:w="1080" w:type="dxa"/>
                  <w:noWrap/>
                  <w:vAlign w:val="bottom"/>
                  <w:hideMark/>
                </w:tcPr>
                <w:p w14:paraId="71D419D5" w14:textId="77777777" w:rsidR="00AB5B3B" w:rsidRPr="00227732" w:rsidRDefault="00AB5B3B" w:rsidP="00A36AE5">
                  <w:pPr>
                    <w:pStyle w:val="Tabletext0"/>
                    <w:keepNext w:val="0"/>
                    <w:widowControl w:val="0"/>
                    <w:rPr>
                      <w:b/>
                    </w:rPr>
                  </w:pPr>
                  <w:r w:rsidRPr="00227732">
                    <w:rPr>
                      <w:b/>
                    </w:rPr>
                    <w:t>LOINC codes for STC01-4</w:t>
                  </w:r>
                </w:p>
              </w:tc>
              <w:tc>
                <w:tcPr>
                  <w:tcW w:w="3060" w:type="dxa"/>
                  <w:vAlign w:val="bottom"/>
                  <w:hideMark/>
                </w:tcPr>
                <w:p w14:paraId="71D419D6" w14:textId="77777777" w:rsidR="00AB5B3B" w:rsidRPr="00227732" w:rsidRDefault="00AB5B3B" w:rsidP="00A36AE5">
                  <w:pPr>
                    <w:pStyle w:val="Tabletext0"/>
                    <w:keepNext w:val="0"/>
                    <w:widowControl w:val="0"/>
                    <w:rPr>
                      <w:b/>
                    </w:rPr>
                  </w:pPr>
                </w:p>
              </w:tc>
            </w:tr>
            <w:tr w:rsidR="00AB5B3B" w:rsidRPr="00227732" w14:paraId="71D419DB" w14:textId="77777777" w:rsidTr="0069375B">
              <w:trPr>
                <w:trHeight w:val="580"/>
              </w:trPr>
              <w:tc>
                <w:tcPr>
                  <w:tcW w:w="1780" w:type="dxa"/>
                  <w:vAlign w:val="bottom"/>
                  <w:hideMark/>
                </w:tcPr>
                <w:p w14:paraId="71D419D8" w14:textId="77777777" w:rsidR="00AB5B3B" w:rsidRPr="00227732" w:rsidRDefault="00AB5B3B" w:rsidP="00A36AE5">
                  <w:pPr>
                    <w:pStyle w:val="Tabletext0"/>
                    <w:keepNext w:val="0"/>
                    <w:widowControl w:val="0"/>
                  </w:pPr>
                </w:p>
              </w:tc>
              <w:tc>
                <w:tcPr>
                  <w:tcW w:w="1080" w:type="dxa"/>
                  <w:noWrap/>
                  <w:vAlign w:val="center"/>
                  <w:hideMark/>
                </w:tcPr>
                <w:p w14:paraId="71D419D9" w14:textId="77777777" w:rsidR="00AB5B3B" w:rsidRPr="00227732" w:rsidRDefault="00AB5B3B" w:rsidP="00A36AE5">
                  <w:pPr>
                    <w:pStyle w:val="Tabletext0"/>
                    <w:keepNext w:val="0"/>
                    <w:widowControl w:val="0"/>
                  </w:pPr>
                  <w:r w:rsidRPr="00227732">
                    <w:t xml:space="preserve">19016-5 </w:t>
                  </w:r>
                </w:p>
              </w:tc>
              <w:tc>
                <w:tcPr>
                  <w:tcW w:w="3060" w:type="dxa"/>
                  <w:vAlign w:val="bottom"/>
                  <w:hideMark/>
                </w:tcPr>
                <w:p w14:paraId="71D419DA" w14:textId="77777777" w:rsidR="00AB5B3B" w:rsidRPr="00227732" w:rsidRDefault="00AB5B3B" w:rsidP="00A36AE5">
                  <w:pPr>
                    <w:pStyle w:val="Tabletext0"/>
                    <w:keepNext w:val="0"/>
                    <w:widowControl w:val="0"/>
                  </w:pPr>
                  <w:r w:rsidRPr="00227732">
                    <w:t>All requests for information that are included in this transaction are implicit to individual services.</w:t>
                  </w:r>
                </w:p>
              </w:tc>
            </w:tr>
            <w:tr w:rsidR="00AB5B3B" w:rsidRPr="00227732" w14:paraId="71D419DF" w14:textId="77777777" w:rsidTr="0069375B">
              <w:trPr>
                <w:trHeight w:val="300"/>
              </w:trPr>
              <w:tc>
                <w:tcPr>
                  <w:tcW w:w="1780" w:type="dxa"/>
                  <w:vAlign w:val="bottom"/>
                  <w:hideMark/>
                </w:tcPr>
                <w:p w14:paraId="71D419DC" w14:textId="77777777" w:rsidR="00AB5B3B" w:rsidRPr="00227732" w:rsidRDefault="00AB5B3B" w:rsidP="00A36AE5">
                  <w:pPr>
                    <w:pStyle w:val="Tabletext0"/>
                    <w:keepNext w:val="0"/>
                    <w:widowControl w:val="0"/>
                  </w:pPr>
                  <w:r w:rsidRPr="00227732">
                    <w:t>CCD</w:t>
                  </w:r>
                </w:p>
              </w:tc>
              <w:tc>
                <w:tcPr>
                  <w:tcW w:w="1080" w:type="dxa"/>
                  <w:noWrap/>
                  <w:vAlign w:val="bottom"/>
                  <w:hideMark/>
                </w:tcPr>
                <w:p w14:paraId="71D419DD" w14:textId="77777777" w:rsidR="00AB5B3B" w:rsidRPr="00227732" w:rsidRDefault="00AB5B3B" w:rsidP="00A36AE5">
                  <w:pPr>
                    <w:pStyle w:val="Tabletext0"/>
                    <w:keepNext w:val="0"/>
                    <w:widowControl w:val="0"/>
                  </w:pPr>
                  <w:r w:rsidRPr="00227732">
                    <w:t>34133-9</w:t>
                  </w:r>
                </w:p>
              </w:tc>
              <w:tc>
                <w:tcPr>
                  <w:tcW w:w="3060" w:type="dxa"/>
                  <w:vAlign w:val="bottom"/>
                  <w:hideMark/>
                </w:tcPr>
                <w:p w14:paraId="71D419DE" w14:textId="77777777" w:rsidR="00AB5B3B" w:rsidRPr="00227732" w:rsidRDefault="00AB5B3B" w:rsidP="00A36AE5">
                  <w:pPr>
                    <w:pStyle w:val="Tabletext0"/>
                    <w:keepNext w:val="0"/>
                    <w:widowControl w:val="0"/>
                  </w:pPr>
                  <w:r w:rsidRPr="00227732">
                    <w:t>Summarization of episode note</w:t>
                  </w:r>
                </w:p>
              </w:tc>
            </w:tr>
            <w:tr w:rsidR="00AB5B3B" w:rsidRPr="00227732" w14:paraId="71D419E3" w14:textId="77777777" w:rsidTr="0069375B">
              <w:trPr>
                <w:trHeight w:val="700"/>
              </w:trPr>
              <w:tc>
                <w:tcPr>
                  <w:tcW w:w="1780" w:type="dxa"/>
                  <w:vAlign w:val="bottom"/>
                  <w:hideMark/>
                </w:tcPr>
                <w:p w14:paraId="71D419E0" w14:textId="77777777" w:rsidR="00AB5B3B" w:rsidRPr="00227732" w:rsidRDefault="00AB5B3B" w:rsidP="00A36AE5">
                  <w:pPr>
                    <w:pStyle w:val="Tabletext0"/>
                    <w:keepNext w:val="0"/>
                    <w:widowControl w:val="0"/>
                  </w:pPr>
                  <w:r w:rsidRPr="00227732">
                    <w:t>Consultation Note</w:t>
                  </w:r>
                </w:p>
              </w:tc>
              <w:tc>
                <w:tcPr>
                  <w:tcW w:w="1080" w:type="dxa"/>
                  <w:noWrap/>
                  <w:vAlign w:val="bottom"/>
                  <w:hideMark/>
                </w:tcPr>
                <w:p w14:paraId="71D419E1" w14:textId="77777777" w:rsidR="00AB5B3B" w:rsidRPr="00227732" w:rsidRDefault="00AB5B3B" w:rsidP="00A36AE5">
                  <w:pPr>
                    <w:pStyle w:val="Tabletext0"/>
                    <w:keepNext w:val="0"/>
                    <w:widowControl w:val="0"/>
                  </w:pPr>
                  <w:r w:rsidRPr="00227732">
                    <w:t>11488-4</w:t>
                  </w:r>
                </w:p>
              </w:tc>
              <w:tc>
                <w:tcPr>
                  <w:tcW w:w="3060" w:type="dxa"/>
                  <w:vAlign w:val="bottom"/>
                  <w:hideMark/>
                </w:tcPr>
                <w:p w14:paraId="71D419E2" w14:textId="77777777" w:rsidR="00AB5B3B" w:rsidRPr="00227732" w:rsidRDefault="00AB5B3B" w:rsidP="00A36AE5">
                  <w:pPr>
                    <w:pStyle w:val="Tabletext0"/>
                    <w:keepNext w:val="0"/>
                    <w:widowControl w:val="0"/>
                  </w:pPr>
                  <w:r w:rsidRPr="00227732">
                    <w:t>Consult note</w:t>
                  </w:r>
                </w:p>
              </w:tc>
            </w:tr>
            <w:tr w:rsidR="00AB5B3B" w:rsidRPr="00227732" w14:paraId="71D419E7" w14:textId="77777777" w:rsidTr="0069375B">
              <w:trPr>
                <w:trHeight w:val="590"/>
              </w:trPr>
              <w:tc>
                <w:tcPr>
                  <w:tcW w:w="1780" w:type="dxa"/>
                  <w:vAlign w:val="bottom"/>
                  <w:hideMark/>
                </w:tcPr>
                <w:p w14:paraId="71D419E4" w14:textId="77777777" w:rsidR="00AB5B3B" w:rsidRPr="00227732" w:rsidRDefault="00ED527E" w:rsidP="00A36AE5">
                  <w:pPr>
                    <w:pStyle w:val="Tabletext0"/>
                    <w:keepNext w:val="0"/>
                    <w:widowControl w:val="0"/>
                  </w:pPr>
                  <w:r w:rsidRPr="00227732">
                    <w:t>DIR</w:t>
                  </w:r>
                </w:p>
              </w:tc>
              <w:tc>
                <w:tcPr>
                  <w:tcW w:w="1080" w:type="dxa"/>
                  <w:noWrap/>
                  <w:vAlign w:val="bottom"/>
                  <w:hideMark/>
                </w:tcPr>
                <w:p w14:paraId="71D419E5" w14:textId="77777777" w:rsidR="00AB5B3B" w:rsidRPr="00227732" w:rsidRDefault="00AB5B3B" w:rsidP="00A36AE5">
                  <w:pPr>
                    <w:pStyle w:val="Tabletext0"/>
                    <w:keepNext w:val="0"/>
                    <w:widowControl w:val="0"/>
                  </w:pPr>
                  <w:r w:rsidRPr="00227732">
                    <w:t>18748-4</w:t>
                  </w:r>
                </w:p>
              </w:tc>
              <w:tc>
                <w:tcPr>
                  <w:tcW w:w="3060" w:type="dxa"/>
                  <w:vAlign w:val="bottom"/>
                  <w:hideMark/>
                </w:tcPr>
                <w:p w14:paraId="71D419E6" w14:textId="77777777" w:rsidR="00AB5B3B" w:rsidRPr="00227732" w:rsidRDefault="00AB5B3B" w:rsidP="00A36AE5">
                  <w:pPr>
                    <w:pStyle w:val="Tabletext0"/>
                    <w:keepNext w:val="0"/>
                    <w:widowControl w:val="0"/>
                  </w:pPr>
                  <w:r w:rsidRPr="00227732">
                    <w:t>Diagnostic imaging study</w:t>
                  </w:r>
                </w:p>
              </w:tc>
            </w:tr>
            <w:tr w:rsidR="00AB5B3B" w:rsidRPr="00227732" w14:paraId="71D419EB" w14:textId="77777777" w:rsidTr="0069375B">
              <w:trPr>
                <w:trHeight w:val="351"/>
              </w:trPr>
              <w:tc>
                <w:tcPr>
                  <w:tcW w:w="1780" w:type="dxa"/>
                  <w:vAlign w:val="bottom"/>
                  <w:hideMark/>
                </w:tcPr>
                <w:p w14:paraId="71D419E8" w14:textId="77777777" w:rsidR="00AB5B3B" w:rsidRPr="00227732" w:rsidRDefault="00AB5B3B" w:rsidP="00A36AE5">
                  <w:pPr>
                    <w:pStyle w:val="Tabletext0"/>
                    <w:keepNext w:val="0"/>
                    <w:widowControl w:val="0"/>
                  </w:pPr>
                  <w:r w:rsidRPr="00227732">
                    <w:t>Discharge Summary</w:t>
                  </w:r>
                </w:p>
              </w:tc>
              <w:tc>
                <w:tcPr>
                  <w:tcW w:w="1080" w:type="dxa"/>
                  <w:noWrap/>
                  <w:vAlign w:val="bottom"/>
                  <w:hideMark/>
                </w:tcPr>
                <w:p w14:paraId="71D419E9" w14:textId="77777777" w:rsidR="00AB5B3B" w:rsidRPr="00227732" w:rsidRDefault="00AB5B3B" w:rsidP="00A36AE5">
                  <w:pPr>
                    <w:pStyle w:val="Tabletext0"/>
                    <w:keepNext w:val="0"/>
                    <w:widowControl w:val="0"/>
                  </w:pPr>
                  <w:r w:rsidRPr="00227732">
                    <w:t>18842-5</w:t>
                  </w:r>
                </w:p>
              </w:tc>
              <w:tc>
                <w:tcPr>
                  <w:tcW w:w="3060" w:type="dxa"/>
                  <w:vAlign w:val="bottom"/>
                  <w:hideMark/>
                </w:tcPr>
                <w:p w14:paraId="71D419EA" w14:textId="77777777" w:rsidR="00AB5B3B" w:rsidRPr="00227732" w:rsidRDefault="00AB5B3B" w:rsidP="00A36AE5">
                  <w:pPr>
                    <w:pStyle w:val="Tabletext0"/>
                    <w:keepNext w:val="0"/>
                    <w:widowControl w:val="0"/>
                  </w:pPr>
                  <w:r w:rsidRPr="00227732">
                    <w:t>Discharge summary</w:t>
                  </w:r>
                </w:p>
              </w:tc>
            </w:tr>
            <w:tr w:rsidR="00AB5B3B" w:rsidRPr="00227732" w14:paraId="71D419EF" w14:textId="77777777" w:rsidTr="0069375B">
              <w:trPr>
                <w:trHeight w:val="450"/>
              </w:trPr>
              <w:tc>
                <w:tcPr>
                  <w:tcW w:w="1780" w:type="dxa"/>
                  <w:vAlign w:val="bottom"/>
                  <w:hideMark/>
                </w:tcPr>
                <w:p w14:paraId="71D419EC" w14:textId="77777777" w:rsidR="00AB5B3B" w:rsidRPr="00227732" w:rsidRDefault="00AB5B3B" w:rsidP="00A36AE5">
                  <w:pPr>
                    <w:pStyle w:val="Tabletext0"/>
                    <w:keepNext w:val="0"/>
                    <w:widowControl w:val="0"/>
                  </w:pPr>
                  <w:r w:rsidRPr="00227732">
                    <w:t>History and Physical</w:t>
                  </w:r>
                </w:p>
              </w:tc>
              <w:tc>
                <w:tcPr>
                  <w:tcW w:w="1080" w:type="dxa"/>
                  <w:noWrap/>
                  <w:vAlign w:val="bottom"/>
                  <w:hideMark/>
                </w:tcPr>
                <w:p w14:paraId="71D419ED" w14:textId="77777777" w:rsidR="00AB5B3B" w:rsidRPr="00227732" w:rsidRDefault="00AB5B3B" w:rsidP="00A36AE5">
                  <w:pPr>
                    <w:pStyle w:val="Tabletext0"/>
                    <w:keepNext w:val="0"/>
                    <w:widowControl w:val="0"/>
                  </w:pPr>
                  <w:r w:rsidRPr="00227732">
                    <w:t>34117-2</w:t>
                  </w:r>
                </w:p>
              </w:tc>
              <w:tc>
                <w:tcPr>
                  <w:tcW w:w="3060" w:type="dxa"/>
                  <w:vAlign w:val="bottom"/>
                  <w:hideMark/>
                </w:tcPr>
                <w:p w14:paraId="71D419EE" w14:textId="77777777" w:rsidR="00AB5B3B" w:rsidRPr="00227732" w:rsidRDefault="00AB5B3B" w:rsidP="00A36AE5">
                  <w:pPr>
                    <w:pStyle w:val="Tabletext0"/>
                    <w:keepNext w:val="0"/>
                    <w:widowControl w:val="0"/>
                  </w:pPr>
                  <w:r w:rsidRPr="00227732">
                    <w:t>History and physical note</w:t>
                  </w:r>
                </w:p>
              </w:tc>
            </w:tr>
            <w:tr w:rsidR="00AB5B3B" w:rsidRPr="00227732" w14:paraId="71D419F3" w14:textId="77777777" w:rsidTr="0069375B">
              <w:trPr>
                <w:trHeight w:val="387"/>
              </w:trPr>
              <w:tc>
                <w:tcPr>
                  <w:tcW w:w="1780" w:type="dxa"/>
                  <w:vAlign w:val="bottom"/>
                  <w:hideMark/>
                </w:tcPr>
                <w:p w14:paraId="71D419F0" w14:textId="77777777" w:rsidR="00AB5B3B" w:rsidRPr="00227732" w:rsidRDefault="00AB5B3B" w:rsidP="00A36AE5">
                  <w:pPr>
                    <w:pStyle w:val="Tabletext0"/>
                    <w:keepNext w:val="0"/>
                    <w:widowControl w:val="0"/>
                  </w:pPr>
                  <w:r w:rsidRPr="00227732">
                    <w:t>Operative Note</w:t>
                  </w:r>
                </w:p>
              </w:tc>
              <w:tc>
                <w:tcPr>
                  <w:tcW w:w="1080" w:type="dxa"/>
                  <w:noWrap/>
                  <w:vAlign w:val="bottom"/>
                  <w:hideMark/>
                </w:tcPr>
                <w:p w14:paraId="71D419F1" w14:textId="77777777" w:rsidR="00AB5B3B" w:rsidRPr="00227732" w:rsidRDefault="00AB5B3B" w:rsidP="00A36AE5">
                  <w:pPr>
                    <w:pStyle w:val="Tabletext0"/>
                    <w:keepNext w:val="0"/>
                    <w:widowControl w:val="0"/>
                  </w:pPr>
                  <w:r w:rsidRPr="00227732">
                    <w:t>11504-8</w:t>
                  </w:r>
                </w:p>
              </w:tc>
              <w:tc>
                <w:tcPr>
                  <w:tcW w:w="3060" w:type="dxa"/>
                  <w:vAlign w:val="bottom"/>
                  <w:hideMark/>
                </w:tcPr>
                <w:p w14:paraId="71D419F2" w14:textId="77777777" w:rsidR="00AB5B3B" w:rsidRPr="00227732" w:rsidRDefault="00AB5B3B" w:rsidP="00A36AE5">
                  <w:pPr>
                    <w:pStyle w:val="Tabletext0"/>
                    <w:keepNext w:val="0"/>
                    <w:widowControl w:val="0"/>
                  </w:pPr>
                  <w:r w:rsidRPr="00227732">
                    <w:t>Provider-unspecified Operation note</w:t>
                  </w:r>
                </w:p>
              </w:tc>
            </w:tr>
            <w:tr w:rsidR="00AB5B3B" w:rsidRPr="00227732" w14:paraId="71D419F7" w14:textId="77777777" w:rsidTr="0069375B">
              <w:trPr>
                <w:trHeight w:val="300"/>
              </w:trPr>
              <w:tc>
                <w:tcPr>
                  <w:tcW w:w="1780" w:type="dxa"/>
                  <w:vAlign w:val="bottom"/>
                  <w:hideMark/>
                </w:tcPr>
                <w:p w14:paraId="71D419F4" w14:textId="77777777" w:rsidR="00AB5B3B" w:rsidRPr="00227732" w:rsidRDefault="00AB5B3B" w:rsidP="00A36AE5">
                  <w:pPr>
                    <w:pStyle w:val="Tabletext0"/>
                    <w:keepNext w:val="0"/>
                    <w:widowControl w:val="0"/>
                  </w:pPr>
                  <w:r w:rsidRPr="00227732">
                    <w:t>Procedure Note</w:t>
                  </w:r>
                </w:p>
              </w:tc>
              <w:tc>
                <w:tcPr>
                  <w:tcW w:w="1080" w:type="dxa"/>
                  <w:noWrap/>
                  <w:vAlign w:val="bottom"/>
                  <w:hideMark/>
                </w:tcPr>
                <w:p w14:paraId="71D419F5" w14:textId="77777777" w:rsidR="00AB5B3B" w:rsidRPr="00227732" w:rsidRDefault="00AB5B3B" w:rsidP="00A36AE5">
                  <w:pPr>
                    <w:pStyle w:val="Tabletext0"/>
                    <w:keepNext w:val="0"/>
                    <w:widowControl w:val="0"/>
                  </w:pPr>
                  <w:r w:rsidRPr="00227732">
                    <w:t>28570-0</w:t>
                  </w:r>
                </w:p>
              </w:tc>
              <w:tc>
                <w:tcPr>
                  <w:tcW w:w="3060" w:type="dxa"/>
                  <w:vAlign w:val="bottom"/>
                  <w:hideMark/>
                </w:tcPr>
                <w:p w14:paraId="71D419F6" w14:textId="77777777" w:rsidR="00AB5B3B" w:rsidRPr="00227732" w:rsidRDefault="00AB5B3B" w:rsidP="00A36AE5">
                  <w:pPr>
                    <w:pStyle w:val="Tabletext0"/>
                    <w:keepNext w:val="0"/>
                    <w:widowControl w:val="0"/>
                  </w:pPr>
                  <w:r w:rsidRPr="00227732">
                    <w:t>Provider-unspecified Procedure note</w:t>
                  </w:r>
                </w:p>
              </w:tc>
            </w:tr>
            <w:tr w:rsidR="00AB5B3B" w:rsidRPr="00227732" w14:paraId="71D419FB" w14:textId="77777777" w:rsidTr="0069375B">
              <w:trPr>
                <w:trHeight w:val="468"/>
              </w:trPr>
              <w:tc>
                <w:tcPr>
                  <w:tcW w:w="1780" w:type="dxa"/>
                  <w:vAlign w:val="bottom"/>
                  <w:hideMark/>
                </w:tcPr>
                <w:p w14:paraId="71D419F8" w14:textId="77777777" w:rsidR="00AB5B3B" w:rsidRPr="00227732" w:rsidRDefault="00AB5B3B" w:rsidP="00A36AE5">
                  <w:pPr>
                    <w:pStyle w:val="Tabletext0"/>
                    <w:keepNext w:val="0"/>
                    <w:widowControl w:val="0"/>
                  </w:pPr>
                  <w:r w:rsidRPr="00227732">
                    <w:t>Progress Note</w:t>
                  </w:r>
                </w:p>
              </w:tc>
              <w:tc>
                <w:tcPr>
                  <w:tcW w:w="1080" w:type="dxa"/>
                  <w:noWrap/>
                  <w:vAlign w:val="bottom"/>
                  <w:hideMark/>
                </w:tcPr>
                <w:p w14:paraId="71D419F9" w14:textId="77777777" w:rsidR="00AB5B3B" w:rsidRPr="00227732" w:rsidRDefault="00AB5B3B" w:rsidP="00A36AE5">
                  <w:pPr>
                    <w:pStyle w:val="Tabletext0"/>
                    <w:keepNext w:val="0"/>
                    <w:widowControl w:val="0"/>
                  </w:pPr>
                  <w:r w:rsidRPr="00227732">
                    <w:t>11506-3</w:t>
                  </w:r>
                </w:p>
              </w:tc>
              <w:tc>
                <w:tcPr>
                  <w:tcW w:w="3060" w:type="dxa"/>
                  <w:vAlign w:val="bottom"/>
                  <w:hideMark/>
                </w:tcPr>
                <w:p w14:paraId="71D419FA" w14:textId="77777777" w:rsidR="00AB5B3B" w:rsidRPr="00227732" w:rsidRDefault="00AB5B3B" w:rsidP="00A36AE5">
                  <w:pPr>
                    <w:pStyle w:val="Tabletext0"/>
                    <w:keepNext w:val="0"/>
                    <w:widowControl w:val="0"/>
                  </w:pPr>
                  <w:r w:rsidRPr="00227732">
                    <w:t>Provider-unspecified Progress note</w:t>
                  </w:r>
                </w:p>
              </w:tc>
            </w:tr>
          </w:tbl>
          <w:p w14:paraId="71D419FC" w14:textId="77777777" w:rsidR="00AB5B3B" w:rsidRPr="00227732" w:rsidRDefault="00AB5B3B" w:rsidP="00A36AE5">
            <w:pPr>
              <w:pStyle w:val="Tabletext0"/>
              <w:keepNext w:val="0"/>
              <w:widowControl w:val="0"/>
              <w:rPr>
                <w:rFonts w:ascii="Calibri" w:eastAsia="Calibri" w:hAnsi="Calibri"/>
                <w:szCs w:val="18"/>
              </w:rPr>
            </w:pPr>
          </w:p>
        </w:tc>
      </w:tr>
      <w:tr w:rsidR="00AB5B3B" w:rsidRPr="00227732" w14:paraId="71D41A01" w14:textId="77777777" w:rsidTr="00CB0B6F">
        <w:trPr>
          <w:trHeight w:val="723"/>
        </w:trPr>
        <w:tc>
          <w:tcPr>
            <w:tcW w:w="879" w:type="pct"/>
            <w:tcBorders>
              <w:top w:val="single" w:sz="6" w:space="0" w:color="auto"/>
              <w:bottom w:val="single" w:sz="6" w:space="0" w:color="auto"/>
            </w:tcBorders>
          </w:tcPr>
          <w:p w14:paraId="71D419FE" w14:textId="77777777" w:rsidR="00AB5B3B" w:rsidRPr="00227732" w:rsidRDefault="00AB5B3B" w:rsidP="00A36AE5">
            <w:pPr>
              <w:pStyle w:val="Tabletext0"/>
              <w:keepNext w:val="0"/>
              <w:widowControl w:val="0"/>
              <w:rPr>
                <w:rFonts w:eastAsia="Calibri"/>
              </w:rPr>
            </w:pPr>
            <w:r w:rsidRPr="00227732">
              <w:rPr>
                <w:rFonts w:eastAsia="Calibri"/>
              </w:rPr>
              <w:lastRenderedPageBreak/>
              <w:t>FS-UN012-005</w:t>
            </w:r>
          </w:p>
        </w:tc>
        <w:tc>
          <w:tcPr>
            <w:tcW w:w="917" w:type="pct"/>
            <w:tcBorders>
              <w:top w:val="single" w:sz="6" w:space="0" w:color="auto"/>
              <w:bottom w:val="single" w:sz="6" w:space="0" w:color="auto"/>
            </w:tcBorders>
          </w:tcPr>
          <w:p w14:paraId="71D419FF" w14:textId="77777777" w:rsidR="00AB5B3B" w:rsidRPr="00227732" w:rsidRDefault="00AB5B3B" w:rsidP="00A36AE5">
            <w:pPr>
              <w:pStyle w:val="Tabletext0"/>
              <w:keepNext w:val="0"/>
              <w:widowControl w:val="0"/>
            </w:pPr>
            <w:r w:rsidRPr="00227732">
              <w:rPr>
                <w:rFonts w:eastAsia="Calibri"/>
              </w:rPr>
              <w:t>SD-UN012-005</w:t>
            </w:r>
          </w:p>
        </w:tc>
        <w:tc>
          <w:tcPr>
            <w:tcW w:w="3204" w:type="pct"/>
            <w:tcBorders>
              <w:top w:val="single" w:sz="6" w:space="0" w:color="auto"/>
              <w:bottom w:val="single" w:sz="6" w:space="0" w:color="auto"/>
            </w:tcBorders>
          </w:tcPr>
          <w:p w14:paraId="71D41A00" w14:textId="77777777" w:rsidR="00AB5B3B" w:rsidRPr="00227732" w:rsidRDefault="00AB5B3B" w:rsidP="00A36AE5">
            <w:pPr>
              <w:pStyle w:val="Tabletext0"/>
              <w:keepNext w:val="0"/>
              <w:widowControl w:val="0"/>
              <w:rPr>
                <w:rFonts w:eastAsia="Calibri"/>
                <w:szCs w:val="18"/>
              </w:rPr>
            </w:pPr>
            <w:r w:rsidRPr="00227732">
              <w:rPr>
                <w:rFonts w:eastAsia="Calibri"/>
                <w:szCs w:val="18"/>
              </w:rPr>
              <w:t>The LOINC Code field will be required for a valid value and cannot be blank.</w:t>
            </w:r>
          </w:p>
        </w:tc>
      </w:tr>
      <w:tr w:rsidR="00AB5B3B" w:rsidRPr="00227732" w14:paraId="71D41A05" w14:textId="77777777" w:rsidTr="00CB0B6F">
        <w:trPr>
          <w:trHeight w:val="723"/>
        </w:trPr>
        <w:tc>
          <w:tcPr>
            <w:tcW w:w="879" w:type="pct"/>
            <w:tcBorders>
              <w:top w:val="single" w:sz="6" w:space="0" w:color="auto"/>
              <w:bottom w:val="single" w:sz="6" w:space="0" w:color="auto"/>
            </w:tcBorders>
          </w:tcPr>
          <w:p w14:paraId="71D41A02" w14:textId="77777777" w:rsidR="00AB5B3B" w:rsidRPr="00227732" w:rsidRDefault="00AB5B3B" w:rsidP="00A36AE5">
            <w:pPr>
              <w:pStyle w:val="Tabletext0"/>
              <w:keepNext w:val="0"/>
              <w:widowControl w:val="0"/>
              <w:rPr>
                <w:rFonts w:eastAsia="Calibri"/>
              </w:rPr>
            </w:pPr>
            <w:r w:rsidRPr="00227732">
              <w:rPr>
                <w:rFonts w:eastAsia="Calibri"/>
              </w:rPr>
              <w:t>FS-UN012-006</w:t>
            </w:r>
          </w:p>
        </w:tc>
        <w:tc>
          <w:tcPr>
            <w:tcW w:w="917" w:type="pct"/>
            <w:tcBorders>
              <w:top w:val="single" w:sz="6" w:space="0" w:color="auto"/>
              <w:bottom w:val="single" w:sz="6" w:space="0" w:color="auto"/>
            </w:tcBorders>
          </w:tcPr>
          <w:p w14:paraId="71D41A03" w14:textId="77777777" w:rsidR="00AB5B3B" w:rsidRPr="00227732" w:rsidRDefault="00AB5B3B" w:rsidP="00A36AE5">
            <w:pPr>
              <w:pStyle w:val="Tabletext0"/>
              <w:keepNext w:val="0"/>
              <w:widowControl w:val="0"/>
            </w:pPr>
            <w:r w:rsidRPr="00227732">
              <w:rPr>
                <w:rFonts w:eastAsia="Calibri"/>
              </w:rPr>
              <w:t>SD-UN012-006</w:t>
            </w:r>
          </w:p>
        </w:tc>
        <w:tc>
          <w:tcPr>
            <w:tcW w:w="3204" w:type="pct"/>
            <w:tcBorders>
              <w:top w:val="single" w:sz="6" w:space="0" w:color="auto"/>
              <w:bottom w:val="single" w:sz="6" w:space="0" w:color="auto"/>
            </w:tcBorders>
          </w:tcPr>
          <w:p w14:paraId="71D41A04" w14:textId="77777777" w:rsidR="00AB5B3B" w:rsidRPr="00227732" w:rsidRDefault="00AB5B3B" w:rsidP="00A36AE5">
            <w:pPr>
              <w:pStyle w:val="Tabletext0"/>
              <w:keepNext w:val="0"/>
              <w:widowControl w:val="0"/>
              <w:rPr>
                <w:rFonts w:eastAsia="Calibri"/>
                <w:szCs w:val="18"/>
              </w:rPr>
            </w:pPr>
            <w:r w:rsidRPr="00227732">
              <w:rPr>
                <w:rFonts w:eastAsia="Calibri"/>
                <w:szCs w:val="18"/>
              </w:rPr>
              <w:t>LOINC Code 19016-5 will be validated to not appear on a 278 RFAI at the service line level.</w:t>
            </w:r>
          </w:p>
        </w:tc>
      </w:tr>
      <w:tr w:rsidR="00AB5B3B" w:rsidRPr="00227732" w14:paraId="71D41A49" w14:textId="77777777" w:rsidTr="00CB0B6F">
        <w:trPr>
          <w:trHeight w:val="723"/>
        </w:trPr>
        <w:tc>
          <w:tcPr>
            <w:tcW w:w="879" w:type="pct"/>
            <w:tcBorders>
              <w:top w:val="single" w:sz="6" w:space="0" w:color="auto"/>
              <w:bottom w:val="single" w:sz="4" w:space="0" w:color="auto"/>
            </w:tcBorders>
          </w:tcPr>
          <w:p w14:paraId="71D41A06" w14:textId="77777777" w:rsidR="00AB5B3B" w:rsidRPr="00227732" w:rsidRDefault="00AB5B3B" w:rsidP="00A36AE5">
            <w:pPr>
              <w:pStyle w:val="Tabletext0"/>
              <w:keepNext w:val="0"/>
              <w:widowControl w:val="0"/>
              <w:rPr>
                <w:rFonts w:eastAsia="Calibri"/>
              </w:rPr>
            </w:pPr>
            <w:r w:rsidRPr="00227732">
              <w:rPr>
                <w:rFonts w:eastAsia="Calibri"/>
              </w:rPr>
              <w:t>FS-UN012-007</w:t>
            </w:r>
          </w:p>
        </w:tc>
        <w:tc>
          <w:tcPr>
            <w:tcW w:w="917" w:type="pct"/>
            <w:tcBorders>
              <w:top w:val="single" w:sz="6" w:space="0" w:color="auto"/>
              <w:bottom w:val="single" w:sz="4" w:space="0" w:color="auto"/>
            </w:tcBorders>
          </w:tcPr>
          <w:p w14:paraId="71D41A07" w14:textId="77777777" w:rsidR="00AB5B3B" w:rsidRPr="00227732" w:rsidRDefault="00AB5B3B" w:rsidP="00A36AE5">
            <w:pPr>
              <w:pStyle w:val="Tabletext0"/>
              <w:keepNext w:val="0"/>
              <w:widowControl w:val="0"/>
            </w:pPr>
            <w:r w:rsidRPr="00227732">
              <w:rPr>
                <w:rFonts w:eastAsia="Calibri"/>
              </w:rPr>
              <w:t>SD-UN012-007</w:t>
            </w:r>
          </w:p>
        </w:tc>
        <w:tc>
          <w:tcPr>
            <w:tcW w:w="3204" w:type="pct"/>
            <w:tcBorders>
              <w:top w:val="single" w:sz="6" w:space="0" w:color="auto"/>
              <w:bottom w:val="single" w:sz="4" w:space="0" w:color="auto"/>
            </w:tcBorders>
          </w:tcPr>
          <w:p w14:paraId="71D41A08" w14:textId="77777777" w:rsidR="00AB5B3B" w:rsidRPr="00227732" w:rsidRDefault="00AB5B3B" w:rsidP="00A36AE5">
            <w:pPr>
              <w:pStyle w:val="Tabletext0"/>
              <w:keepNext w:val="0"/>
              <w:widowControl w:val="0"/>
              <w:rPr>
                <w:rFonts w:eastAsia="Calibri"/>
                <w:szCs w:val="18"/>
              </w:rPr>
            </w:pPr>
            <w:r w:rsidRPr="00227732">
              <w:rPr>
                <w:rFonts w:eastAsia="Calibri"/>
                <w:szCs w:val="18"/>
              </w:rPr>
              <w:t>The LOINC Code Modifier field will list the Descriptions of the valid values for a user to choose from and map to the valid LOINC Code Modifier code upon creating the 278 RFAI transaction.</w:t>
            </w:r>
          </w:p>
          <w:tbl>
            <w:tblPr>
              <w:tblW w:w="5295" w:type="dxa"/>
              <w:tblLook w:val="04A0" w:firstRow="1" w:lastRow="0" w:firstColumn="1" w:lastColumn="0" w:noHBand="0" w:noVBand="1"/>
            </w:tblPr>
            <w:tblGrid>
              <w:gridCol w:w="1260"/>
              <w:gridCol w:w="4035"/>
            </w:tblGrid>
            <w:tr w:rsidR="00AB5B3B" w:rsidRPr="00227732" w14:paraId="71D41A0B" w14:textId="77777777" w:rsidTr="0069375B">
              <w:trPr>
                <w:trHeight w:val="1170"/>
              </w:trPr>
              <w:tc>
                <w:tcPr>
                  <w:tcW w:w="1260" w:type="dxa"/>
                  <w:vAlign w:val="bottom"/>
                  <w:hideMark/>
                </w:tcPr>
                <w:p w14:paraId="71D41A09" w14:textId="77777777" w:rsidR="00AB5B3B" w:rsidRPr="00227732" w:rsidRDefault="00AB5B3B" w:rsidP="00A36AE5">
                  <w:pPr>
                    <w:pStyle w:val="Tabletext0"/>
                    <w:keepNext w:val="0"/>
                    <w:widowControl w:val="0"/>
                    <w:rPr>
                      <w:b/>
                    </w:rPr>
                  </w:pPr>
                  <w:r w:rsidRPr="00227732">
                    <w:rPr>
                      <w:b/>
                    </w:rPr>
                    <w:t>MODIFIER LOINC codes for STC10-4 and STC11-4</w:t>
                  </w:r>
                </w:p>
              </w:tc>
              <w:tc>
                <w:tcPr>
                  <w:tcW w:w="4040" w:type="dxa"/>
                  <w:vAlign w:val="bottom"/>
                  <w:hideMark/>
                </w:tcPr>
                <w:p w14:paraId="71D41A0A" w14:textId="77777777" w:rsidR="00AB5B3B" w:rsidRPr="00227732" w:rsidRDefault="00AB5B3B" w:rsidP="00A36AE5">
                  <w:pPr>
                    <w:pStyle w:val="Tabletext0"/>
                    <w:keepNext w:val="0"/>
                    <w:widowControl w:val="0"/>
                    <w:rPr>
                      <w:b/>
                    </w:rPr>
                  </w:pPr>
                  <w:r w:rsidRPr="00227732">
                    <w:rPr>
                      <w:b/>
                    </w:rPr>
                    <w:t>Selection description dealing with time</w:t>
                  </w:r>
                </w:p>
              </w:tc>
            </w:tr>
            <w:tr w:rsidR="00AB5B3B" w:rsidRPr="00227732" w14:paraId="71D41A0E" w14:textId="77777777" w:rsidTr="0069375B">
              <w:trPr>
                <w:trHeight w:val="830"/>
              </w:trPr>
              <w:tc>
                <w:tcPr>
                  <w:tcW w:w="1260" w:type="dxa"/>
                  <w:noWrap/>
                  <w:vAlign w:val="bottom"/>
                  <w:hideMark/>
                </w:tcPr>
                <w:p w14:paraId="71D41A0C" w14:textId="77777777" w:rsidR="00AB5B3B" w:rsidRPr="00227732" w:rsidRDefault="00AB5B3B" w:rsidP="00A36AE5">
                  <w:pPr>
                    <w:pStyle w:val="Tabletext0"/>
                    <w:keepNext w:val="0"/>
                    <w:widowControl w:val="0"/>
                  </w:pPr>
                  <w:r w:rsidRPr="00227732">
                    <w:t>18789-8</w:t>
                  </w:r>
                </w:p>
              </w:tc>
              <w:tc>
                <w:tcPr>
                  <w:tcW w:w="4040" w:type="dxa"/>
                  <w:vAlign w:val="bottom"/>
                  <w:hideMark/>
                </w:tcPr>
                <w:p w14:paraId="71D41A0D" w14:textId="77777777" w:rsidR="00AB5B3B" w:rsidRPr="00227732" w:rsidRDefault="00AB5B3B" w:rsidP="00A36AE5">
                  <w:pPr>
                    <w:pStyle w:val="Tabletext0"/>
                    <w:keepNext w:val="0"/>
                    <w:widowControl w:val="0"/>
                  </w:pPr>
                  <w:r w:rsidRPr="00227732">
                    <w:t>Include all data of the selected type within the date window associated with the service</w:t>
                  </w:r>
                </w:p>
              </w:tc>
            </w:tr>
            <w:tr w:rsidR="00AB5B3B" w:rsidRPr="00227732" w14:paraId="71D41A11" w14:textId="77777777" w:rsidTr="0069375B">
              <w:trPr>
                <w:trHeight w:val="630"/>
              </w:trPr>
              <w:tc>
                <w:tcPr>
                  <w:tcW w:w="1260" w:type="dxa"/>
                  <w:noWrap/>
                  <w:vAlign w:val="bottom"/>
                  <w:hideMark/>
                </w:tcPr>
                <w:p w14:paraId="71D41A0F" w14:textId="77777777" w:rsidR="00AB5B3B" w:rsidRPr="00227732" w:rsidRDefault="00AB5B3B" w:rsidP="00A36AE5">
                  <w:pPr>
                    <w:pStyle w:val="Tabletext0"/>
                    <w:keepNext w:val="0"/>
                    <w:widowControl w:val="0"/>
                  </w:pPr>
                  <w:r w:rsidRPr="00227732">
                    <w:t>18790-6</w:t>
                  </w:r>
                </w:p>
              </w:tc>
              <w:tc>
                <w:tcPr>
                  <w:tcW w:w="4040" w:type="dxa"/>
                  <w:vAlign w:val="bottom"/>
                  <w:hideMark/>
                </w:tcPr>
                <w:p w14:paraId="71D41A10" w14:textId="77777777" w:rsidR="00AB5B3B" w:rsidRPr="00227732" w:rsidRDefault="00AB5B3B" w:rsidP="00A36AE5">
                  <w:pPr>
                    <w:pStyle w:val="Tabletext0"/>
                    <w:keepNext w:val="0"/>
                    <w:widowControl w:val="0"/>
                  </w:pPr>
                  <w:r w:rsidRPr="00227732">
                    <w:t>Include all data of the selected type on or before the date of service</w:t>
                  </w:r>
                </w:p>
              </w:tc>
            </w:tr>
            <w:tr w:rsidR="00AB5B3B" w:rsidRPr="00227732" w14:paraId="71D41A14" w14:textId="77777777" w:rsidTr="0069375B">
              <w:trPr>
                <w:trHeight w:val="560"/>
              </w:trPr>
              <w:tc>
                <w:tcPr>
                  <w:tcW w:w="1260" w:type="dxa"/>
                  <w:noWrap/>
                  <w:vAlign w:val="bottom"/>
                  <w:hideMark/>
                </w:tcPr>
                <w:p w14:paraId="71D41A12" w14:textId="77777777" w:rsidR="00AB5B3B" w:rsidRPr="00227732" w:rsidRDefault="00AB5B3B" w:rsidP="00A36AE5">
                  <w:pPr>
                    <w:pStyle w:val="Tabletext0"/>
                    <w:keepNext w:val="0"/>
                    <w:widowControl w:val="0"/>
                  </w:pPr>
                  <w:r w:rsidRPr="00227732">
                    <w:t>18791-4</w:t>
                  </w:r>
                </w:p>
              </w:tc>
              <w:tc>
                <w:tcPr>
                  <w:tcW w:w="4040" w:type="dxa"/>
                  <w:vAlign w:val="bottom"/>
                  <w:hideMark/>
                </w:tcPr>
                <w:p w14:paraId="71D41A13" w14:textId="77777777" w:rsidR="00AB5B3B" w:rsidRPr="00227732" w:rsidRDefault="00AB5B3B" w:rsidP="00A36AE5">
                  <w:pPr>
                    <w:pStyle w:val="Tabletext0"/>
                    <w:keepNext w:val="0"/>
                    <w:widowControl w:val="0"/>
                  </w:pPr>
                  <w:r w:rsidRPr="00227732">
                    <w:t>Include all data of the selected type within or aligned to a service</w:t>
                  </w:r>
                </w:p>
              </w:tc>
            </w:tr>
            <w:tr w:rsidR="00AB5B3B" w:rsidRPr="00227732" w14:paraId="71D41A17" w14:textId="77777777" w:rsidTr="0069375B">
              <w:trPr>
                <w:trHeight w:val="650"/>
              </w:trPr>
              <w:tc>
                <w:tcPr>
                  <w:tcW w:w="1260" w:type="dxa"/>
                  <w:noWrap/>
                  <w:vAlign w:val="bottom"/>
                  <w:hideMark/>
                </w:tcPr>
                <w:p w14:paraId="71D41A15" w14:textId="77777777" w:rsidR="00AB5B3B" w:rsidRPr="00227732" w:rsidRDefault="00AB5B3B" w:rsidP="00A36AE5">
                  <w:pPr>
                    <w:pStyle w:val="Tabletext0"/>
                    <w:keepNext w:val="0"/>
                    <w:widowControl w:val="0"/>
                  </w:pPr>
                  <w:r w:rsidRPr="00227732">
                    <w:t>18792-2</w:t>
                  </w:r>
                </w:p>
              </w:tc>
              <w:tc>
                <w:tcPr>
                  <w:tcW w:w="4040" w:type="dxa"/>
                  <w:vAlign w:val="bottom"/>
                  <w:hideMark/>
                </w:tcPr>
                <w:p w14:paraId="71D41A16" w14:textId="77777777" w:rsidR="00AB5B3B" w:rsidRPr="00227732" w:rsidRDefault="00AB5B3B" w:rsidP="00A36AE5">
                  <w:pPr>
                    <w:pStyle w:val="Tabletext0"/>
                    <w:keepNext w:val="0"/>
                    <w:widowControl w:val="0"/>
                  </w:pPr>
                  <w:r w:rsidRPr="00227732">
                    <w:t>Include all data of the selected type on or after the date of service</w:t>
                  </w:r>
                </w:p>
              </w:tc>
            </w:tr>
            <w:tr w:rsidR="00AB5B3B" w:rsidRPr="00227732" w14:paraId="71D41A1A" w14:textId="77777777" w:rsidTr="0069375B">
              <w:trPr>
                <w:trHeight w:val="880"/>
              </w:trPr>
              <w:tc>
                <w:tcPr>
                  <w:tcW w:w="1260" w:type="dxa"/>
                  <w:noWrap/>
                  <w:vAlign w:val="center"/>
                  <w:hideMark/>
                </w:tcPr>
                <w:p w14:paraId="71D41A18" w14:textId="77777777" w:rsidR="00AB5B3B" w:rsidRPr="00227732" w:rsidRDefault="00AB5B3B" w:rsidP="00A36AE5">
                  <w:pPr>
                    <w:pStyle w:val="Tabletext0"/>
                    <w:keepNext w:val="0"/>
                    <w:widowControl w:val="0"/>
                  </w:pPr>
                  <w:r w:rsidRPr="00227732">
                    <w:t>18803-7</w:t>
                  </w:r>
                </w:p>
              </w:tc>
              <w:tc>
                <w:tcPr>
                  <w:tcW w:w="4040" w:type="dxa"/>
                  <w:vAlign w:val="bottom"/>
                  <w:hideMark/>
                </w:tcPr>
                <w:p w14:paraId="71D41A19" w14:textId="77777777" w:rsidR="00AB5B3B" w:rsidRPr="00227732" w:rsidRDefault="00AB5B3B" w:rsidP="00A36AE5">
                  <w:pPr>
                    <w:pStyle w:val="Tabletext0"/>
                    <w:keepNext w:val="0"/>
                    <w:widowControl w:val="0"/>
                  </w:pPr>
                  <w:r w:rsidRPr="00227732">
                    <w:t>Include all data of the selected type that represents observations made 30 days or fewer before the starting date of service</w:t>
                  </w:r>
                </w:p>
              </w:tc>
            </w:tr>
            <w:tr w:rsidR="00AB5B3B" w:rsidRPr="00227732" w14:paraId="71D41A1D" w14:textId="77777777" w:rsidTr="0069375B">
              <w:trPr>
                <w:trHeight w:val="880"/>
              </w:trPr>
              <w:tc>
                <w:tcPr>
                  <w:tcW w:w="1260" w:type="dxa"/>
                  <w:noWrap/>
                  <w:vAlign w:val="center"/>
                  <w:hideMark/>
                </w:tcPr>
                <w:p w14:paraId="71D41A1B" w14:textId="77777777" w:rsidR="00AB5B3B" w:rsidRPr="00227732" w:rsidRDefault="00AB5B3B" w:rsidP="00A36AE5">
                  <w:pPr>
                    <w:pStyle w:val="Tabletext0"/>
                    <w:keepNext w:val="0"/>
                    <w:widowControl w:val="0"/>
                  </w:pPr>
                  <w:r w:rsidRPr="00227732">
                    <w:lastRenderedPageBreak/>
                    <w:t>18804-5</w:t>
                  </w:r>
                </w:p>
              </w:tc>
              <w:tc>
                <w:tcPr>
                  <w:tcW w:w="4040" w:type="dxa"/>
                  <w:vAlign w:val="bottom"/>
                  <w:hideMark/>
                </w:tcPr>
                <w:p w14:paraId="71D41A1C" w14:textId="77777777" w:rsidR="00AB5B3B" w:rsidRPr="00227732" w:rsidRDefault="00AB5B3B" w:rsidP="00A36AE5">
                  <w:pPr>
                    <w:pStyle w:val="Tabletext0"/>
                    <w:keepNext w:val="0"/>
                    <w:widowControl w:val="0"/>
                  </w:pPr>
                  <w:r w:rsidRPr="00227732">
                    <w:t>Include all data of the selected type that represents observations made three months or fewer before the starting date of service</w:t>
                  </w:r>
                </w:p>
              </w:tc>
            </w:tr>
            <w:tr w:rsidR="00AB5B3B" w:rsidRPr="00227732" w14:paraId="71D41A20" w14:textId="77777777" w:rsidTr="0069375B">
              <w:trPr>
                <w:trHeight w:val="880"/>
              </w:trPr>
              <w:tc>
                <w:tcPr>
                  <w:tcW w:w="1260" w:type="dxa"/>
                  <w:noWrap/>
                  <w:vAlign w:val="center"/>
                  <w:hideMark/>
                </w:tcPr>
                <w:p w14:paraId="71D41A1E" w14:textId="77777777" w:rsidR="00AB5B3B" w:rsidRPr="00227732" w:rsidRDefault="00AB5B3B" w:rsidP="00A36AE5">
                  <w:pPr>
                    <w:pStyle w:val="Tabletext0"/>
                    <w:keepNext w:val="0"/>
                    <w:widowControl w:val="0"/>
                  </w:pPr>
                  <w:r w:rsidRPr="00227732">
                    <w:t>18805-2</w:t>
                  </w:r>
                </w:p>
              </w:tc>
              <w:tc>
                <w:tcPr>
                  <w:tcW w:w="4040" w:type="dxa"/>
                  <w:vAlign w:val="bottom"/>
                  <w:hideMark/>
                </w:tcPr>
                <w:p w14:paraId="71D41A1F" w14:textId="77777777" w:rsidR="00AB5B3B" w:rsidRPr="00227732" w:rsidRDefault="00AB5B3B" w:rsidP="00A36AE5">
                  <w:pPr>
                    <w:pStyle w:val="Tabletext0"/>
                    <w:keepNext w:val="0"/>
                    <w:widowControl w:val="0"/>
                  </w:pPr>
                  <w:r w:rsidRPr="00227732">
                    <w:t>Include all data of the selected type that represents observations made six months or fewer before the starting date of service</w:t>
                  </w:r>
                </w:p>
              </w:tc>
            </w:tr>
            <w:tr w:rsidR="00AB5B3B" w:rsidRPr="00227732" w14:paraId="71D41A23" w14:textId="77777777" w:rsidTr="0069375B">
              <w:trPr>
                <w:trHeight w:val="880"/>
              </w:trPr>
              <w:tc>
                <w:tcPr>
                  <w:tcW w:w="1260" w:type="dxa"/>
                  <w:noWrap/>
                  <w:vAlign w:val="center"/>
                  <w:hideMark/>
                </w:tcPr>
                <w:p w14:paraId="71D41A21" w14:textId="77777777" w:rsidR="00AB5B3B" w:rsidRPr="00227732" w:rsidRDefault="00AB5B3B" w:rsidP="00A36AE5">
                  <w:pPr>
                    <w:pStyle w:val="Tabletext0"/>
                    <w:keepNext w:val="0"/>
                    <w:widowControl w:val="0"/>
                  </w:pPr>
                  <w:r w:rsidRPr="00227732">
                    <w:t>18806-0</w:t>
                  </w:r>
                </w:p>
              </w:tc>
              <w:tc>
                <w:tcPr>
                  <w:tcW w:w="4040" w:type="dxa"/>
                  <w:vAlign w:val="bottom"/>
                  <w:hideMark/>
                </w:tcPr>
                <w:p w14:paraId="71D41A22" w14:textId="77777777" w:rsidR="00AB5B3B" w:rsidRPr="00227732" w:rsidRDefault="00AB5B3B" w:rsidP="00A36AE5">
                  <w:pPr>
                    <w:pStyle w:val="Tabletext0"/>
                    <w:keepNext w:val="0"/>
                    <w:widowControl w:val="0"/>
                  </w:pPr>
                  <w:r w:rsidRPr="00227732">
                    <w:t>Include all data of the selected type that represents observations made nine months or fewer before the starting date of service</w:t>
                  </w:r>
                </w:p>
              </w:tc>
            </w:tr>
            <w:tr w:rsidR="00AB5B3B" w:rsidRPr="00227732" w14:paraId="71D41A26" w14:textId="77777777" w:rsidTr="0069375B">
              <w:trPr>
                <w:trHeight w:val="880"/>
              </w:trPr>
              <w:tc>
                <w:tcPr>
                  <w:tcW w:w="1260" w:type="dxa"/>
                  <w:noWrap/>
                  <w:vAlign w:val="center"/>
                  <w:hideMark/>
                </w:tcPr>
                <w:p w14:paraId="71D41A24" w14:textId="77777777" w:rsidR="00AB5B3B" w:rsidRPr="00227732" w:rsidRDefault="00AB5B3B" w:rsidP="00A36AE5">
                  <w:pPr>
                    <w:pStyle w:val="Tabletext0"/>
                    <w:keepNext w:val="0"/>
                    <w:widowControl w:val="0"/>
                  </w:pPr>
                  <w:r w:rsidRPr="00227732">
                    <w:t>18807-8</w:t>
                  </w:r>
                </w:p>
              </w:tc>
              <w:tc>
                <w:tcPr>
                  <w:tcW w:w="4040" w:type="dxa"/>
                  <w:vAlign w:val="bottom"/>
                  <w:hideMark/>
                </w:tcPr>
                <w:p w14:paraId="71D41A25" w14:textId="77777777" w:rsidR="00AB5B3B" w:rsidRPr="00227732" w:rsidRDefault="00AB5B3B" w:rsidP="00A36AE5">
                  <w:pPr>
                    <w:pStyle w:val="Tabletext0"/>
                    <w:keepNext w:val="0"/>
                    <w:widowControl w:val="0"/>
                  </w:pPr>
                  <w:r w:rsidRPr="00227732">
                    <w:t>Include all data of the selected type that represents observations made one year or less before the starting date of service</w:t>
                  </w:r>
                </w:p>
              </w:tc>
            </w:tr>
            <w:tr w:rsidR="00AB5B3B" w:rsidRPr="00227732" w14:paraId="71D41A29" w14:textId="77777777" w:rsidTr="0069375B">
              <w:trPr>
                <w:trHeight w:val="880"/>
              </w:trPr>
              <w:tc>
                <w:tcPr>
                  <w:tcW w:w="1260" w:type="dxa"/>
                  <w:noWrap/>
                  <w:vAlign w:val="center"/>
                  <w:hideMark/>
                </w:tcPr>
                <w:p w14:paraId="71D41A27" w14:textId="77777777" w:rsidR="00AB5B3B" w:rsidRPr="00227732" w:rsidRDefault="00AB5B3B" w:rsidP="00A36AE5">
                  <w:pPr>
                    <w:pStyle w:val="Tabletext0"/>
                    <w:keepNext w:val="0"/>
                    <w:widowControl w:val="0"/>
                  </w:pPr>
                  <w:r w:rsidRPr="00227732">
                    <w:t>53033-7</w:t>
                  </w:r>
                </w:p>
              </w:tc>
              <w:tc>
                <w:tcPr>
                  <w:tcW w:w="4040" w:type="dxa"/>
                  <w:vAlign w:val="bottom"/>
                  <w:hideMark/>
                </w:tcPr>
                <w:p w14:paraId="71D41A28" w14:textId="77777777" w:rsidR="00AB5B3B" w:rsidRPr="00227732" w:rsidRDefault="00AB5B3B" w:rsidP="00A36AE5">
                  <w:pPr>
                    <w:pStyle w:val="Tabletext0"/>
                    <w:keepNext w:val="0"/>
                    <w:widowControl w:val="0"/>
                  </w:pPr>
                  <w:r w:rsidRPr="00227732">
                    <w:t>Include all data of the selected type that represents observations made two years or less before the starting date of service</w:t>
                  </w:r>
                </w:p>
              </w:tc>
            </w:tr>
            <w:tr w:rsidR="00AB5B3B" w:rsidRPr="00227732" w14:paraId="71D41A2C" w14:textId="77777777" w:rsidTr="0069375B">
              <w:trPr>
                <w:trHeight w:val="880"/>
              </w:trPr>
              <w:tc>
                <w:tcPr>
                  <w:tcW w:w="1260" w:type="dxa"/>
                  <w:noWrap/>
                  <w:vAlign w:val="center"/>
                  <w:hideMark/>
                </w:tcPr>
                <w:p w14:paraId="71D41A2A" w14:textId="77777777" w:rsidR="00AB5B3B" w:rsidRPr="00227732" w:rsidRDefault="00AB5B3B" w:rsidP="00A36AE5">
                  <w:pPr>
                    <w:pStyle w:val="Tabletext0"/>
                    <w:keepNext w:val="0"/>
                    <w:widowControl w:val="0"/>
                  </w:pPr>
                  <w:r w:rsidRPr="00227732">
                    <w:t>18793-0</w:t>
                  </w:r>
                </w:p>
              </w:tc>
              <w:tc>
                <w:tcPr>
                  <w:tcW w:w="4040" w:type="dxa"/>
                  <w:vAlign w:val="bottom"/>
                  <w:hideMark/>
                </w:tcPr>
                <w:p w14:paraId="71D41A2B" w14:textId="77777777" w:rsidR="00AB5B3B" w:rsidRPr="00227732" w:rsidRDefault="00AB5B3B" w:rsidP="00A36AE5">
                  <w:pPr>
                    <w:pStyle w:val="Tabletext0"/>
                    <w:keepNext w:val="0"/>
                    <w:widowControl w:val="0"/>
                  </w:pPr>
                  <w:r w:rsidRPr="00227732">
                    <w:t>Use no fixed time limit on data—any of the selected type are relevant no matter when obtained</w:t>
                  </w:r>
                </w:p>
              </w:tc>
            </w:tr>
            <w:tr w:rsidR="00AB5B3B" w:rsidRPr="00227732" w14:paraId="71D41A2F" w14:textId="77777777" w:rsidTr="0069375B">
              <w:trPr>
                <w:trHeight w:val="470"/>
              </w:trPr>
              <w:tc>
                <w:tcPr>
                  <w:tcW w:w="1260" w:type="dxa"/>
                  <w:vAlign w:val="bottom"/>
                  <w:hideMark/>
                </w:tcPr>
                <w:p w14:paraId="71D41A2D" w14:textId="77777777" w:rsidR="00AB5B3B" w:rsidRPr="00227732" w:rsidRDefault="00AB5B3B" w:rsidP="00A36AE5">
                  <w:pPr>
                    <w:pStyle w:val="Tabletext0"/>
                    <w:keepNext w:val="0"/>
                    <w:widowControl w:val="0"/>
                  </w:pPr>
                  <w:r w:rsidRPr="00227732">
                    <w:t xml:space="preserve"> </w:t>
                  </w:r>
                </w:p>
              </w:tc>
              <w:tc>
                <w:tcPr>
                  <w:tcW w:w="4040" w:type="dxa"/>
                  <w:vAlign w:val="bottom"/>
                  <w:hideMark/>
                </w:tcPr>
                <w:p w14:paraId="71D41A2E" w14:textId="77777777" w:rsidR="00AB5B3B" w:rsidRPr="00227732" w:rsidRDefault="00AB5B3B" w:rsidP="00A36AE5">
                  <w:pPr>
                    <w:pStyle w:val="Tabletext0"/>
                    <w:keepNext w:val="0"/>
                    <w:widowControl w:val="0"/>
                    <w:rPr>
                      <w:b/>
                    </w:rPr>
                  </w:pPr>
                  <w:r w:rsidRPr="00227732">
                    <w:rPr>
                      <w:b/>
                    </w:rPr>
                    <w:t>Selection description dealing with Item</w:t>
                  </w:r>
                </w:p>
              </w:tc>
            </w:tr>
            <w:tr w:rsidR="00AB5B3B" w:rsidRPr="00227732" w14:paraId="71D41A32" w14:textId="77777777" w:rsidTr="0069375B">
              <w:trPr>
                <w:trHeight w:val="630"/>
              </w:trPr>
              <w:tc>
                <w:tcPr>
                  <w:tcW w:w="1260" w:type="dxa"/>
                  <w:noWrap/>
                  <w:vAlign w:val="bottom"/>
                  <w:hideMark/>
                </w:tcPr>
                <w:p w14:paraId="71D41A30" w14:textId="77777777" w:rsidR="00AB5B3B" w:rsidRPr="00227732" w:rsidRDefault="00AB5B3B" w:rsidP="00A36AE5">
                  <w:pPr>
                    <w:pStyle w:val="Tabletext0"/>
                    <w:keepNext w:val="0"/>
                    <w:widowControl w:val="0"/>
                  </w:pPr>
                  <w:r w:rsidRPr="00227732">
                    <w:t>18794-8</w:t>
                  </w:r>
                </w:p>
              </w:tc>
              <w:tc>
                <w:tcPr>
                  <w:tcW w:w="4040" w:type="dxa"/>
                  <w:vAlign w:val="bottom"/>
                  <w:hideMark/>
                </w:tcPr>
                <w:p w14:paraId="71D41A31" w14:textId="77777777" w:rsidR="00AB5B3B" w:rsidRPr="00227732" w:rsidRDefault="00AB5B3B" w:rsidP="00A36AE5">
                  <w:pPr>
                    <w:pStyle w:val="Tabletext0"/>
                    <w:keepNext w:val="0"/>
                    <w:widowControl w:val="0"/>
                  </w:pPr>
                  <w:r w:rsidRPr="00227732">
                    <w:t>Send all items of the specified type within the time window</w:t>
                  </w:r>
                </w:p>
              </w:tc>
            </w:tr>
            <w:tr w:rsidR="00AB5B3B" w:rsidRPr="00227732" w14:paraId="71D41A35" w14:textId="77777777" w:rsidTr="0069375B">
              <w:trPr>
                <w:trHeight w:val="590"/>
              </w:trPr>
              <w:tc>
                <w:tcPr>
                  <w:tcW w:w="1260" w:type="dxa"/>
                  <w:noWrap/>
                  <w:vAlign w:val="bottom"/>
                  <w:hideMark/>
                </w:tcPr>
                <w:p w14:paraId="71D41A33" w14:textId="77777777" w:rsidR="00AB5B3B" w:rsidRPr="00227732" w:rsidRDefault="00AB5B3B" w:rsidP="00A36AE5">
                  <w:pPr>
                    <w:pStyle w:val="Tabletext0"/>
                    <w:keepNext w:val="0"/>
                    <w:widowControl w:val="0"/>
                  </w:pPr>
                  <w:r w:rsidRPr="00227732">
                    <w:t>18795-5</w:t>
                  </w:r>
                </w:p>
              </w:tc>
              <w:tc>
                <w:tcPr>
                  <w:tcW w:w="4040" w:type="dxa"/>
                  <w:vAlign w:val="bottom"/>
                  <w:hideMark/>
                </w:tcPr>
                <w:p w14:paraId="71D41A34" w14:textId="77777777" w:rsidR="00AB5B3B" w:rsidRPr="00227732" w:rsidRDefault="00AB5B3B" w:rsidP="00A36AE5">
                  <w:pPr>
                    <w:pStyle w:val="Tabletext0"/>
                    <w:keepNext w:val="0"/>
                    <w:widowControl w:val="0"/>
                  </w:pPr>
                  <w:r w:rsidRPr="00227732">
                    <w:t>Send all items of the specified type within the time window relevant to the service</w:t>
                  </w:r>
                </w:p>
              </w:tc>
            </w:tr>
            <w:tr w:rsidR="00AB5B3B" w:rsidRPr="00227732" w14:paraId="71D41A38" w14:textId="77777777" w:rsidTr="0069375B">
              <w:trPr>
                <w:trHeight w:val="420"/>
              </w:trPr>
              <w:tc>
                <w:tcPr>
                  <w:tcW w:w="1260" w:type="dxa"/>
                  <w:noWrap/>
                  <w:vAlign w:val="bottom"/>
                  <w:hideMark/>
                </w:tcPr>
                <w:p w14:paraId="71D41A36" w14:textId="77777777" w:rsidR="00AB5B3B" w:rsidRPr="00227732" w:rsidRDefault="00AB5B3B" w:rsidP="00A36AE5">
                  <w:pPr>
                    <w:pStyle w:val="Tabletext0"/>
                    <w:keepNext w:val="0"/>
                    <w:widowControl w:val="0"/>
                  </w:pPr>
                  <w:r w:rsidRPr="00227732">
                    <w:t>18796-3</w:t>
                  </w:r>
                </w:p>
              </w:tc>
              <w:tc>
                <w:tcPr>
                  <w:tcW w:w="4040" w:type="dxa"/>
                  <w:vAlign w:val="bottom"/>
                  <w:hideMark/>
                </w:tcPr>
                <w:p w14:paraId="71D41A37" w14:textId="77777777" w:rsidR="00AB5B3B" w:rsidRPr="00227732" w:rsidRDefault="00AB5B3B" w:rsidP="00A36AE5">
                  <w:pPr>
                    <w:pStyle w:val="Tabletext0"/>
                    <w:keepNext w:val="0"/>
                    <w:widowControl w:val="0"/>
                  </w:pPr>
                  <w:r w:rsidRPr="00227732">
                    <w:t>Send all abnormals within the time window</w:t>
                  </w:r>
                </w:p>
              </w:tc>
            </w:tr>
            <w:tr w:rsidR="00AB5B3B" w:rsidRPr="00227732" w14:paraId="71D41A3B" w14:textId="77777777" w:rsidTr="0069375B">
              <w:trPr>
                <w:trHeight w:val="700"/>
              </w:trPr>
              <w:tc>
                <w:tcPr>
                  <w:tcW w:w="1260" w:type="dxa"/>
                  <w:noWrap/>
                  <w:vAlign w:val="bottom"/>
                  <w:hideMark/>
                </w:tcPr>
                <w:p w14:paraId="71D41A39" w14:textId="77777777" w:rsidR="00AB5B3B" w:rsidRPr="00227732" w:rsidRDefault="00AB5B3B" w:rsidP="00A36AE5">
                  <w:pPr>
                    <w:pStyle w:val="Tabletext0"/>
                    <w:keepNext w:val="0"/>
                    <w:widowControl w:val="0"/>
                  </w:pPr>
                  <w:r w:rsidRPr="00227732">
                    <w:t>18797-1</w:t>
                  </w:r>
                </w:p>
              </w:tc>
              <w:tc>
                <w:tcPr>
                  <w:tcW w:w="4040" w:type="dxa"/>
                  <w:vAlign w:val="bottom"/>
                  <w:hideMark/>
                </w:tcPr>
                <w:p w14:paraId="71D41A3A" w14:textId="77777777" w:rsidR="00AB5B3B" w:rsidRPr="00227732" w:rsidRDefault="00AB5B3B" w:rsidP="00A36AE5">
                  <w:pPr>
                    <w:pStyle w:val="Tabletext0"/>
                    <w:keepNext w:val="0"/>
                    <w:widowControl w:val="0"/>
                  </w:pPr>
                  <w:r w:rsidRPr="00227732">
                    <w:t>Send the first abnormals within the time window</w:t>
                  </w:r>
                </w:p>
              </w:tc>
            </w:tr>
            <w:tr w:rsidR="00AB5B3B" w:rsidRPr="00227732" w14:paraId="71D41A3E" w14:textId="77777777" w:rsidTr="0069375B">
              <w:trPr>
                <w:trHeight w:val="620"/>
              </w:trPr>
              <w:tc>
                <w:tcPr>
                  <w:tcW w:w="1260" w:type="dxa"/>
                  <w:noWrap/>
                  <w:vAlign w:val="bottom"/>
                  <w:hideMark/>
                </w:tcPr>
                <w:p w14:paraId="71D41A3C" w14:textId="77777777" w:rsidR="00AB5B3B" w:rsidRPr="00227732" w:rsidRDefault="00AB5B3B" w:rsidP="00A36AE5">
                  <w:pPr>
                    <w:pStyle w:val="Tabletext0"/>
                    <w:keepNext w:val="0"/>
                    <w:widowControl w:val="0"/>
                  </w:pPr>
                  <w:r w:rsidRPr="00227732">
                    <w:t>18798-9</w:t>
                  </w:r>
                </w:p>
              </w:tc>
              <w:tc>
                <w:tcPr>
                  <w:tcW w:w="4040" w:type="dxa"/>
                  <w:vAlign w:val="bottom"/>
                  <w:hideMark/>
                </w:tcPr>
                <w:p w14:paraId="71D41A3D" w14:textId="77777777" w:rsidR="00AB5B3B" w:rsidRPr="00227732" w:rsidRDefault="00AB5B3B" w:rsidP="00A36AE5">
                  <w:pPr>
                    <w:pStyle w:val="Tabletext0"/>
                    <w:keepNext w:val="0"/>
                    <w:widowControl w:val="0"/>
                  </w:pPr>
                  <w:r w:rsidRPr="00227732">
                    <w:t>Send the last abnormals within the time window</w:t>
                  </w:r>
                </w:p>
              </w:tc>
            </w:tr>
            <w:tr w:rsidR="00AB5B3B" w:rsidRPr="00227732" w14:paraId="71D41A41" w14:textId="77777777" w:rsidTr="0069375B">
              <w:trPr>
                <w:trHeight w:val="630"/>
              </w:trPr>
              <w:tc>
                <w:tcPr>
                  <w:tcW w:w="1260" w:type="dxa"/>
                  <w:noWrap/>
                  <w:vAlign w:val="bottom"/>
                  <w:hideMark/>
                </w:tcPr>
                <w:p w14:paraId="71D41A3F" w14:textId="77777777" w:rsidR="00AB5B3B" w:rsidRPr="00227732" w:rsidRDefault="00AB5B3B" w:rsidP="00A36AE5">
                  <w:pPr>
                    <w:pStyle w:val="Tabletext0"/>
                    <w:keepNext w:val="0"/>
                    <w:widowControl w:val="0"/>
                  </w:pPr>
                  <w:r w:rsidRPr="00227732">
                    <w:t>18800-3</w:t>
                  </w:r>
                </w:p>
              </w:tc>
              <w:tc>
                <w:tcPr>
                  <w:tcW w:w="4040" w:type="dxa"/>
                  <w:vAlign w:val="bottom"/>
                  <w:hideMark/>
                </w:tcPr>
                <w:p w14:paraId="71D41A40" w14:textId="77777777" w:rsidR="00AB5B3B" w:rsidRPr="00227732" w:rsidRDefault="00AB5B3B" w:rsidP="00A36AE5">
                  <w:pPr>
                    <w:pStyle w:val="Tabletext0"/>
                    <w:keepNext w:val="0"/>
                    <w:widowControl w:val="0"/>
                  </w:pPr>
                  <w:r w:rsidRPr="00227732">
                    <w:t>Send the worst abnormal result for each kind of observation in the time window</w:t>
                  </w:r>
                </w:p>
              </w:tc>
            </w:tr>
            <w:tr w:rsidR="00AB5B3B" w:rsidRPr="00227732" w14:paraId="71D41A44" w14:textId="77777777" w:rsidTr="0069375B">
              <w:trPr>
                <w:trHeight w:val="600"/>
              </w:trPr>
              <w:tc>
                <w:tcPr>
                  <w:tcW w:w="1260" w:type="dxa"/>
                  <w:noWrap/>
                  <w:vAlign w:val="bottom"/>
                  <w:hideMark/>
                </w:tcPr>
                <w:p w14:paraId="71D41A42" w14:textId="77777777" w:rsidR="00AB5B3B" w:rsidRPr="00227732" w:rsidRDefault="00AB5B3B" w:rsidP="00A36AE5">
                  <w:pPr>
                    <w:pStyle w:val="Tabletext0"/>
                    <w:keepNext w:val="0"/>
                    <w:widowControl w:val="0"/>
                  </w:pPr>
                  <w:r w:rsidRPr="00227732">
                    <w:t>18799-7</w:t>
                  </w:r>
                </w:p>
              </w:tc>
              <w:tc>
                <w:tcPr>
                  <w:tcW w:w="4040" w:type="dxa"/>
                  <w:vAlign w:val="bottom"/>
                  <w:hideMark/>
                </w:tcPr>
                <w:p w14:paraId="71D41A43" w14:textId="77777777" w:rsidR="00AB5B3B" w:rsidRPr="00227732" w:rsidRDefault="00AB5B3B" w:rsidP="00A36AE5">
                  <w:pPr>
                    <w:pStyle w:val="Tabletext0"/>
                    <w:keepNext w:val="0"/>
                    <w:widowControl w:val="0"/>
                  </w:pPr>
                  <w:r w:rsidRPr="00227732">
                    <w:t>Send the first (i.e., oldest) result for each kind of observation in the time window</w:t>
                  </w:r>
                </w:p>
              </w:tc>
            </w:tr>
            <w:tr w:rsidR="00AB5B3B" w:rsidRPr="00227732" w14:paraId="71D41A47" w14:textId="77777777" w:rsidTr="0069375B">
              <w:trPr>
                <w:trHeight w:val="610"/>
              </w:trPr>
              <w:tc>
                <w:tcPr>
                  <w:tcW w:w="1260" w:type="dxa"/>
                  <w:noWrap/>
                  <w:vAlign w:val="bottom"/>
                  <w:hideMark/>
                </w:tcPr>
                <w:p w14:paraId="71D41A45" w14:textId="77777777" w:rsidR="00AB5B3B" w:rsidRPr="00227732" w:rsidRDefault="00AB5B3B" w:rsidP="00A36AE5">
                  <w:pPr>
                    <w:pStyle w:val="Tabletext0"/>
                    <w:keepNext w:val="0"/>
                    <w:widowControl w:val="0"/>
                  </w:pPr>
                  <w:r w:rsidRPr="00227732">
                    <w:t>18802-9</w:t>
                  </w:r>
                </w:p>
              </w:tc>
              <w:tc>
                <w:tcPr>
                  <w:tcW w:w="4040" w:type="dxa"/>
                  <w:vAlign w:val="bottom"/>
                  <w:hideMark/>
                </w:tcPr>
                <w:p w14:paraId="71D41A46" w14:textId="77777777" w:rsidR="00AB5B3B" w:rsidRPr="00227732" w:rsidRDefault="00AB5B3B" w:rsidP="00A36AE5">
                  <w:pPr>
                    <w:pStyle w:val="Tabletext0"/>
                    <w:keepNext w:val="0"/>
                    <w:widowControl w:val="0"/>
                  </w:pPr>
                  <w:r w:rsidRPr="00227732">
                    <w:t>Send the last (most recent) within the time window</w:t>
                  </w:r>
                </w:p>
              </w:tc>
            </w:tr>
          </w:tbl>
          <w:p w14:paraId="71D41A48" w14:textId="77777777" w:rsidR="00AB5B3B" w:rsidRPr="00227732" w:rsidRDefault="00AB5B3B" w:rsidP="00A36AE5">
            <w:pPr>
              <w:pStyle w:val="Tabletext0"/>
              <w:keepNext w:val="0"/>
              <w:widowControl w:val="0"/>
              <w:rPr>
                <w:rFonts w:ascii="Calibri" w:eastAsia="Calibri" w:hAnsi="Calibri"/>
                <w:szCs w:val="18"/>
              </w:rPr>
            </w:pPr>
          </w:p>
        </w:tc>
      </w:tr>
      <w:tr w:rsidR="00AB5B3B" w:rsidRPr="00227732" w14:paraId="71D41A4D" w14:textId="77777777" w:rsidTr="00CB0B6F">
        <w:trPr>
          <w:trHeight w:val="723"/>
        </w:trPr>
        <w:tc>
          <w:tcPr>
            <w:tcW w:w="879" w:type="pct"/>
            <w:tcBorders>
              <w:top w:val="single" w:sz="4" w:space="0" w:color="auto"/>
              <w:bottom w:val="single" w:sz="6" w:space="0" w:color="auto"/>
            </w:tcBorders>
          </w:tcPr>
          <w:p w14:paraId="71D41A4A" w14:textId="77777777" w:rsidR="00AB5B3B" w:rsidRPr="00227732" w:rsidRDefault="00AB5B3B" w:rsidP="00A36AE5">
            <w:pPr>
              <w:pStyle w:val="Tabletext0"/>
              <w:keepNext w:val="0"/>
              <w:widowControl w:val="0"/>
              <w:rPr>
                <w:rFonts w:eastAsia="Calibri"/>
              </w:rPr>
            </w:pPr>
            <w:r w:rsidRPr="00227732">
              <w:rPr>
                <w:rFonts w:eastAsia="Calibri"/>
              </w:rPr>
              <w:t>FS-UN012-008</w:t>
            </w:r>
          </w:p>
        </w:tc>
        <w:tc>
          <w:tcPr>
            <w:tcW w:w="917" w:type="pct"/>
            <w:tcBorders>
              <w:top w:val="single" w:sz="4" w:space="0" w:color="auto"/>
              <w:bottom w:val="single" w:sz="6" w:space="0" w:color="auto"/>
            </w:tcBorders>
          </w:tcPr>
          <w:p w14:paraId="71D41A4B" w14:textId="77777777" w:rsidR="00AB5B3B" w:rsidRPr="00227732" w:rsidRDefault="00AB5B3B" w:rsidP="00A36AE5">
            <w:pPr>
              <w:pStyle w:val="Tabletext0"/>
              <w:keepNext w:val="0"/>
              <w:widowControl w:val="0"/>
            </w:pPr>
            <w:r w:rsidRPr="00227732">
              <w:rPr>
                <w:rFonts w:eastAsia="Calibri"/>
              </w:rPr>
              <w:t>SD-UN012-008</w:t>
            </w:r>
          </w:p>
        </w:tc>
        <w:tc>
          <w:tcPr>
            <w:tcW w:w="3204" w:type="pct"/>
            <w:tcBorders>
              <w:top w:val="single" w:sz="4" w:space="0" w:color="auto"/>
              <w:bottom w:val="single" w:sz="6" w:space="0" w:color="auto"/>
            </w:tcBorders>
          </w:tcPr>
          <w:p w14:paraId="71D41A4C" w14:textId="77777777" w:rsidR="00AB5B3B" w:rsidRPr="00227732" w:rsidRDefault="00AB5B3B" w:rsidP="00A36AE5">
            <w:pPr>
              <w:pStyle w:val="Tabletext0"/>
              <w:keepNext w:val="0"/>
              <w:widowControl w:val="0"/>
              <w:rPr>
                <w:rFonts w:eastAsia="Calibri"/>
                <w:szCs w:val="18"/>
              </w:rPr>
            </w:pPr>
            <w:r w:rsidRPr="00227732">
              <w:rPr>
                <w:rFonts w:eastAsia="Calibri"/>
                <w:szCs w:val="18"/>
              </w:rPr>
              <w:t>The LOINC Code Modifier field will be required for a valid value and cannot be blank.</w:t>
            </w:r>
          </w:p>
        </w:tc>
      </w:tr>
      <w:tr w:rsidR="00AB5B3B" w:rsidRPr="00227732" w14:paraId="71D41A51" w14:textId="77777777" w:rsidTr="00CB0B6F">
        <w:trPr>
          <w:trHeight w:val="723"/>
        </w:trPr>
        <w:tc>
          <w:tcPr>
            <w:tcW w:w="879" w:type="pct"/>
            <w:tcBorders>
              <w:top w:val="single" w:sz="6" w:space="0" w:color="auto"/>
              <w:bottom w:val="single" w:sz="6" w:space="0" w:color="auto"/>
            </w:tcBorders>
          </w:tcPr>
          <w:p w14:paraId="71D41A4E" w14:textId="77777777" w:rsidR="00AB5B3B" w:rsidRPr="00227732" w:rsidRDefault="00AB5B3B" w:rsidP="00A36AE5">
            <w:pPr>
              <w:pStyle w:val="Tabletext0"/>
              <w:keepNext w:val="0"/>
              <w:widowControl w:val="0"/>
              <w:rPr>
                <w:rFonts w:eastAsia="Calibri"/>
              </w:rPr>
            </w:pPr>
            <w:r w:rsidRPr="00227732">
              <w:rPr>
                <w:rFonts w:eastAsia="Calibri"/>
              </w:rPr>
              <w:t>FS-UN013-001</w:t>
            </w:r>
          </w:p>
        </w:tc>
        <w:tc>
          <w:tcPr>
            <w:tcW w:w="917" w:type="pct"/>
            <w:tcBorders>
              <w:top w:val="single" w:sz="6" w:space="0" w:color="auto"/>
              <w:bottom w:val="single" w:sz="6" w:space="0" w:color="auto"/>
            </w:tcBorders>
          </w:tcPr>
          <w:p w14:paraId="71D41A4F" w14:textId="77777777" w:rsidR="00AB5B3B" w:rsidRPr="00227732" w:rsidRDefault="00AB5B3B" w:rsidP="00A36AE5">
            <w:pPr>
              <w:pStyle w:val="Tabletext0"/>
              <w:keepNext w:val="0"/>
              <w:widowControl w:val="0"/>
            </w:pPr>
            <w:r w:rsidRPr="00227732">
              <w:rPr>
                <w:rFonts w:eastAsia="Calibri"/>
              </w:rPr>
              <w:t>SD-UN013-001</w:t>
            </w:r>
          </w:p>
        </w:tc>
        <w:tc>
          <w:tcPr>
            <w:tcW w:w="3204" w:type="pct"/>
            <w:tcBorders>
              <w:top w:val="single" w:sz="6" w:space="0" w:color="auto"/>
              <w:bottom w:val="single" w:sz="6" w:space="0" w:color="auto"/>
            </w:tcBorders>
          </w:tcPr>
          <w:p w14:paraId="71D41A50" w14:textId="77777777" w:rsidR="00AB5B3B" w:rsidRPr="00227732" w:rsidRDefault="00AB5B3B" w:rsidP="00A36AE5">
            <w:pPr>
              <w:pStyle w:val="Tabletext0"/>
              <w:keepNext w:val="0"/>
              <w:widowControl w:val="0"/>
              <w:rPr>
                <w:rFonts w:eastAsia="Calibri"/>
                <w:szCs w:val="18"/>
              </w:rPr>
            </w:pPr>
            <w:r w:rsidRPr="00227732">
              <w:rPr>
                <w:rFonts w:eastAsia="Calibri"/>
                <w:szCs w:val="18"/>
              </w:rPr>
              <w:t>The Health Care Claim Status Category Code list will be able to be edited by a user with super user/admin rights.</w:t>
            </w:r>
          </w:p>
        </w:tc>
      </w:tr>
      <w:tr w:rsidR="00AB5B3B" w:rsidRPr="00227732" w14:paraId="71D41A55" w14:textId="77777777" w:rsidTr="00CB0B6F">
        <w:trPr>
          <w:trHeight w:val="723"/>
        </w:trPr>
        <w:tc>
          <w:tcPr>
            <w:tcW w:w="879" w:type="pct"/>
            <w:tcBorders>
              <w:top w:val="single" w:sz="6" w:space="0" w:color="auto"/>
              <w:bottom w:val="single" w:sz="6" w:space="0" w:color="auto"/>
            </w:tcBorders>
          </w:tcPr>
          <w:p w14:paraId="71D41A52" w14:textId="77777777" w:rsidR="00AB5B3B" w:rsidRPr="00227732" w:rsidRDefault="00AB5B3B" w:rsidP="00A36AE5">
            <w:pPr>
              <w:pStyle w:val="Tabletext0"/>
              <w:keepNext w:val="0"/>
              <w:widowControl w:val="0"/>
              <w:rPr>
                <w:rFonts w:eastAsia="Calibri"/>
              </w:rPr>
            </w:pPr>
            <w:r w:rsidRPr="00227732">
              <w:rPr>
                <w:rFonts w:eastAsia="Calibri"/>
              </w:rPr>
              <w:t>FS-UN013-002</w:t>
            </w:r>
          </w:p>
        </w:tc>
        <w:tc>
          <w:tcPr>
            <w:tcW w:w="917" w:type="pct"/>
            <w:tcBorders>
              <w:top w:val="single" w:sz="6" w:space="0" w:color="auto"/>
              <w:bottom w:val="single" w:sz="6" w:space="0" w:color="auto"/>
            </w:tcBorders>
          </w:tcPr>
          <w:p w14:paraId="71D41A53" w14:textId="77777777" w:rsidR="00AB5B3B" w:rsidRPr="00227732" w:rsidRDefault="00AB5B3B" w:rsidP="00A36AE5">
            <w:pPr>
              <w:pStyle w:val="Tabletext0"/>
              <w:keepNext w:val="0"/>
              <w:widowControl w:val="0"/>
            </w:pPr>
            <w:r w:rsidRPr="00227732">
              <w:rPr>
                <w:rFonts w:eastAsia="Calibri"/>
              </w:rPr>
              <w:t>SD-UN013-002</w:t>
            </w:r>
          </w:p>
        </w:tc>
        <w:tc>
          <w:tcPr>
            <w:tcW w:w="3204" w:type="pct"/>
            <w:tcBorders>
              <w:top w:val="single" w:sz="6" w:space="0" w:color="auto"/>
              <w:bottom w:val="single" w:sz="6" w:space="0" w:color="auto"/>
            </w:tcBorders>
          </w:tcPr>
          <w:p w14:paraId="71D41A54" w14:textId="77777777" w:rsidR="00AB5B3B" w:rsidRPr="00227732" w:rsidRDefault="00AB5B3B" w:rsidP="00A36AE5">
            <w:pPr>
              <w:pStyle w:val="Tabletext0"/>
              <w:keepNext w:val="0"/>
              <w:widowControl w:val="0"/>
              <w:rPr>
                <w:rFonts w:eastAsia="Calibri"/>
                <w:szCs w:val="18"/>
              </w:rPr>
            </w:pPr>
            <w:r w:rsidRPr="00227732">
              <w:rPr>
                <w:rFonts w:eastAsia="Calibri"/>
                <w:szCs w:val="18"/>
              </w:rPr>
              <w:t>The LOINC Code list will be able to be edited by a user with super user/admin rights.</w:t>
            </w:r>
          </w:p>
        </w:tc>
      </w:tr>
      <w:tr w:rsidR="00AB5B3B" w:rsidRPr="00227732" w14:paraId="71D41A59" w14:textId="77777777" w:rsidTr="00CB0B6F">
        <w:trPr>
          <w:trHeight w:val="723"/>
        </w:trPr>
        <w:tc>
          <w:tcPr>
            <w:tcW w:w="879" w:type="pct"/>
            <w:tcBorders>
              <w:top w:val="single" w:sz="6" w:space="0" w:color="auto"/>
              <w:bottom w:val="single" w:sz="6" w:space="0" w:color="auto"/>
            </w:tcBorders>
          </w:tcPr>
          <w:p w14:paraId="71D41A56" w14:textId="77777777" w:rsidR="00AB5B3B" w:rsidRPr="00227732" w:rsidRDefault="00AB5B3B" w:rsidP="00A36AE5">
            <w:pPr>
              <w:pStyle w:val="Tabletext0"/>
              <w:keepNext w:val="0"/>
              <w:widowControl w:val="0"/>
              <w:rPr>
                <w:rFonts w:eastAsia="Calibri"/>
              </w:rPr>
            </w:pPr>
            <w:r w:rsidRPr="00227732">
              <w:rPr>
                <w:rFonts w:eastAsia="Calibri"/>
              </w:rPr>
              <w:lastRenderedPageBreak/>
              <w:t>FS-UN013-003</w:t>
            </w:r>
          </w:p>
        </w:tc>
        <w:tc>
          <w:tcPr>
            <w:tcW w:w="917" w:type="pct"/>
            <w:tcBorders>
              <w:top w:val="single" w:sz="6" w:space="0" w:color="auto"/>
              <w:bottom w:val="single" w:sz="6" w:space="0" w:color="auto"/>
            </w:tcBorders>
          </w:tcPr>
          <w:p w14:paraId="71D41A57" w14:textId="77777777" w:rsidR="00AB5B3B" w:rsidRPr="00227732" w:rsidRDefault="00AB5B3B" w:rsidP="00A36AE5">
            <w:pPr>
              <w:pStyle w:val="Tabletext0"/>
              <w:keepNext w:val="0"/>
              <w:widowControl w:val="0"/>
            </w:pPr>
            <w:r w:rsidRPr="00227732">
              <w:rPr>
                <w:rFonts w:eastAsia="Calibri"/>
              </w:rPr>
              <w:t>SD-UN013-003</w:t>
            </w:r>
          </w:p>
        </w:tc>
        <w:tc>
          <w:tcPr>
            <w:tcW w:w="3204" w:type="pct"/>
            <w:tcBorders>
              <w:top w:val="single" w:sz="6" w:space="0" w:color="auto"/>
              <w:bottom w:val="single" w:sz="6" w:space="0" w:color="auto"/>
            </w:tcBorders>
          </w:tcPr>
          <w:p w14:paraId="71D41A58" w14:textId="77777777" w:rsidR="00AB5B3B" w:rsidRPr="00227732" w:rsidRDefault="00AB5B3B" w:rsidP="00A36AE5">
            <w:pPr>
              <w:pStyle w:val="Tabletext0"/>
              <w:keepNext w:val="0"/>
              <w:widowControl w:val="0"/>
              <w:rPr>
                <w:rFonts w:eastAsia="Calibri"/>
                <w:szCs w:val="18"/>
              </w:rPr>
            </w:pPr>
            <w:r w:rsidRPr="00227732">
              <w:rPr>
                <w:rFonts w:eastAsia="Calibri"/>
                <w:szCs w:val="18"/>
              </w:rPr>
              <w:t>The LOINC Code Modifier list will be able to be edited by a user with super user/admin rights.</w:t>
            </w:r>
          </w:p>
        </w:tc>
      </w:tr>
      <w:tr w:rsidR="00AB5B3B" w:rsidRPr="00227732" w14:paraId="71D41A5D" w14:textId="77777777" w:rsidTr="00CB0B6F">
        <w:trPr>
          <w:trHeight w:val="723"/>
        </w:trPr>
        <w:tc>
          <w:tcPr>
            <w:tcW w:w="879" w:type="pct"/>
            <w:tcBorders>
              <w:top w:val="single" w:sz="6" w:space="0" w:color="auto"/>
              <w:bottom w:val="single" w:sz="6" w:space="0" w:color="auto"/>
            </w:tcBorders>
          </w:tcPr>
          <w:p w14:paraId="71D41A5A" w14:textId="77777777" w:rsidR="00AB5B3B" w:rsidRPr="00227732" w:rsidRDefault="00AB5B3B" w:rsidP="00A36AE5">
            <w:pPr>
              <w:pStyle w:val="Tabletext0"/>
              <w:keepNext w:val="0"/>
              <w:widowControl w:val="0"/>
              <w:rPr>
                <w:rFonts w:eastAsia="Calibri"/>
              </w:rPr>
            </w:pPr>
            <w:r w:rsidRPr="00227732">
              <w:rPr>
                <w:rFonts w:eastAsia="Calibri"/>
              </w:rPr>
              <w:t>FS-UN014-001</w:t>
            </w:r>
          </w:p>
        </w:tc>
        <w:tc>
          <w:tcPr>
            <w:tcW w:w="917" w:type="pct"/>
            <w:tcBorders>
              <w:top w:val="single" w:sz="6" w:space="0" w:color="auto"/>
              <w:bottom w:val="single" w:sz="6" w:space="0" w:color="auto"/>
            </w:tcBorders>
          </w:tcPr>
          <w:p w14:paraId="71D41A5B" w14:textId="77777777" w:rsidR="00AB5B3B" w:rsidRPr="00227732" w:rsidRDefault="00AB5B3B" w:rsidP="00A36AE5">
            <w:pPr>
              <w:pStyle w:val="Tabletext0"/>
              <w:keepNext w:val="0"/>
              <w:widowControl w:val="0"/>
            </w:pPr>
            <w:r w:rsidRPr="00227732">
              <w:rPr>
                <w:rFonts w:eastAsia="Calibri"/>
              </w:rPr>
              <w:t>SD-UN014-001</w:t>
            </w:r>
          </w:p>
        </w:tc>
        <w:tc>
          <w:tcPr>
            <w:tcW w:w="3204" w:type="pct"/>
            <w:tcBorders>
              <w:top w:val="single" w:sz="6" w:space="0" w:color="auto"/>
              <w:bottom w:val="single" w:sz="6" w:space="0" w:color="auto"/>
            </w:tcBorders>
          </w:tcPr>
          <w:p w14:paraId="71D41A5C" w14:textId="77777777" w:rsidR="00AB5B3B" w:rsidRPr="00227732" w:rsidRDefault="00AB5B3B" w:rsidP="00A36AE5">
            <w:pPr>
              <w:pStyle w:val="Tabletext0"/>
              <w:keepNext w:val="0"/>
              <w:widowControl w:val="0"/>
              <w:rPr>
                <w:rFonts w:eastAsia="Calibri"/>
                <w:szCs w:val="18"/>
              </w:rPr>
            </w:pPr>
            <w:r w:rsidRPr="00227732">
              <w:rPr>
                <w:rFonts w:eastAsia="Calibri"/>
                <w:szCs w:val="18"/>
              </w:rPr>
              <w:t xml:space="preserve">A new button will be added to the </w:t>
            </w:r>
            <w:r w:rsidR="00FF203B" w:rsidRPr="00227732">
              <w:rPr>
                <w:rFonts w:eastAsia="Calibri"/>
                <w:szCs w:val="18"/>
              </w:rPr>
              <w:t>RFAI</w:t>
            </w:r>
            <w:r w:rsidRPr="00227732">
              <w:rPr>
                <w:rFonts w:eastAsia="Calibri"/>
                <w:szCs w:val="18"/>
              </w:rPr>
              <w:t xml:space="preserve"> screen to ‘submit’ the request.</w:t>
            </w:r>
          </w:p>
        </w:tc>
      </w:tr>
      <w:tr w:rsidR="00AB5B3B" w:rsidRPr="00227732" w14:paraId="71D41A61" w14:textId="77777777" w:rsidTr="00CB0B6F">
        <w:trPr>
          <w:trHeight w:val="723"/>
        </w:trPr>
        <w:tc>
          <w:tcPr>
            <w:tcW w:w="879" w:type="pct"/>
            <w:tcBorders>
              <w:top w:val="single" w:sz="6" w:space="0" w:color="auto"/>
              <w:bottom w:val="single" w:sz="6" w:space="0" w:color="auto"/>
            </w:tcBorders>
          </w:tcPr>
          <w:p w14:paraId="71D41A5E" w14:textId="77777777" w:rsidR="00AB5B3B" w:rsidRPr="00227732" w:rsidRDefault="00AB5B3B" w:rsidP="00A36AE5">
            <w:pPr>
              <w:pStyle w:val="Tabletext0"/>
              <w:keepNext w:val="0"/>
              <w:widowControl w:val="0"/>
              <w:rPr>
                <w:rFonts w:eastAsia="Calibri"/>
              </w:rPr>
            </w:pPr>
            <w:r w:rsidRPr="00227732">
              <w:rPr>
                <w:rFonts w:eastAsia="Calibri"/>
              </w:rPr>
              <w:t>FS-UN014-002</w:t>
            </w:r>
          </w:p>
        </w:tc>
        <w:tc>
          <w:tcPr>
            <w:tcW w:w="917" w:type="pct"/>
            <w:tcBorders>
              <w:top w:val="single" w:sz="6" w:space="0" w:color="auto"/>
              <w:bottom w:val="single" w:sz="6" w:space="0" w:color="auto"/>
            </w:tcBorders>
          </w:tcPr>
          <w:p w14:paraId="71D41A5F" w14:textId="77777777" w:rsidR="00AB5B3B" w:rsidRPr="00227732" w:rsidRDefault="00AB5B3B" w:rsidP="00A36AE5">
            <w:pPr>
              <w:pStyle w:val="Tabletext0"/>
              <w:keepNext w:val="0"/>
              <w:widowControl w:val="0"/>
            </w:pPr>
            <w:r w:rsidRPr="00227732">
              <w:rPr>
                <w:rFonts w:eastAsia="Calibri"/>
              </w:rPr>
              <w:t>SD-UN014-002</w:t>
            </w:r>
          </w:p>
        </w:tc>
        <w:tc>
          <w:tcPr>
            <w:tcW w:w="3204" w:type="pct"/>
            <w:tcBorders>
              <w:top w:val="single" w:sz="6" w:space="0" w:color="auto"/>
              <w:bottom w:val="single" w:sz="6" w:space="0" w:color="auto"/>
            </w:tcBorders>
          </w:tcPr>
          <w:p w14:paraId="71D41A60" w14:textId="77777777" w:rsidR="00AB5B3B" w:rsidRPr="00227732" w:rsidRDefault="00AB5B3B" w:rsidP="00A36AE5">
            <w:pPr>
              <w:pStyle w:val="Tabletext0"/>
              <w:keepNext w:val="0"/>
              <w:widowControl w:val="0"/>
              <w:rPr>
                <w:rFonts w:eastAsia="Calibri"/>
                <w:szCs w:val="18"/>
              </w:rPr>
            </w:pPr>
            <w:r w:rsidRPr="00227732">
              <w:rPr>
                <w:rFonts w:eastAsia="Calibri"/>
                <w:szCs w:val="18"/>
              </w:rPr>
              <w:t>Upon submission of the 278 RFAI the ‘required’ fields will be validated.</w:t>
            </w:r>
          </w:p>
        </w:tc>
      </w:tr>
      <w:tr w:rsidR="00AB5B3B" w:rsidRPr="00227732" w14:paraId="71D41A65" w14:textId="77777777" w:rsidTr="00CB0B6F">
        <w:trPr>
          <w:trHeight w:val="723"/>
        </w:trPr>
        <w:tc>
          <w:tcPr>
            <w:tcW w:w="879" w:type="pct"/>
            <w:tcBorders>
              <w:top w:val="single" w:sz="6" w:space="0" w:color="auto"/>
              <w:bottom w:val="single" w:sz="6" w:space="0" w:color="auto"/>
            </w:tcBorders>
          </w:tcPr>
          <w:p w14:paraId="71D41A62" w14:textId="77777777" w:rsidR="00AB5B3B" w:rsidRPr="00227732" w:rsidRDefault="00AB5B3B" w:rsidP="00A36AE5">
            <w:pPr>
              <w:pStyle w:val="Tabletext0"/>
              <w:keepNext w:val="0"/>
              <w:widowControl w:val="0"/>
              <w:rPr>
                <w:rFonts w:eastAsia="Calibri"/>
              </w:rPr>
            </w:pPr>
            <w:r w:rsidRPr="00227732">
              <w:rPr>
                <w:rFonts w:eastAsia="Calibri"/>
              </w:rPr>
              <w:t>FS-UN014-003</w:t>
            </w:r>
          </w:p>
        </w:tc>
        <w:tc>
          <w:tcPr>
            <w:tcW w:w="917" w:type="pct"/>
            <w:tcBorders>
              <w:top w:val="single" w:sz="6" w:space="0" w:color="auto"/>
              <w:bottom w:val="single" w:sz="6" w:space="0" w:color="auto"/>
            </w:tcBorders>
          </w:tcPr>
          <w:p w14:paraId="71D41A63" w14:textId="77777777" w:rsidR="00AB5B3B" w:rsidRPr="00227732" w:rsidRDefault="00AB5B3B" w:rsidP="00A36AE5">
            <w:pPr>
              <w:pStyle w:val="Tabletext0"/>
              <w:keepNext w:val="0"/>
              <w:widowControl w:val="0"/>
            </w:pPr>
            <w:r w:rsidRPr="00227732">
              <w:rPr>
                <w:rFonts w:eastAsia="Calibri"/>
              </w:rPr>
              <w:t>SD-UN014-003</w:t>
            </w:r>
          </w:p>
        </w:tc>
        <w:tc>
          <w:tcPr>
            <w:tcW w:w="3204" w:type="pct"/>
            <w:tcBorders>
              <w:top w:val="single" w:sz="6" w:space="0" w:color="auto"/>
              <w:bottom w:val="single" w:sz="6" w:space="0" w:color="auto"/>
            </w:tcBorders>
          </w:tcPr>
          <w:p w14:paraId="71D41A64" w14:textId="77777777" w:rsidR="00AB5B3B" w:rsidRPr="00227732" w:rsidRDefault="00AB5B3B" w:rsidP="00A36AE5">
            <w:pPr>
              <w:pStyle w:val="Tabletext0"/>
              <w:keepNext w:val="0"/>
              <w:widowControl w:val="0"/>
              <w:rPr>
                <w:rFonts w:eastAsia="Calibri"/>
                <w:szCs w:val="18"/>
              </w:rPr>
            </w:pPr>
            <w:r w:rsidRPr="00227732">
              <w:rPr>
                <w:rFonts w:eastAsia="Calibri"/>
                <w:szCs w:val="18"/>
              </w:rPr>
              <w:t>Fields found with incorrect entries during the validation process will be marked for the user to correct.</w:t>
            </w:r>
          </w:p>
        </w:tc>
      </w:tr>
      <w:tr w:rsidR="00AB5B3B" w:rsidRPr="00227732" w14:paraId="71D41A69" w14:textId="77777777" w:rsidTr="00CB0B6F">
        <w:trPr>
          <w:trHeight w:val="723"/>
        </w:trPr>
        <w:tc>
          <w:tcPr>
            <w:tcW w:w="879" w:type="pct"/>
            <w:tcBorders>
              <w:top w:val="single" w:sz="6" w:space="0" w:color="auto"/>
              <w:bottom w:val="single" w:sz="6" w:space="0" w:color="auto"/>
            </w:tcBorders>
          </w:tcPr>
          <w:p w14:paraId="71D41A66" w14:textId="77777777" w:rsidR="00AB5B3B" w:rsidRPr="00227732" w:rsidRDefault="00AB5B3B" w:rsidP="00A36AE5">
            <w:pPr>
              <w:pStyle w:val="Tabletext0"/>
              <w:keepNext w:val="0"/>
              <w:widowControl w:val="0"/>
            </w:pPr>
            <w:r w:rsidRPr="00227732">
              <w:rPr>
                <w:rFonts w:eastAsia="Calibri"/>
              </w:rPr>
              <w:t>FS-UN015-001</w:t>
            </w:r>
          </w:p>
        </w:tc>
        <w:tc>
          <w:tcPr>
            <w:tcW w:w="917" w:type="pct"/>
            <w:tcBorders>
              <w:top w:val="single" w:sz="6" w:space="0" w:color="auto"/>
              <w:bottom w:val="single" w:sz="6" w:space="0" w:color="auto"/>
            </w:tcBorders>
          </w:tcPr>
          <w:p w14:paraId="71D41A67" w14:textId="77777777" w:rsidR="00AB5B3B" w:rsidRPr="00227732" w:rsidRDefault="00AB5B3B" w:rsidP="00A36AE5">
            <w:pPr>
              <w:pStyle w:val="Tabletext0"/>
              <w:keepNext w:val="0"/>
              <w:widowControl w:val="0"/>
            </w:pPr>
            <w:r w:rsidRPr="00227732">
              <w:rPr>
                <w:rFonts w:eastAsia="Calibri"/>
              </w:rPr>
              <w:t>SD-UN015-001</w:t>
            </w:r>
          </w:p>
        </w:tc>
        <w:tc>
          <w:tcPr>
            <w:tcW w:w="3204" w:type="pct"/>
            <w:tcBorders>
              <w:top w:val="single" w:sz="6" w:space="0" w:color="auto"/>
              <w:bottom w:val="single" w:sz="6" w:space="0" w:color="auto"/>
            </w:tcBorders>
          </w:tcPr>
          <w:p w14:paraId="71D41A68" w14:textId="77777777" w:rsidR="00AB5B3B" w:rsidRPr="00227732" w:rsidRDefault="00AB5B3B" w:rsidP="00A36AE5">
            <w:pPr>
              <w:pStyle w:val="Tabletext0"/>
              <w:keepNext w:val="0"/>
              <w:widowControl w:val="0"/>
              <w:rPr>
                <w:rFonts w:ascii="Times New Roman" w:hAnsi="Times New Roman"/>
                <w:szCs w:val="24"/>
              </w:rPr>
            </w:pPr>
            <w:r w:rsidRPr="00227732">
              <w:rPr>
                <w:rFonts w:eastAsia="Calibri"/>
                <w:szCs w:val="18"/>
              </w:rPr>
              <w:t>Required fields found with blank entries during the validation process will be marked for the user to enter a valid value.</w:t>
            </w:r>
          </w:p>
        </w:tc>
      </w:tr>
      <w:tr w:rsidR="00AB5B3B" w:rsidRPr="00227732" w14:paraId="71D41A6D" w14:textId="77777777" w:rsidTr="00CB0B6F">
        <w:trPr>
          <w:trHeight w:val="723"/>
        </w:trPr>
        <w:tc>
          <w:tcPr>
            <w:tcW w:w="879" w:type="pct"/>
            <w:tcBorders>
              <w:top w:val="single" w:sz="6" w:space="0" w:color="auto"/>
              <w:bottom w:val="single" w:sz="6" w:space="0" w:color="auto"/>
            </w:tcBorders>
          </w:tcPr>
          <w:p w14:paraId="71D41A6A" w14:textId="77777777" w:rsidR="00AB5B3B" w:rsidRPr="00227732" w:rsidRDefault="00AB5B3B" w:rsidP="00A36AE5">
            <w:pPr>
              <w:pStyle w:val="Tabletext0"/>
              <w:keepNext w:val="0"/>
              <w:widowControl w:val="0"/>
              <w:rPr>
                <w:rFonts w:eastAsia="Calibri"/>
              </w:rPr>
            </w:pPr>
            <w:r w:rsidRPr="00227732">
              <w:rPr>
                <w:rFonts w:eastAsia="Calibri"/>
              </w:rPr>
              <w:t>FS-UN016-001</w:t>
            </w:r>
          </w:p>
        </w:tc>
        <w:tc>
          <w:tcPr>
            <w:tcW w:w="917" w:type="pct"/>
            <w:tcBorders>
              <w:top w:val="single" w:sz="6" w:space="0" w:color="auto"/>
              <w:bottom w:val="single" w:sz="6" w:space="0" w:color="auto"/>
            </w:tcBorders>
          </w:tcPr>
          <w:p w14:paraId="71D41A6B" w14:textId="77777777" w:rsidR="00AB5B3B" w:rsidRPr="00227732" w:rsidRDefault="00AB5B3B" w:rsidP="00A36AE5">
            <w:pPr>
              <w:pStyle w:val="Tabletext0"/>
              <w:keepNext w:val="0"/>
              <w:widowControl w:val="0"/>
            </w:pPr>
            <w:r w:rsidRPr="00227732">
              <w:rPr>
                <w:rFonts w:eastAsia="Calibri"/>
              </w:rPr>
              <w:t>SD-UN016-001</w:t>
            </w:r>
          </w:p>
        </w:tc>
        <w:tc>
          <w:tcPr>
            <w:tcW w:w="3204" w:type="pct"/>
            <w:tcBorders>
              <w:top w:val="single" w:sz="6" w:space="0" w:color="auto"/>
              <w:bottom w:val="single" w:sz="6" w:space="0" w:color="auto"/>
            </w:tcBorders>
          </w:tcPr>
          <w:p w14:paraId="71D41A6C" w14:textId="77777777" w:rsidR="00AB5B3B" w:rsidRPr="00227732" w:rsidRDefault="00AB5B3B" w:rsidP="00A36AE5">
            <w:pPr>
              <w:pStyle w:val="Tabletext0"/>
              <w:keepNext w:val="0"/>
              <w:widowControl w:val="0"/>
              <w:rPr>
                <w:rFonts w:eastAsia="Calibri"/>
                <w:szCs w:val="18"/>
              </w:rPr>
            </w:pPr>
            <w:r w:rsidRPr="00227732">
              <w:rPr>
                <w:rFonts w:eastAsia="Calibri"/>
                <w:szCs w:val="18"/>
              </w:rPr>
              <w:t>A solicited 278 RFAI will be linked to the associated authorization using the TRN segment and master Authorization ID number.</w:t>
            </w:r>
          </w:p>
        </w:tc>
      </w:tr>
      <w:tr w:rsidR="00AB5B3B" w:rsidRPr="00227732" w14:paraId="71D41A71" w14:textId="77777777" w:rsidTr="00CB0B6F">
        <w:trPr>
          <w:trHeight w:val="723"/>
        </w:trPr>
        <w:tc>
          <w:tcPr>
            <w:tcW w:w="879" w:type="pct"/>
            <w:tcBorders>
              <w:top w:val="single" w:sz="6" w:space="0" w:color="auto"/>
              <w:bottom w:val="single" w:sz="6" w:space="0" w:color="auto"/>
            </w:tcBorders>
          </w:tcPr>
          <w:p w14:paraId="71D41A6E" w14:textId="77777777" w:rsidR="00AB5B3B" w:rsidRPr="00227732" w:rsidRDefault="00AB5B3B" w:rsidP="00A36AE5">
            <w:pPr>
              <w:pStyle w:val="Tabletext0"/>
              <w:keepNext w:val="0"/>
              <w:widowControl w:val="0"/>
              <w:rPr>
                <w:rFonts w:eastAsia="Calibri"/>
              </w:rPr>
            </w:pPr>
            <w:r w:rsidRPr="00227732">
              <w:rPr>
                <w:rFonts w:eastAsia="Calibri"/>
              </w:rPr>
              <w:t>FS-UN016-002</w:t>
            </w:r>
          </w:p>
        </w:tc>
        <w:tc>
          <w:tcPr>
            <w:tcW w:w="917" w:type="pct"/>
            <w:tcBorders>
              <w:top w:val="single" w:sz="6" w:space="0" w:color="auto"/>
              <w:bottom w:val="single" w:sz="6" w:space="0" w:color="auto"/>
            </w:tcBorders>
          </w:tcPr>
          <w:p w14:paraId="71D41A6F" w14:textId="77777777" w:rsidR="00AB5B3B" w:rsidRPr="00227732" w:rsidRDefault="00AB5B3B" w:rsidP="00A36AE5">
            <w:pPr>
              <w:pStyle w:val="Tabletext0"/>
              <w:keepNext w:val="0"/>
              <w:widowControl w:val="0"/>
            </w:pPr>
            <w:r w:rsidRPr="00227732">
              <w:rPr>
                <w:rFonts w:eastAsia="Calibri"/>
              </w:rPr>
              <w:t>SD-UN016-002</w:t>
            </w:r>
          </w:p>
        </w:tc>
        <w:tc>
          <w:tcPr>
            <w:tcW w:w="3204" w:type="pct"/>
            <w:tcBorders>
              <w:top w:val="single" w:sz="6" w:space="0" w:color="auto"/>
              <w:bottom w:val="single" w:sz="6" w:space="0" w:color="auto"/>
            </w:tcBorders>
          </w:tcPr>
          <w:p w14:paraId="71D41A70" w14:textId="77777777" w:rsidR="00AB5B3B" w:rsidRPr="00227732" w:rsidRDefault="00AB5B3B" w:rsidP="00AA4672">
            <w:pPr>
              <w:pStyle w:val="Tabletext0"/>
              <w:keepNext w:val="0"/>
              <w:widowControl w:val="0"/>
              <w:rPr>
                <w:rFonts w:eastAsia="Calibri"/>
                <w:szCs w:val="18"/>
              </w:rPr>
            </w:pPr>
            <w:r w:rsidRPr="00227732">
              <w:rPr>
                <w:rFonts w:eastAsia="Calibri"/>
                <w:szCs w:val="18"/>
              </w:rPr>
              <w:t xml:space="preserve">The </w:t>
            </w:r>
            <w:r w:rsidR="00AA4672" w:rsidRPr="00227732">
              <w:rPr>
                <w:rFonts w:eastAsia="Calibri"/>
                <w:szCs w:val="18"/>
              </w:rPr>
              <w:t xml:space="preserve">AAT </w:t>
            </w:r>
            <w:r w:rsidRPr="00227732">
              <w:rPr>
                <w:rFonts w:eastAsia="Calibri"/>
                <w:szCs w:val="18"/>
              </w:rPr>
              <w:t>will create the 278 RFAI transaction.</w:t>
            </w:r>
          </w:p>
        </w:tc>
      </w:tr>
      <w:tr w:rsidR="00AB5B3B" w:rsidRPr="00227732" w14:paraId="71D41A75" w14:textId="77777777" w:rsidTr="00CB0B6F">
        <w:trPr>
          <w:trHeight w:val="723"/>
        </w:trPr>
        <w:tc>
          <w:tcPr>
            <w:tcW w:w="879" w:type="pct"/>
            <w:tcBorders>
              <w:top w:val="single" w:sz="6" w:space="0" w:color="auto"/>
              <w:bottom w:val="single" w:sz="6" w:space="0" w:color="auto"/>
            </w:tcBorders>
          </w:tcPr>
          <w:p w14:paraId="71D41A72" w14:textId="77777777" w:rsidR="00AB5B3B" w:rsidRPr="00227732" w:rsidRDefault="00AB5B3B" w:rsidP="00A36AE5">
            <w:pPr>
              <w:pStyle w:val="Tabletext0"/>
              <w:keepNext w:val="0"/>
              <w:widowControl w:val="0"/>
              <w:rPr>
                <w:rFonts w:eastAsia="Calibri"/>
              </w:rPr>
            </w:pPr>
            <w:r w:rsidRPr="00227732">
              <w:rPr>
                <w:rFonts w:eastAsia="Calibri"/>
              </w:rPr>
              <w:t>FS-UN016-003</w:t>
            </w:r>
          </w:p>
        </w:tc>
        <w:tc>
          <w:tcPr>
            <w:tcW w:w="917" w:type="pct"/>
            <w:tcBorders>
              <w:top w:val="single" w:sz="6" w:space="0" w:color="auto"/>
              <w:bottom w:val="single" w:sz="6" w:space="0" w:color="auto"/>
            </w:tcBorders>
          </w:tcPr>
          <w:p w14:paraId="71D41A73" w14:textId="77777777" w:rsidR="00AB5B3B" w:rsidRPr="00227732" w:rsidRDefault="00AB5B3B" w:rsidP="00A36AE5">
            <w:pPr>
              <w:pStyle w:val="Tabletext0"/>
              <w:keepNext w:val="0"/>
              <w:widowControl w:val="0"/>
            </w:pPr>
            <w:r w:rsidRPr="00227732">
              <w:rPr>
                <w:rFonts w:eastAsia="Calibri"/>
              </w:rPr>
              <w:t>SD-UN016-003</w:t>
            </w:r>
          </w:p>
        </w:tc>
        <w:tc>
          <w:tcPr>
            <w:tcW w:w="3204" w:type="pct"/>
            <w:tcBorders>
              <w:top w:val="single" w:sz="6" w:space="0" w:color="auto"/>
              <w:bottom w:val="single" w:sz="6" w:space="0" w:color="auto"/>
            </w:tcBorders>
          </w:tcPr>
          <w:p w14:paraId="71D41A74" w14:textId="77777777" w:rsidR="00AB5B3B" w:rsidRPr="00227732" w:rsidRDefault="00AB5B3B" w:rsidP="00AA4672">
            <w:pPr>
              <w:pStyle w:val="Tabletext0"/>
              <w:keepNext w:val="0"/>
              <w:widowControl w:val="0"/>
              <w:rPr>
                <w:rFonts w:eastAsia="Calibri"/>
                <w:szCs w:val="18"/>
              </w:rPr>
            </w:pPr>
            <w:r w:rsidRPr="00227732">
              <w:rPr>
                <w:rFonts w:eastAsia="Calibri"/>
                <w:szCs w:val="18"/>
              </w:rPr>
              <w:t xml:space="preserve">The 278 RFAI transaction will be </w:t>
            </w:r>
            <w:r w:rsidR="00AA4672" w:rsidRPr="00227732">
              <w:rPr>
                <w:rFonts w:eastAsia="Calibri"/>
                <w:szCs w:val="18"/>
              </w:rPr>
              <w:t>sent to the HCCH as a real-time transaction.</w:t>
            </w:r>
          </w:p>
        </w:tc>
      </w:tr>
      <w:tr w:rsidR="00AB5B3B" w:rsidRPr="00227732" w14:paraId="71D41A79" w14:textId="77777777" w:rsidTr="00CB0B6F">
        <w:trPr>
          <w:trHeight w:val="723"/>
        </w:trPr>
        <w:tc>
          <w:tcPr>
            <w:tcW w:w="879" w:type="pct"/>
            <w:tcBorders>
              <w:top w:val="single" w:sz="6" w:space="0" w:color="auto"/>
              <w:bottom w:val="single" w:sz="6" w:space="0" w:color="auto"/>
            </w:tcBorders>
          </w:tcPr>
          <w:p w14:paraId="71D41A76" w14:textId="77777777" w:rsidR="00AB5B3B" w:rsidRPr="00227732" w:rsidRDefault="00AB5B3B" w:rsidP="00A36AE5">
            <w:pPr>
              <w:pStyle w:val="Tabletext0"/>
              <w:keepNext w:val="0"/>
              <w:widowControl w:val="0"/>
              <w:rPr>
                <w:rFonts w:eastAsia="Calibri"/>
              </w:rPr>
            </w:pPr>
            <w:r w:rsidRPr="00227732">
              <w:rPr>
                <w:rFonts w:eastAsia="Calibri"/>
              </w:rPr>
              <w:t>FS-UN016-004</w:t>
            </w:r>
          </w:p>
        </w:tc>
        <w:tc>
          <w:tcPr>
            <w:tcW w:w="917" w:type="pct"/>
            <w:tcBorders>
              <w:top w:val="single" w:sz="6" w:space="0" w:color="auto"/>
              <w:bottom w:val="single" w:sz="6" w:space="0" w:color="auto"/>
            </w:tcBorders>
          </w:tcPr>
          <w:p w14:paraId="71D41A77" w14:textId="77777777" w:rsidR="00AB5B3B" w:rsidRPr="00227732" w:rsidRDefault="00AB5B3B" w:rsidP="00A36AE5">
            <w:pPr>
              <w:pStyle w:val="Tabletext0"/>
              <w:keepNext w:val="0"/>
              <w:widowControl w:val="0"/>
            </w:pPr>
            <w:r w:rsidRPr="00227732">
              <w:rPr>
                <w:rFonts w:eastAsia="Calibri"/>
              </w:rPr>
              <w:t>SD-UN016-004</w:t>
            </w:r>
          </w:p>
        </w:tc>
        <w:tc>
          <w:tcPr>
            <w:tcW w:w="3204" w:type="pct"/>
            <w:tcBorders>
              <w:top w:val="single" w:sz="6" w:space="0" w:color="auto"/>
              <w:bottom w:val="single" w:sz="6" w:space="0" w:color="auto"/>
            </w:tcBorders>
          </w:tcPr>
          <w:p w14:paraId="71D41A78" w14:textId="77777777" w:rsidR="00AB5B3B" w:rsidRPr="00227732" w:rsidRDefault="00AB5B3B" w:rsidP="00AA4672">
            <w:pPr>
              <w:pStyle w:val="Tabletext0"/>
              <w:keepNext w:val="0"/>
              <w:widowControl w:val="0"/>
              <w:rPr>
                <w:rFonts w:eastAsia="Calibri"/>
                <w:szCs w:val="18"/>
              </w:rPr>
            </w:pPr>
            <w:r w:rsidRPr="00227732">
              <w:rPr>
                <w:rFonts w:eastAsia="Calibri"/>
                <w:szCs w:val="18"/>
              </w:rPr>
              <w:t xml:space="preserve">The 278 RFAI will be stored in the </w:t>
            </w:r>
            <w:r w:rsidR="00AA4672" w:rsidRPr="00227732">
              <w:rPr>
                <w:rFonts w:eastAsia="Calibri"/>
                <w:szCs w:val="18"/>
              </w:rPr>
              <w:t xml:space="preserve">Authorization </w:t>
            </w:r>
            <w:r w:rsidRPr="00227732">
              <w:rPr>
                <w:rFonts w:eastAsia="Calibri"/>
                <w:szCs w:val="18"/>
              </w:rPr>
              <w:t>Repository for viewing purposes.</w:t>
            </w:r>
          </w:p>
        </w:tc>
      </w:tr>
    </w:tbl>
    <w:p w14:paraId="71D41A7A" w14:textId="77777777" w:rsidR="00B60518" w:rsidRPr="00227732" w:rsidRDefault="00B60518" w:rsidP="00A96C8F">
      <w:pPr>
        <w:pStyle w:val="Heading5"/>
      </w:pPr>
      <w:bookmarkStart w:id="138" w:name="_Toc423352691"/>
      <w:bookmarkStart w:id="139" w:name="_Toc423425424"/>
      <w:bookmarkStart w:id="140" w:name="_Toc509936952"/>
      <w:bookmarkEnd w:id="138"/>
      <w:bookmarkEnd w:id="139"/>
      <w:r w:rsidRPr="00227732">
        <w:t>Create Request for Information Letters</w:t>
      </w:r>
      <w:bookmarkEnd w:id="140"/>
    </w:p>
    <w:p w14:paraId="71D41A7B" w14:textId="77777777" w:rsidR="00B60518" w:rsidRPr="00227732" w:rsidRDefault="00E70F30" w:rsidP="00A36AE5">
      <w:pPr>
        <w:pStyle w:val="BodyText"/>
        <w:widowControl w:val="0"/>
      </w:pPr>
      <w:r w:rsidRPr="00227732">
        <w:t xml:space="preserve">Wherever a user can generate an RFAI in order to request information from a provider, they will have an option to additionally generate a letter that can be printed to physically send to the provider. The exact text of the letter will be determined by the </w:t>
      </w:r>
      <w:r w:rsidR="00051841" w:rsidRPr="00227732">
        <w:t>Chief Business Office Purchased Care (</w:t>
      </w:r>
      <w:r w:rsidRPr="00227732">
        <w:t>CBOPC</w:t>
      </w:r>
      <w:r w:rsidR="00051841" w:rsidRPr="00227732">
        <w:t>)</w:t>
      </w:r>
      <w:r w:rsidRPr="00227732">
        <w:t xml:space="preserve"> team and will be added to this document once it has been completed.</w:t>
      </w:r>
    </w:p>
    <w:p w14:paraId="71D41A7C" w14:textId="77777777" w:rsidR="006F02B3" w:rsidRPr="00227732" w:rsidRDefault="006F02B3" w:rsidP="008179CC">
      <w:pPr>
        <w:pStyle w:val="Caption"/>
      </w:pPr>
      <w:bookmarkStart w:id="141" w:name="_Toc509923035"/>
      <w:r w:rsidRPr="00227732">
        <w:t xml:space="preserve">Table </w:t>
      </w:r>
      <w:r w:rsidR="003028C9" w:rsidRPr="00227732">
        <w:fldChar w:fldCharType="begin"/>
      </w:r>
      <w:r w:rsidRPr="00227732">
        <w:instrText xml:space="preserve"> SEQ Table \* ARABIC </w:instrText>
      </w:r>
      <w:r w:rsidR="003028C9" w:rsidRPr="00227732">
        <w:fldChar w:fldCharType="separate"/>
      </w:r>
      <w:r w:rsidR="00AC3261">
        <w:rPr>
          <w:noProof/>
        </w:rPr>
        <w:t>16</w:t>
      </w:r>
      <w:r w:rsidR="003028C9" w:rsidRPr="00227732">
        <w:fldChar w:fldCharType="end"/>
      </w:r>
      <w:r w:rsidRPr="00227732">
        <w:t xml:space="preserve"> – Design Elements for Printed RFAIs</w:t>
      </w:r>
      <w:bookmarkEnd w:id="141"/>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723"/>
        <w:gridCol w:w="1789"/>
        <w:gridCol w:w="6064"/>
      </w:tblGrid>
      <w:tr w:rsidR="006F02B3" w:rsidRPr="00227732" w14:paraId="71D41A80" w14:textId="77777777" w:rsidTr="00CB0B6F">
        <w:trPr>
          <w:tblHeader/>
        </w:trPr>
        <w:tc>
          <w:tcPr>
            <w:tcW w:w="900" w:type="pct"/>
            <w:tcBorders>
              <w:top w:val="single" w:sz="12" w:space="0" w:color="auto"/>
              <w:bottom w:val="single" w:sz="6" w:space="0" w:color="auto"/>
            </w:tcBorders>
            <w:shd w:val="pct15" w:color="auto" w:fill="auto"/>
          </w:tcPr>
          <w:p w14:paraId="71D41A7D" w14:textId="77777777" w:rsidR="006F02B3" w:rsidRPr="00227732" w:rsidRDefault="006F02B3" w:rsidP="00A36AE5">
            <w:pPr>
              <w:pStyle w:val="TableHeading"/>
              <w:widowControl w:val="0"/>
            </w:pPr>
            <w:r w:rsidRPr="00227732">
              <w:t xml:space="preserve">Requirement </w:t>
            </w:r>
            <w:r w:rsidRPr="00227732">
              <w:br/>
              <w:t>Number</w:t>
            </w:r>
          </w:p>
        </w:tc>
        <w:tc>
          <w:tcPr>
            <w:tcW w:w="934" w:type="pct"/>
            <w:tcBorders>
              <w:top w:val="single" w:sz="12" w:space="0" w:color="auto"/>
              <w:bottom w:val="single" w:sz="6" w:space="0" w:color="auto"/>
            </w:tcBorders>
            <w:shd w:val="pct15" w:color="auto" w:fill="auto"/>
          </w:tcPr>
          <w:p w14:paraId="71D41A7E" w14:textId="77777777" w:rsidR="006F02B3" w:rsidRPr="00227732" w:rsidRDefault="006F02B3" w:rsidP="00A36AE5">
            <w:pPr>
              <w:pStyle w:val="TableHeading"/>
              <w:widowControl w:val="0"/>
            </w:pPr>
            <w:r w:rsidRPr="00227732">
              <w:t>Design Element</w:t>
            </w:r>
          </w:p>
        </w:tc>
        <w:tc>
          <w:tcPr>
            <w:tcW w:w="3166" w:type="pct"/>
            <w:tcBorders>
              <w:top w:val="single" w:sz="12" w:space="0" w:color="auto"/>
              <w:bottom w:val="single" w:sz="6" w:space="0" w:color="auto"/>
            </w:tcBorders>
            <w:shd w:val="pct15" w:color="auto" w:fill="auto"/>
          </w:tcPr>
          <w:p w14:paraId="71D41A7F" w14:textId="77777777" w:rsidR="006F02B3" w:rsidRPr="00227732" w:rsidRDefault="006F02B3" w:rsidP="00A36AE5">
            <w:pPr>
              <w:pStyle w:val="TableHeading"/>
              <w:widowControl w:val="0"/>
            </w:pPr>
            <w:r w:rsidRPr="00227732">
              <w:t>Description</w:t>
            </w:r>
          </w:p>
        </w:tc>
      </w:tr>
      <w:tr w:rsidR="006F02B3" w:rsidRPr="00227732" w14:paraId="71D41A84" w14:textId="77777777" w:rsidTr="00CB0B6F">
        <w:trPr>
          <w:trHeight w:val="723"/>
        </w:trPr>
        <w:tc>
          <w:tcPr>
            <w:tcW w:w="900" w:type="pct"/>
            <w:tcBorders>
              <w:top w:val="single" w:sz="6" w:space="0" w:color="auto"/>
              <w:bottom w:val="single" w:sz="6" w:space="0" w:color="auto"/>
            </w:tcBorders>
          </w:tcPr>
          <w:p w14:paraId="71D41A81" w14:textId="77777777" w:rsidR="006F02B3" w:rsidRPr="00227732" w:rsidRDefault="006F02B3" w:rsidP="00A36AE5">
            <w:pPr>
              <w:pStyle w:val="Tabletext0"/>
              <w:keepNext w:val="0"/>
              <w:widowControl w:val="0"/>
              <w:rPr>
                <w:rFonts w:eastAsia="Calibri"/>
              </w:rPr>
            </w:pPr>
            <w:r w:rsidRPr="00227732">
              <w:rPr>
                <w:rFonts w:eastAsia="Calibri"/>
              </w:rPr>
              <w:t>FS-EP005-001</w:t>
            </w:r>
          </w:p>
        </w:tc>
        <w:tc>
          <w:tcPr>
            <w:tcW w:w="934" w:type="pct"/>
            <w:tcBorders>
              <w:top w:val="single" w:sz="6" w:space="0" w:color="auto"/>
              <w:bottom w:val="single" w:sz="6" w:space="0" w:color="auto"/>
            </w:tcBorders>
          </w:tcPr>
          <w:p w14:paraId="71D41A82" w14:textId="77777777" w:rsidR="006F02B3" w:rsidRPr="00227732" w:rsidRDefault="006F02B3" w:rsidP="00A36AE5">
            <w:pPr>
              <w:pStyle w:val="Tabletext0"/>
              <w:keepNext w:val="0"/>
              <w:widowControl w:val="0"/>
            </w:pPr>
            <w:r w:rsidRPr="00227732">
              <w:rPr>
                <w:rFonts w:eastAsia="Calibri"/>
              </w:rPr>
              <w:t>SD-EP005-001</w:t>
            </w:r>
          </w:p>
        </w:tc>
        <w:tc>
          <w:tcPr>
            <w:tcW w:w="3166" w:type="pct"/>
            <w:tcBorders>
              <w:top w:val="single" w:sz="6" w:space="0" w:color="auto"/>
              <w:bottom w:val="single" w:sz="6" w:space="0" w:color="auto"/>
            </w:tcBorders>
          </w:tcPr>
          <w:p w14:paraId="71D41A83" w14:textId="77777777" w:rsidR="006F02B3" w:rsidRPr="00227732" w:rsidRDefault="006F02B3" w:rsidP="00A36AE5">
            <w:pPr>
              <w:pStyle w:val="Tabletext0"/>
              <w:keepNext w:val="0"/>
              <w:widowControl w:val="0"/>
              <w:rPr>
                <w:rFonts w:eastAsia="Calibri"/>
              </w:rPr>
            </w:pPr>
            <w:r w:rsidRPr="00227732">
              <w:rPr>
                <w:rFonts w:eastAsia="Calibri"/>
              </w:rPr>
              <w:t>The user will have the ability to print the newly created 277 RFAI upon submission.</w:t>
            </w:r>
          </w:p>
        </w:tc>
      </w:tr>
      <w:tr w:rsidR="006F02B3" w:rsidRPr="00227732" w14:paraId="71D41A88" w14:textId="77777777" w:rsidTr="00CB0B6F">
        <w:trPr>
          <w:trHeight w:val="723"/>
        </w:trPr>
        <w:tc>
          <w:tcPr>
            <w:tcW w:w="900" w:type="pct"/>
            <w:tcBorders>
              <w:top w:val="single" w:sz="6" w:space="0" w:color="auto"/>
              <w:bottom w:val="single" w:sz="6" w:space="0" w:color="auto"/>
            </w:tcBorders>
          </w:tcPr>
          <w:p w14:paraId="71D41A85" w14:textId="77777777" w:rsidR="006F02B3" w:rsidRPr="00227732" w:rsidRDefault="006F02B3" w:rsidP="00A36AE5">
            <w:pPr>
              <w:pStyle w:val="Tabletext0"/>
              <w:keepNext w:val="0"/>
              <w:widowControl w:val="0"/>
              <w:rPr>
                <w:rFonts w:eastAsia="Calibri"/>
              </w:rPr>
            </w:pPr>
            <w:r w:rsidRPr="00227732">
              <w:rPr>
                <w:rFonts w:eastAsia="Calibri"/>
              </w:rPr>
              <w:t>FS-EP005-002</w:t>
            </w:r>
          </w:p>
        </w:tc>
        <w:tc>
          <w:tcPr>
            <w:tcW w:w="934" w:type="pct"/>
            <w:tcBorders>
              <w:top w:val="single" w:sz="6" w:space="0" w:color="auto"/>
              <w:bottom w:val="single" w:sz="6" w:space="0" w:color="auto"/>
            </w:tcBorders>
          </w:tcPr>
          <w:p w14:paraId="71D41A86" w14:textId="77777777" w:rsidR="006F02B3" w:rsidRPr="00227732" w:rsidRDefault="006F02B3" w:rsidP="00A36AE5">
            <w:pPr>
              <w:pStyle w:val="Tabletext0"/>
              <w:keepNext w:val="0"/>
              <w:widowControl w:val="0"/>
            </w:pPr>
            <w:r w:rsidRPr="00227732">
              <w:rPr>
                <w:rFonts w:eastAsia="Calibri"/>
              </w:rPr>
              <w:t>SD-EP005-002</w:t>
            </w:r>
          </w:p>
        </w:tc>
        <w:tc>
          <w:tcPr>
            <w:tcW w:w="3166" w:type="pct"/>
            <w:tcBorders>
              <w:top w:val="single" w:sz="6" w:space="0" w:color="auto"/>
              <w:bottom w:val="single" w:sz="6" w:space="0" w:color="auto"/>
            </w:tcBorders>
          </w:tcPr>
          <w:p w14:paraId="71D41A87" w14:textId="77777777" w:rsidR="006F02B3" w:rsidRPr="00227732" w:rsidRDefault="006F02B3" w:rsidP="009F3EB1">
            <w:pPr>
              <w:pStyle w:val="Tabletext0"/>
              <w:keepNext w:val="0"/>
              <w:widowControl w:val="0"/>
              <w:rPr>
                <w:rFonts w:eastAsia="Calibri"/>
              </w:rPr>
            </w:pPr>
            <w:r w:rsidRPr="00227732">
              <w:rPr>
                <w:rFonts w:eastAsia="Calibri"/>
              </w:rPr>
              <w:t xml:space="preserve">The user will have the ability to print the standardized letter upon displaying the RFAI from the associated link </w:t>
            </w:r>
            <w:r w:rsidR="009F3EB1" w:rsidRPr="00227732">
              <w:rPr>
                <w:rFonts w:eastAsia="Calibri"/>
              </w:rPr>
              <w:t xml:space="preserve">into ARS from </w:t>
            </w:r>
            <w:r w:rsidRPr="00227732">
              <w:rPr>
                <w:rFonts w:eastAsia="Calibri"/>
              </w:rPr>
              <w:t xml:space="preserve">EWV, FPPS, </w:t>
            </w:r>
            <w:r w:rsidR="009F3EB1" w:rsidRPr="00227732">
              <w:rPr>
                <w:rFonts w:eastAsia="Calibri"/>
              </w:rPr>
              <w:t xml:space="preserve">or </w:t>
            </w:r>
            <w:r w:rsidR="006B3848" w:rsidRPr="00227732">
              <w:rPr>
                <w:rFonts w:eastAsia="Calibri"/>
              </w:rPr>
              <w:t>AAT</w:t>
            </w:r>
            <w:r w:rsidR="009F3EB1" w:rsidRPr="00227732">
              <w:rPr>
                <w:rFonts w:eastAsia="Calibri"/>
              </w:rPr>
              <w:t>, or directly from</w:t>
            </w:r>
            <w:r w:rsidRPr="00227732">
              <w:rPr>
                <w:rFonts w:eastAsia="Calibri"/>
              </w:rPr>
              <w:t xml:space="preserve"> ARS.</w:t>
            </w:r>
            <w:r w:rsidR="006B3848" w:rsidRPr="00227732">
              <w:rPr>
                <w:rFonts w:eastAsia="Calibri"/>
              </w:rPr>
              <w:t xml:space="preserve"> The link from all of these systems will lead to a new activity in ARS that does the actual letter generation and printing.</w:t>
            </w:r>
          </w:p>
        </w:tc>
      </w:tr>
      <w:tr w:rsidR="006F02B3" w:rsidRPr="00227732" w14:paraId="71D41A8C" w14:textId="77777777" w:rsidTr="00CB0B6F">
        <w:trPr>
          <w:trHeight w:val="723"/>
        </w:trPr>
        <w:tc>
          <w:tcPr>
            <w:tcW w:w="900" w:type="pct"/>
            <w:tcBorders>
              <w:top w:val="single" w:sz="6" w:space="0" w:color="auto"/>
              <w:bottom w:val="single" w:sz="6" w:space="0" w:color="auto"/>
            </w:tcBorders>
          </w:tcPr>
          <w:p w14:paraId="71D41A89" w14:textId="77777777" w:rsidR="006F02B3" w:rsidRPr="00227732" w:rsidRDefault="006F02B3" w:rsidP="00A36AE5">
            <w:pPr>
              <w:pStyle w:val="Tabletext0"/>
              <w:keepNext w:val="0"/>
              <w:widowControl w:val="0"/>
              <w:rPr>
                <w:rFonts w:eastAsia="Calibri"/>
              </w:rPr>
            </w:pPr>
            <w:r w:rsidRPr="00227732">
              <w:rPr>
                <w:rFonts w:eastAsia="Calibri"/>
              </w:rPr>
              <w:t>FS-EP005-003</w:t>
            </w:r>
          </w:p>
        </w:tc>
        <w:tc>
          <w:tcPr>
            <w:tcW w:w="934" w:type="pct"/>
            <w:tcBorders>
              <w:top w:val="single" w:sz="6" w:space="0" w:color="auto"/>
              <w:bottom w:val="single" w:sz="6" w:space="0" w:color="auto"/>
            </w:tcBorders>
          </w:tcPr>
          <w:p w14:paraId="71D41A8A" w14:textId="77777777" w:rsidR="006F02B3" w:rsidRPr="00227732" w:rsidRDefault="006F02B3" w:rsidP="00A36AE5">
            <w:pPr>
              <w:pStyle w:val="Tabletext0"/>
              <w:keepNext w:val="0"/>
              <w:widowControl w:val="0"/>
            </w:pPr>
            <w:r w:rsidRPr="00227732">
              <w:rPr>
                <w:rFonts w:eastAsia="Calibri"/>
              </w:rPr>
              <w:t>SD-EP005-003</w:t>
            </w:r>
          </w:p>
        </w:tc>
        <w:tc>
          <w:tcPr>
            <w:tcW w:w="3166" w:type="pct"/>
            <w:tcBorders>
              <w:top w:val="single" w:sz="6" w:space="0" w:color="auto"/>
              <w:bottom w:val="single" w:sz="6" w:space="0" w:color="auto"/>
            </w:tcBorders>
          </w:tcPr>
          <w:p w14:paraId="71D41A8B" w14:textId="77777777" w:rsidR="006F02B3" w:rsidRPr="00227732" w:rsidRDefault="006F02B3" w:rsidP="009F3EB1">
            <w:pPr>
              <w:pStyle w:val="Tabletext0"/>
              <w:keepNext w:val="0"/>
              <w:widowControl w:val="0"/>
              <w:rPr>
                <w:rFonts w:eastAsia="Calibri"/>
              </w:rPr>
            </w:pPr>
            <w:r w:rsidRPr="00227732">
              <w:rPr>
                <w:rFonts w:eastAsia="Calibri"/>
              </w:rPr>
              <w:t xml:space="preserve">When the letter is printed from the RFAI </w:t>
            </w:r>
            <w:r w:rsidR="009F3EB1" w:rsidRPr="00227732">
              <w:rPr>
                <w:rFonts w:eastAsia="Calibri"/>
              </w:rPr>
              <w:t>view in</w:t>
            </w:r>
            <w:r w:rsidRPr="00227732">
              <w:rPr>
                <w:rFonts w:eastAsia="Calibri"/>
              </w:rPr>
              <w:t xml:space="preserve"> ARS, it will be generated with the current date.</w:t>
            </w:r>
          </w:p>
        </w:tc>
      </w:tr>
      <w:tr w:rsidR="006F02B3" w:rsidRPr="00227732" w14:paraId="71D41A90" w14:textId="77777777" w:rsidTr="00CB0B6F">
        <w:trPr>
          <w:trHeight w:val="723"/>
        </w:trPr>
        <w:tc>
          <w:tcPr>
            <w:tcW w:w="900" w:type="pct"/>
            <w:tcBorders>
              <w:top w:val="single" w:sz="6" w:space="0" w:color="auto"/>
              <w:bottom w:val="single" w:sz="6" w:space="0" w:color="auto"/>
            </w:tcBorders>
          </w:tcPr>
          <w:p w14:paraId="71D41A8D" w14:textId="77777777" w:rsidR="006F02B3" w:rsidRPr="00227732" w:rsidRDefault="006F02B3" w:rsidP="00A36AE5">
            <w:pPr>
              <w:pStyle w:val="Tabletext0"/>
              <w:keepNext w:val="0"/>
              <w:widowControl w:val="0"/>
              <w:rPr>
                <w:rFonts w:eastAsia="Calibri"/>
              </w:rPr>
            </w:pPr>
            <w:r w:rsidRPr="00227732">
              <w:rPr>
                <w:rFonts w:eastAsia="Calibri"/>
              </w:rPr>
              <w:t>FS-EP005-004</w:t>
            </w:r>
          </w:p>
        </w:tc>
        <w:tc>
          <w:tcPr>
            <w:tcW w:w="934" w:type="pct"/>
            <w:tcBorders>
              <w:top w:val="single" w:sz="6" w:space="0" w:color="auto"/>
              <w:bottom w:val="single" w:sz="6" w:space="0" w:color="auto"/>
            </w:tcBorders>
          </w:tcPr>
          <w:p w14:paraId="71D41A8E" w14:textId="77777777" w:rsidR="006F02B3" w:rsidRPr="00227732" w:rsidRDefault="006F02B3" w:rsidP="00A36AE5">
            <w:pPr>
              <w:pStyle w:val="Tabletext0"/>
              <w:keepNext w:val="0"/>
              <w:widowControl w:val="0"/>
            </w:pPr>
            <w:r w:rsidRPr="00227732">
              <w:rPr>
                <w:rFonts w:eastAsia="Calibri"/>
              </w:rPr>
              <w:t>SD-EP005-004</w:t>
            </w:r>
          </w:p>
        </w:tc>
        <w:tc>
          <w:tcPr>
            <w:tcW w:w="3166" w:type="pct"/>
            <w:tcBorders>
              <w:top w:val="single" w:sz="6" w:space="0" w:color="auto"/>
              <w:bottom w:val="single" w:sz="6" w:space="0" w:color="auto"/>
            </w:tcBorders>
          </w:tcPr>
          <w:p w14:paraId="71D41A8F" w14:textId="77777777" w:rsidR="006F02B3" w:rsidRPr="00227732" w:rsidRDefault="006F02B3" w:rsidP="00A36AE5">
            <w:pPr>
              <w:pStyle w:val="Tabletext0"/>
              <w:keepNext w:val="0"/>
              <w:widowControl w:val="0"/>
              <w:rPr>
                <w:rFonts w:eastAsia="Calibri"/>
              </w:rPr>
            </w:pPr>
            <w:r w:rsidRPr="00227732">
              <w:rPr>
                <w:rFonts w:eastAsia="Calibri"/>
              </w:rPr>
              <w:t>The letter will be dynamically generated to display the remaining number of days a provider has to respond to the RFAI (i.e. 45-T).</w:t>
            </w:r>
          </w:p>
        </w:tc>
      </w:tr>
      <w:tr w:rsidR="006F02B3" w:rsidRPr="00227732" w14:paraId="71D41A94" w14:textId="77777777" w:rsidTr="00CB0B6F">
        <w:trPr>
          <w:trHeight w:val="723"/>
        </w:trPr>
        <w:tc>
          <w:tcPr>
            <w:tcW w:w="900" w:type="pct"/>
            <w:tcBorders>
              <w:top w:val="single" w:sz="6" w:space="0" w:color="auto"/>
              <w:bottom w:val="single" w:sz="6" w:space="0" w:color="auto"/>
            </w:tcBorders>
          </w:tcPr>
          <w:p w14:paraId="71D41A91" w14:textId="77777777" w:rsidR="006F02B3" w:rsidRPr="00227732" w:rsidRDefault="006F02B3" w:rsidP="00A36AE5">
            <w:pPr>
              <w:pStyle w:val="Tabletext0"/>
              <w:keepNext w:val="0"/>
              <w:widowControl w:val="0"/>
              <w:rPr>
                <w:rFonts w:eastAsia="Calibri"/>
              </w:rPr>
            </w:pPr>
            <w:r w:rsidRPr="00227732">
              <w:rPr>
                <w:rFonts w:eastAsia="Calibri"/>
              </w:rPr>
              <w:lastRenderedPageBreak/>
              <w:t>FS-EP005-005</w:t>
            </w:r>
          </w:p>
        </w:tc>
        <w:tc>
          <w:tcPr>
            <w:tcW w:w="934" w:type="pct"/>
            <w:tcBorders>
              <w:top w:val="single" w:sz="6" w:space="0" w:color="auto"/>
              <w:bottom w:val="single" w:sz="6" w:space="0" w:color="auto"/>
            </w:tcBorders>
          </w:tcPr>
          <w:p w14:paraId="71D41A92" w14:textId="77777777" w:rsidR="006F02B3" w:rsidRPr="00227732" w:rsidRDefault="006F02B3" w:rsidP="00A36AE5">
            <w:pPr>
              <w:pStyle w:val="Tabletext0"/>
              <w:keepNext w:val="0"/>
              <w:widowControl w:val="0"/>
            </w:pPr>
            <w:r w:rsidRPr="00227732">
              <w:rPr>
                <w:rFonts w:eastAsia="Calibri"/>
              </w:rPr>
              <w:t>SD-EP005-005</w:t>
            </w:r>
          </w:p>
        </w:tc>
        <w:tc>
          <w:tcPr>
            <w:tcW w:w="3166" w:type="pct"/>
            <w:tcBorders>
              <w:top w:val="single" w:sz="6" w:space="0" w:color="auto"/>
              <w:bottom w:val="single" w:sz="6" w:space="0" w:color="auto"/>
            </w:tcBorders>
          </w:tcPr>
          <w:p w14:paraId="71D41A93" w14:textId="77777777" w:rsidR="006F02B3" w:rsidRPr="00227732" w:rsidRDefault="006F02B3" w:rsidP="00A36AE5">
            <w:pPr>
              <w:pStyle w:val="Tabletext0"/>
              <w:keepNext w:val="0"/>
              <w:widowControl w:val="0"/>
              <w:rPr>
                <w:rFonts w:eastAsia="Calibri"/>
              </w:rPr>
            </w:pPr>
            <w:r w:rsidRPr="00227732">
              <w:rPr>
                <w:rFonts w:eastAsia="Calibri"/>
              </w:rPr>
              <w:t>An audit trail will be created with a link to the previously printed letter, date the letter was printed, and user name/ID.</w:t>
            </w:r>
          </w:p>
        </w:tc>
      </w:tr>
      <w:tr w:rsidR="006F02B3" w:rsidRPr="00227732" w14:paraId="71D41A98" w14:textId="77777777" w:rsidTr="00CB0B6F">
        <w:trPr>
          <w:trHeight w:val="723"/>
        </w:trPr>
        <w:tc>
          <w:tcPr>
            <w:tcW w:w="900" w:type="pct"/>
            <w:tcBorders>
              <w:top w:val="single" w:sz="6" w:space="0" w:color="auto"/>
              <w:bottom w:val="single" w:sz="6" w:space="0" w:color="auto"/>
            </w:tcBorders>
          </w:tcPr>
          <w:p w14:paraId="71D41A95" w14:textId="77777777" w:rsidR="006F02B3" w:rsidRPr="00227732" w:rsidRDefault="006F02B3" w:rsidP="00A36AE5">
            <w:pPr>
              <w:pStyle w:val="Tabletext0"/>
              <w:keepNext w:val="0"/>
              <w:widowControl w:val="0"/>
              <w:rPr>
                <w:rFonts w:eastAsia="Calibri"/>
              </w:rPr>
            </w:pPr>
            <w:r w:rsidRPr="00227732">
              <w:rPr>
                <w:rFonts w:eastAsia="Calibri"/>
              </w:rPr>
              <w:t>FS-EP005-006</w:t>
            </w:r>
          </w:p>
        </w:tc>
        <w:tc>
          <w:tcPr>
            <w:tcW w:w="934" w:type="pct"/>
            <w:tcBorders>
              <w:top w:val="single" w:sz="6" w:space="0" w:color="auto"/>
              <w:bottom w:val="single" w:sz="6" w:space="0" w:color="auto"/>
            </w:tcBorders>
          </w:tcPr>
          <w:p w14:paraId="71D41A96" w14:textId="77777777" w:rsidR="006F02B3" w:rsidRPr="00227732" w:rsidRDefault="006F02B3" w:rsidP="00A36AE5">
            <w:pPr>
              <w:pStyle w:val="Tabletext0"/>
              <w:keepNext w:val="0"/>
              <w:widowControl w:val="0"/>
            </w:pPr>
            <w:r w:rsidRPr="00227732">
              <w:rPr>
                <w:rFonts w:eastAsia="Calibri"/>
              </w:rPr>
              <w:t>SD-EP005-006</w:t>
            </w:r>
          </w:p>
        </w:tc>
        <w:tc>
          <w:tcPr>
            <w:tcW w:w="3166" w:type="pct"/>
            <w:tcBorders>
              <w:top w:val="single" w:sz="6" w:space="0" w:color="auto"/>
              <w:bottom w:val="single" w:sz="6" w:space="0" w:color="auto"/>
            </w:tcBorders>
          </w:tcPr>
          <w:p w14:paraId="71D41A97" w14:textId="77777777" w:rsidR="006F02B3" w:rsidRPr="00227732" w:rsidRDefault="006F02B3" w:rsidP="00A36AE5">
            <w:pPr>
              <w:pStyle w:val="Tabletext0"/>
              <w:keepNext w:val="0"/>
              <w:widowControl w:val="0"/>
              <w:rPr>
                <w:rFonts w:eastAsia="Calibri"/>
              </w:rPr>
            </w:pPr>
            <w:r w:rsidRPr="00227732">
              <w:rPr>
                <w:rFonts w:eastAsia="Calibri"/>
              </w:rPr>
              <w:t>The user will have the ability to reprint any of the previously created letters.</w:t>
            </w:r>
          </w:p>
        </w:tc>
      </w:tr>
      <w:tr w:rsidR="006F02B3" w:rsidRPr="00227732" w14:paraId="71D41A9C" w14:textId="77777777" w:rsidTr="00CB0B6F">
        <w:trPr>
          <w:trHeight w:val="723"/>
        </w:trPr>
        <w:tc>
          <w:tcPr>
            <w:tcW w:w="900" w:type="pct"/>
            <w:tcBorders>
              <w:top w:val="single" w:sz="6" w:space="0" w:color="auto"/>
              <w:bottom w:val="single" w:sz="6" w:space="0" w:color="auto"/>
            </w:tcBorders>
          </w:tcPr>
          <w:p w14:paraId="71D41A99" w14:textId="77777777" w:rsidR="006F02B3" w:rsidRPr="00227732" w:rsidRDefault="006F02B3" w:rsidP="00A36AE5">
            <w:pPr>
              <w:pStyle w:val="Tabletext0"/>
              <w:keepNext w:val="0"/>
              <w:widowControl w:val="0"/>
              <w:rPr>
                <w:rFonts w:eastAsia="Calibri"/>
              </w:rPr>
            </w:pPr>
            <w:r w:rsidRPr="00227732">
              <w:rPr>
                <w:rFonts w:eastAsia="Calibri"/>
              </w:rPr>
              <w:t>FS-EP006-001</w:t>
            </w:r>
          </w:p>
        </w:tc>
        <w:tc>
          <w:tcPr>
            <w:tcW w:w="934" w:type="pct"/>
            <w:tcBorders>
              <w:top w:val="single" w:sz="6" w:space="0" w:color="auto"/>
              <w:bottom w:val="single" w:sz="6" w:space="0" w:color="auto"/>
            </w:tcBorders>
          </w:tcPr>
          <w:p w14:paraId="71D41A9A" w14:textId="77777777" w:rsidR="006F02B3" w:rsidRPr="00227732" w:rsidRDefault="006F02B3" w:rsidP="00A36AE5">
            <w:pPr>
              <w:pStyle w:val="Tabletext0"/>
              <w:keepNext w:val="0"/>
              <w:widowControl w:val="0"/>
            </w:pPr>
            <w:r w:rsidRPr="00227732">
              <w:rPr>
                <w:rFonts w:eastAsia="Calibri"/>
              </w:rPr>
              <w:t>SD-EP006-001</w:t>
            </w:r>
          </w:p>
        </w:tc>
        <w:tc>
          <w:tcPr>
            <w:tcW w:w="3166" w:type="pct"/>
            <w:tcBorders>
              <w:top w:val="single" w:sz="6" w:space="0" w:color="auto"/>
              <w:bottom w:val="single" w:sz="6" w:space="0" w:color="auto"/>
            </w:tcBorders>
          </w:tcPr>
          <w:p w14:paraId="71D41A9B" w14:textId="77777777" w:rsidR="006F02B3" w:rsidRPr="00227732" w:rsidRDefault="006F02B3" w:rsidP="00A36AE5">
            <w:pPr>
              <w:pStyle w:val="Tabletext0"/>
              <w:keepNext w:val="0"/>
              <w:widowControl w:val="0"/>
              <w:rPr>
                <w:rFonts w:eastAsia="Calibri"/>
              </w:rPr>
            </w:pPr>
            <w:r w:rsidRPr="00227732">
              <w:rPr>
                <w:rFonts w:eastAsia="Calibri"/>
              </w:rPr>
              <w:t>The user will have the ability to print the newly created 278 RFAI upon submission.</w:t>
            </w:r>
          </w:p>
        </w:tc>
      </w:tr>
      <w:tr w:rsidR="006F02B3" w:rsidRPr="00227732" w14:paraId="71D41AA0" w14:textId="77777777" w:rsidTr="00CB0B6F">
        <w:trPr>
          <w:trHeight w:val="723"/>
        </w:trPr>
        <w:tc>
          <w:tcPr>
            <w:tcW w:w="900" w:type="pct"/>
            <w:tcBorders>
              <w:top w:val="single" w:sz="6" w:space="0" w:color="auto"/>
              <w:bottom w:val="single" w:sz="6" w:space="0" w:color="auto"/>
            </w:tcBorders>
          </w:tcPr>
          <w:p w14:paraId="71D41A9D" w14:textId="77777777" w:rsidR="006F02B3" w:rsidRPr="00227732" w:rsidRDefault="006F02B3" w:rsidP="00A36AE5">
            <w:pPr>
              <w:pStyle w:val="Tabletext0"/>
              <w:keepNext w:val="0"/>
              <w:widowControl w:val="0"/>
              <w:rPr>
                <w:rFonts w:eastAsia="Calibri"/>
              </w:rPr>
            </w:pPr>
            <w:r w:rsidRPr="00227732">
              <w:rPr>
                <w:rFonts w:eastAsia="Calibri"/>
              </w:rPr>
              <w:t>FS-EP006-002</w:t>
            </w:r>
          </w:p>
        </w:tc>
        <w:tc>
          <w:tcPr>
            <w:tcW w:w="934" w:type="pct"/>
            <w:tcBorders>
              <w:top w:val="single" w:sz="6" w:space="0" w:color="auto"/>
              <w:bottom w:val="single" w:sz="6" w:space="0" w:color="auto"/>
            </w:tcBorders>
          </w:tcPr>
          <w:p w14:paraId="71D41A9E" w14:textId="77777777" w:rsidR="006F02B3" w:rsidRPr="00227732" w:rsidRDefault="006F02B3" w:rsidP="00A36AE5">
            <w:pPr>
              <w:pStyle w:val="Tabletext0"/>
              <w:keepNext w:val="0"/>
              <w:widowControl w:val="0"/>
            </w:pPr>
            <w:r w:rsidRPr="00227732">
              <w:rPr>
                <w:rFonts w:eastAsia="Calibri"/>
              </w:rPr>
              <w:t>SD-EP006-002</w:t>
            </w:r>
          </w:p>
        </w:tc>
        <w:tc>
          <w:tcPr>
            <w:tcW w:w="3166" w:type="pct"/>
            <w:tcBorders>
              <w:top w:val="single" w:sz="6" w:space="0" w:color="auto"/>
              <w:bottom w:val="single" w:sz="6" w:space="0" w:color="auto"/>
            </w:tcBorders>
          </w:tcPr>
          <w:p w14:paraId="71D41A9F" w14:textId="77777777" w:rsidR="006F02B3" w:rsidRPr="00227732" w:rsidRDefault="006F02B3" w:rsidP="00A36AE5">
            <w:pPr>
              <w:pStyle w:val="Tabletext0"/>
              <w:keepNext w:val="0"/>
              <w:widowControl w:val="0"/>
              <w:rPr>
                <w:rFonts w:eastAsia="Calibri"/>
              </w:rPr>
            </w:pPr>
            <w:r w:rsidRPr="00227732">
              <w:rPr>
                <w:rFonts w:eastAsia="Calibri"/>
              </w:rPr>
              <w:t xml:space="preserve">The user will have the ability to print the standardized letter upon displaying the RFAI from the associated link in EWV, FPPS, </w:t>
            </w:r>
            <w:r w:rsidR="006B3848" w:rsidRPr="00227732">
              <w:rPr>
                <w:rFonts w:eastAsia="Calibri"/>
              </w:rPr>
              <w:t xml:space="preserve">AAT, </w:t>
            </w:r>
            <w:r w:rsidRPr="00227732">
              <w:rPr>
                <w:rFonts w:eastAsia="Calibri"/>
              </w:rPr>
              <w:t>and/or ARS.</w:t>
            </w:r>
          </w:p>
        </w:tc>
      </w:tr>
      <w:tr w:rsidR="006F02B3" w:rsidRPr="00227732" w14:paraId="71D41AA4" w14:textId="77777777" w:rsidTr="00CB0B6F">
        <w:trPr>
          <w:trHeight w:val="723"/>
        </w:trPr>
        <w:tc>
          <w:tcPr>
            <w:tcW w:w="900" w:type="pct"/>
            <w:tcBorders>
              <w:top w:val="single" w:sz="6" w:space="0" w:color="auto"/>
              <w:bottom w:val="single" w:sz="6" w:space="0" w:color="auto"/>
            </w:tcBorders>
          </w:tcPr>
          <w:p w14:paraId="71D41AA1" w14:textId="77777777" w:rsidR="006F02B3" w:rsidRPr="00227732" w:rsidRDefault="006F02B3" w:rsidP="00A36AE5">
            <w:pPr>
              <w:pStyle w:val="Tabletext0"/>
              <w:keepNext w:val="0"/>
              <w:widowControl w:val="0"/>
              <w:rPr>
                <w:rFonts w:eastAsia="Calibri"/>
              </w:rPr>
            </w:pPr>
            <w:r w:rsidRPr="00227732">
              <w:rPr>
                <w:rFonts w:eastAsia="Calibri"/>
              </w:rPr>
              <w:t>FS-EP006-003</w:t>
            </w:r>
          </w:p>
        </w:tc>
        <w:tc>
          <w:tcPr>
            <w:tcW w:w="934" w:type="pct"/>
            <w:tcBorders>
              <w:top w:val="single" w:sz="6" w:space="0" w:color="auto"/>
              <w:bottom w:val="single" w:sz="6" w:space="0" w:color="auto"/>
            </w:tcBorders>
          </w:tcPr>
          <w:p w14:paraId="71D41AA2" w14:textId="77777777" w:rsidR="006F02B3" w:rsidRPr="00227732" w:rsidRDefault="006F02B3" w:rsidP="00A36AE5">
            <w:pPr>
              <w:pStyle w:val="Tabletext0"/>
              <w:keepNext w:val="0"/>
              <w:widowControl w:val="0"/>
            </w:pPr>
            <w:r w:rsidRPr="00227732">
              <w:rPr>
                <w:rFonts w:eastAsia="Calibri"/>
              </w:rPr>
              <w:t>SD-EP006-003</w:t>
            </w:r>
          </w:p>
        </w:tc>
        <w:tc>
          <w:tcPr>
            <w:tcW w:w="3166" w:type="pct"/>
            <w:tcBorders>
              <w:top w:val="single" w:sz="6" w:space="0" w:color="auto"/>
              <w:bottom w:val="single" w:sz="6" w:space="0" w:color="auto"/>
            </w:tcBorders>
          </w:tcPr>
          <w:p w14:paraId="71D41AA3" w14:textId="77777777" w:rsidR="006F02B3" w:rsidRPr="00227732" w:rsidRDefault="006F02B3" w:rsidP="00A36AE5">
            <w:pPr>
              <w:pStyle w:val="Tabletext0"/>
              <w:keepNext w:val="0"/>
              <w:widowControl w:val="0"/>
              <w:rPr>
                <w:rFonts w:eastAsia="Calibri"/>
              </w:rPr>
            </w:pPr>
            <w:r w:rsidRPr="00227732">
              <w:rPr>
                <w:rFonts w:eastAsia="Calibri"/>
              </w:rPr>
              <w:t xml:space="preserve">When the letter is printed from the RFAI link in EWV, FPPS, </w:t>
            </w:r>
            <w:r w:rsidR="006B3848" w:rsidRPr="00227732">
              <w:rPr>
                <w:rFonts w:eastAsia="Calibri"/>
              </w:rPr>
              <w:t xml:space="preserve">AAT, </w:t>
            </w:r>
            <w:r w:rsidRPr="00227732">
              <w:rPr>
                <w:rFonts w:eastAsia="Calibri"/>
              </w:rPr>
              <w:t>and/or ARS, it will be generated with the current date.</w:t>
            </w:r>
          </w:p>
        </w:tc>
      </w:tr>
      <w:tr w:rsidR="006F02B3" w:rsidRPr="00227732" w14:paraId="71D41AA8" w14:textId="77777777" w:rsidTr="00CB0B6F">
        <w:trPr>
          <w:trHeight w:val="723"/>
        </w:trPr>
        <w:tc>
          <w:tcPr>
            <w:tcW w:w="900" w:type="pct"/>
            <w:tcBorders>
              <w:top w:val="single" w:sz="6" w:space="0" w:color="auto"/>
              <w:bottom w:val="single" w:sz="6" w:space="0" w:color="auto"/>
            </w:tcBorders>
          </w:tcPr>
          <w:p w14:paraId="71D41AA5" w14:textId="77777777" w:rsidR="006F02B3" w:rsidRPr="00227732" w:rsidRDefault="006F02B3" w:rsidP="00A36AE5">
            <w:pPr>
              <w:pStyle w:val="Tabletext0"/>
              <w:keepNext w:val="0"/>
              <w:widowControl w:val="0"/>
              <w:rPr>
                <w:rFonts w:eastAsia="Calibri"/>
              </w:rPr>
            </w:pPr>
            <w:r w:rsidRPr="00227732">
              <w:rPr>
                <w:rFonts w:eastAsia="Calibri"/>
              </w:rPr>
              <w:t>FS-EP006-004</w:t>
            </w:r>
          </w:p>
        </w:tc>
        <w:tc>
          <w:tcPr>
            <w:tcW w:w="934" w:type="pct"/>
            <w:tcBorders>
              <w:top w:val="single" w:sz="6" w:space="0" w:color="auto"/>
              <w:bottom w:val="single" w:sz="6" w:space="0" w:color="auto"/>
            </w:tcBorders>
          </w:tcPr>
          <w:p w14:paraId="71D41AA6" w14:textId="77777777" w:rsidR="006F02B3" w:rsidRPr="00227732" w:rsidRDefault="006F02B3" w:rsidP="00A36AE5">
            <w:pPr>
              <w:pStyle w:val="Tabletext0"/>
              <w:keepNext w:val="0"/>
              <w:widowControl w:val="0"/>
            </w:pPr>
            <w:r w:rsidRPr="00227732">
              <w:rPr>
                <w:rFonts w:eastAsia="Calibri"/>
              </w:rPr>
              <w:t>SD-EP006-004</w:t>
            </w:r>
          </w:p>
        </w:tc>
        <w:tc>
          <w:tcPr>
            <w:tcW w:w="3166" w:type="pct"/>
            <w:tcBorders>
              <w:top w:val="single" w:sz="6" w:space="0" w:color="auto"/>
              <w:bottom w:val="single" w:sz="6" w:space="0" w:color="auto"/>
            </w:tcBorders>
          </w:tcPr>
          <w:p w14:paraId="71D41AA7" w14:textId="77777777" w:rsidR="006F02B3" w:rsidRPr="00227732" w:rsidRDefault="009F3EB1" w:rsidP="00A36AE5">
            <w:pPr>
              <w:pStyle w:val="Tabletext0"/>
              <w:keepNext w:val="0"/>
              <w:widowControl w:val="0"/>
              <w:rPr>
                <w:rFonts w:eastAsia="Calibri"/>
              </w:rPr>
            </w:pPr>
            <w:r w:rsidRPr="00227732">
              <w:rPr>
                <w:rFonts w:eastAsia="Calibri"/>
              </w:rPr>
              <w:t>An audit trail will be created in ARS with a link to the previously printed letter, date the letter was printed, and user name/ID.</w:t>
            </w:r>
          </w:p>
        </w:tc>
      </w:tr>
      <w:tr w:rsidR="006F02B3" w:rsidRPr="00227732" w14:paraId="71D41AAC" w14:textId="77777777" w:rsidTr="00CB0B6F">
        <w:trPr>
          <w:trHeight w:val="723"/>
        </w:trPr>
        <w:tc>
          <w:tcPr>
            <w:tcW w:w="900" w:type="pct"/>
            <w:tcBorders>
              <w:top w:val="single" w:sz="6" w:space="0" w:color="auto"/>
            </w:tcBorders>
          </w:tcPr>
          <w:p w14:paraId="71D41AA9" w14:textId="77777777" w:rsidR="006F02B3" w:rsidRPr="00227732" w:rsidRDefault="006F02B3" w:rsidP="00A36AE5">
            <w:pPr>
              <w:pStyle w:val="Tabletext0"/>
              <w:keepNext w:val="0"/>
              <w:widowControl w:val="0"/>
              <w:rPr>
                <w:rFonts w:eastAsia="Calibri"/>
              </w:rPr>
            </w:pPr>
            <w:r w:rsidRPr="00227732">
              <w:rPr>
                <w:rFonts w:eastAsia="Calibri"/>
              </w:rPr>
              <w:t>FS-EP006-005</w:t>
            </w:r>
          </w:p>
        </w:tc>
        <w:tc>
          <w:tcPr>
            <w:tcW w:w="934" w:type="pct"/>
            <w:tcBorders>
              <w:top w:val="single" w:sz="6" w:space="0" w:color="auto"/>
            </w:tcBorders>
          </w:tcPr>
          <w:p w14:paraId="71D41AAA" w14:textId="77777777" w:rsidR="006F02B3" w:rsidRPr="00227732" w:rsidRDefault="006F02B3" w:rsidP="00A36AE5">
            <w:pPr>
              <w:pStyle w:val="Tabletext0"/>
              <w:keepNext w:val="0"/>
              <w:widowControl w:val="0"/>
            </w:pPr>
            <w:r w:rsidRPr="00227732">
              <w:rPr>
                <w:rFonts w:eastAsia="Calibri"/>
              </w:rPr>
              <w:t>SD-EP006-005</w:t>
            </w:r>
          </w:p>
        </w:tc>
        <w:tc>
          <w:tcPr>
            <w:tcW w:w="3166" w:type="pct"/>
            <w:tcBorders>
              <w:top w:val="single" w:sz="6" w:space="0" w:color="auto"/>
            </w:tcBorders>
          </w:tcPr>
          <w:p w14:paraId="71D41AAB" w14:textId="77777777" w:rsidR="006F02B3" w:rsidRPr="00227732" w:rsidRDefault="009F3EB1" w:rsidP="009F3EB1">
            <w:pPr>
              <w:pStyle w:val="Tabletext0"/>
              <w:keepNext w:val="0"/>
              <w:widowControl w:val="0"/>
              <w:rPr>
                <w:rFonts w:eastAsia="Calibri"/>
              </w:rPr>
            </w:pPr>
            <w:r w:rsidRPr="00227732">
              <w:rPr>
                <w:rFonts w:eastAsia="Calibri"/>
              </w:rPr>
              <w:t>The user will have the ability to reprint any of the previously created letters.</w:t>
            </w:r>
          </w:p>
        </w:tc>
      </w:tr>
    </w:tbl>
    <w:p w14:paraId="71D41AF3" w14:textId="2E690723" w:rsidR="009A7E7F" w:rsidRPr="00227732" w:rsidRDefault="009A7E7F" w:rsidP="00A36AE5">
      <w:pPr>
        <w:pStyle w:val="BodyText"/>
        <w:widowControl w:val="0"/>
      </w:pPr>
      <w:bookmarkStart w:id="142" w:name="_Toc423352693"/>
      <w:bookmarkStart w:id="143" w:name="_Toc423425426"/>
      <w:bookmarkStart w:id="144" w:name="_Toc423352743"/>
      <w:bookmarkStart w:id="145" w:name="_Toc423425427"/>
      <w:bookmarkStart w:id="146" w:name="ColumnTitle_71"/>
      <w:bookmarkEnd w:id="142"/>
      <w:bookmarkEnd w:id="143"/>
      <w:bookmarkEnd w:id="144"/>
      <w:bookmarkEnd w:id="145"/>
      <w:bookmarkEnd w:id="146"/>
    </w:p>
    <w:p w14:paraId="71D41AF4" w14:textId="77777777" w:rsidR="009A7E7F" w:rsidRPr="00227732" w:rsidRDefault="009A7E7F" w:rsidP="009A7E7F">
      <w:pPr>
        <w:rPr>
          <w:szCs w:val="20"/>
        </w:rPr>
      </w:pPr>
      <w:r w:rsidRPr="00227732">
        <w:br w:type="page"/>
      </w:r>
    </w:p>
    <w:p w14:paraId="71D41AF5" w14:textId="77777777" w:rsidR="00536503" w:rsidRPr="00227732" w:rsidRDefault="00536503" w:rsidP="00B93062">
      <w:pPr>
        <w:pStyle w:val="Heading1"/>
      </w:pPr>
      <w:bookmarkStart w:id="147" w:name="_Ref422993848"/>
      <w:bookmarkStart w:id="148" w:name="_Toc509936953"/>
      <w:r w:rsidRPr="00227732">
        <w:lastRenderedPageBreak/>
        <w:t>External System Interface Design</w:t>
      </w:r>
      <w:bookmarkEnd w:id="147"/>
      <w:bookmarkEnd w:id="148"/>
    </w:p>
    <w:p w14:paraId="71D41AF6" w14:textId="77777777" w:rsidR="00536503" w:rsidRPr="00227732" w:rsidRDefault="00536503" w:rsidP="00B93062">
      <w:pPr>
        <w:pStyle w:val="Heading2"/>
      </w:pPr>
      <w:bookmarkStart w:id="149" w:name="_Toc509936954"/>
      <w:r w:rsidRPr="00227732">
        <w:t>Interface Architecture</w:t>
      </w:r>
      <w:bookmarkEnd w:id="149"/>
      <w:r w:rsidRPr="00227732">
        <w:t xml:space="preserve"> </w:t>
      </w:r>
    </w:p>
    <w:p w14:paraId="71D41AF7" w14:textId="77777777" w:rsidR="00D75340" w:rsidRPr="00227732" w:rsidRDefault="00D75340" w:rsidP="00A36AE5">
      <w:pPr>
        <w:pStyle w:val="BodyText"/>
        <w:widowControl w:val="0"/>
      </w:pPr>
      <w:r w:rsidRPr="00227732">
        <w:t>All involved systems will use the existing VA network.</w:t>
      </w:r>
    </w:p>
    <w:p w14:paraId="71D41AF8" w14:textId="77777777" w:rsidR="00D75340" w:rsidRPr="00227732" w:rsidRDefault="00D75340" w:rsidP="00A36AE5">
      <w:pPr>
        <w:pStyle w:val="BodyText"/>
        <w:widowControl w:val="0"/>
      </w:pPr>
      <w:r w:rsidRPr="00227732">
        <w:t xml:space="preserve">Attachments will be transferred via </w:t>
      </w:r>
      <w:r w:rsidR="00EF34B0" w:rsidRPr="00227732">
        <w:t>SFTP</w:t>
      </w:r>
      <w:r w:rsidRPr="00227732">
        <w:t xml:space="preserve"> from the HCCH to the EDI Gateway at the HAC in the same fashion that claims currently work. Attachment data will be imported from the EDI Gateway into the ARS, and attachment metadata will be transmitted to AAT as necessary.</w:t>
      </w:r>
    </w:p>
    <w:p w14:paraId="71D41AF9" w14:textId="77777777" w:rsidR="00536503" w:rsidRPr="00227732" w:rsidRDefault="00536503" w:rsidP="00B93062">
      <w:pPr>
        <w:pStyle w:val="Heading2"/>
      </w:pPr>
      <w:bookmarkStart w:id="150" w:name="_Toc509936955"/>
      <w:r w:rsidRPr="00227732">
        <w:t>Interface Detailed Design</w:t>
      </w:r>
      <w:bookmarkEnd w:id="150"/>
    </w:p>
    <w:p w14:paraId="71D41AFA" w14:textId="77777777" w:rsidR="009A7E7F" w:rsidRPr="00227732" w:rsidRDefault="00D75340" w:rsidP="00A36AE5">
      <w:pPr>
        <w:pStyle w:val="BodyText"/>
        <w:widowControl w:val="0"/>
      </w:pPr>
      <w:r w:rsidRPr="00227732">
        <w:t>The EDI Gateway currently uses a system of scripts to receive files via SFTP from HCCH, then parse them and repackage them for importing into other systems. This project will also use the EDI Gateway to send files containing requests for attachments to the HCCH, as well. As of this writing, exact file format specifications for files to and from the HCCH for supporting attachments and requests are in progress. The ARS repository will import and export the files relevant to managing electronic attachments.</w:t>
      </w:r>
    </w:p>
    <w:p w14:paraId="71D41AFB" w14:textId="77777777" w:rsidR="009A7E7F" w:rsidRPr="00227732" w:rsidRDefault="009A7E7F" w:rsidP="009A7E7F">
      <w:pPr>
        <w:rPr>
          <w:szCs w:val="20"/>
        </w:rPr>
      </w:pPr>
      <w:r w:rsidRPr="00227732">
        <w:br w:type="page"/>
      </w:r>
    </w:p>
    <w:p w14:paraId="71D41AFC" w14:textId="77777777" w:rsidR="00536503" w:rsidRPr="00227732" w:rsidRDefault="00536503" w:rsidP="00B93062">
      <w:pPr>
        <w:pStyle w:val="Heading1"/>
      </w:pPr>
      <w:bookmarkStart w:id="151" w:name="_Ref422993857"/>
      <w:bookmarkStart w:id="152" w:name="_Toc509936956"/>
      <w:r w:rsidRPr="00227732">
        <w:lastRenderedPageBreak/>
        <w:t>Human-Machine Interface</w:t>
      </w:r>
      <w:bookmarkEnd w:id="151"/>
      <w:bookmarkEnd w:id="152"/>
    </w:p>
    <w:p w14:paraId="71D41AFD" w14:textId="77777777" w:rsidR="00536503" w:rsidRPr="00227732" w:rsidRDefault="00536503" w:rsidP="00B93062">
      <w:pPr>
        <w:pStyle w:val="Heading2"/>
      </w:pPr>
      <w:bookmarkStart w:id="153" w:name="_Toc509936957"/>
      <w:r w:rsidRPr="00227732">
        <w:t>Interface Design Rules</w:t>
      </w:r>
      <w:bookmarkEnd w:id="153"/>
    </w:p>
    <w:p w14:paraId="71D41AFE" w14:textId="70A250F3" w:rsidR="007156CE" w:rsidRPr="00227732" w:rsidRDefault="004F5E73" w:rsidP="00A36AE5">
      <w:pPr>
        <w:pStyle w:val="BodyText"/>
        <w:widowControl w:val="0"/>
      </w:pPr>
      <w:r>
        <w:t>ARS will follow FPPS 2.0 single page application guide lines using HTML5, CSS3, JavaScript and Angular 2. All screens will be 508 compliant.</w:t>
      </w:r>
    </w:p>
    <w:p w14:paraId="71D41AFF" w14:textId="77777777" w:rsidR="00536503" w:rsidRPr="00227732" w:rsidRDefault="00536503" w:rsidP="00B93062">
      <w:pPr>
        <w:pStyle w:val="Heading2"/>
      </w:pPr>
      <w:bookmarkStart w:id="154" w:name="_Toc509936958"/>
      <w:r w:rsidRPr="00227732">
        <w:t>Inputs</w:t>
      </w:r>
      <w:bookmarkEnd w:id="154"/>
    </w:p>
    <w:p w14:paraId="71D41B00" w14:textId="77777777" w:rsidR="007156CE" w:rsidRPr="00227732" w:rsidRDefault="007156CE" w:rsidP="00A36AE5">
      <w:pPr>
        <w:pStyle w:val="BodyText"/>
        <w:widowControl w:val="0"/>
        <w:rPr>
          <w:b/>
        </w:rPr>
      </w:pPr>
      <w:r w:rsidRPr="00227732">
        <w:rPr>
          <w:b/>
        </w:rPr>
        <w:t>ARS</w:t>
      </w:r>
    </w:p>
    <w:p w14:paraId="71D41B01" w14:textId="77777777" w:rsidR="007156CE" w:rsidRPr="00227732" w:rsidRDefault="007156CE" w:rsidP="00CB0B6F">
      <w:pPr>
        <w:pStyle w:val="BodyTextBullet1"/>
      </w:pPr>
      <w:r w:rsidRPr="00227732">
        <w:t xml:space="preserve">ASC </w:t>
      </w:r>
      <w:r w:rsidR="008179CC" w:rsidRPr="00227732">
        <w:t>X12</w:t>
      </w:r>
      <w:r w:rsidRPr="00227732">
        <w:t xml:space="preserve"> 275 Additional Information to Support a Health Care Services Review transactions from EDI Gateway</w:t>
      </w:r>
    </w:p>
    <w:p w14:paraId="71D41B02" w14:textId="77777777" w:rsidR="007156CE" w:rsidRPr="00227732" w:rsidRDefault="007156CE" w:rsidP="00CB0B6F">
      <w:pPr>
        <w:pStyle w:val="BodyTextBullet1"/>
      </w:pPr>
      <w:r w:rsidRPr="00227732">
        <w:t>Access audit trail information when attachments are accessed</w:t>
      </w:r>
    </w:p>
    <w:p w14:paraId="71D41B03" w14:textId="77777777" w:rsidR="007156CE" w:rsidRPr="00227732" w:rsidRDefault="007156CE" w:rsidP="00A36AE5">
      <w:pPr>
        <w:pStyle w:val="BodyText"/>
        <w:widowControl w:val="0"/>
        <w:rPr>
          <w:b/>
        </w:rPr>
      </w:pPr>
      <w:r w:rsidRPr="00227732">
        <w:rPr>
          <w:b/>
        </w:rPr>
        <w:t>AAT</w:t>
      </w:r>
    </w:p>
    <w:p w14:paraId="71D41B04" w14:textId="77777777" w:rsidR="007156CE" w:rsidRPr="00227732" w:rsidRDefault="009B30D1" w:rsidP="00CB0B6F">
      <w:pPr>
        <w:pStyle w:val="BodyTextBullet1"/>
      </w:pPr>
      <w:r w:rsidRPr="00227732">
        <w:t>Authorization attachment metadata from ARS</w:t>
      </w:r>
    </w:p>
    <w:p w14:paraId="71D41B05" w14:textId="77777777" w:rsidR="00536503" w:rsidRPr="00227732" w:rsidRDefault="00536503" w:rsidP="00B93062">
      <w:pPr>
        <w:pStyle w:val="Heading2"/>
      </w:pPr>
      <w:bookmarkStart w:id="155" w:name="_Toc509936959"/>
      <w:r w:rsidRPr="00227732">
        <w:t>Outputs</w:t>
      </w:r>
      <w:bookmarkEnd w:id="155"/>
    </w:p>
    <w:p w14:paraId="71D41B06" w14:textId="77777777" w:rsidR="007156CE" w:rsidRPr="00227732" w:rsidRDefault="007156CE" w:rsidP="00A36AE5">
      <w:pPr>
        <w:pStyle w:val="BodyText"/>
        <w:widowControl w:val="0"/>
        <w:rPr>
          <w:b/>
        </w:rPr>
      </w:pPr>
      <w:r w:rsidRPr="00227732">
        <w:rPr>
          <w:b/>
        </w:rPr>
        <w:t>ARS</w:t>
      </w:r>
    </w:p>
    <w:p w14:paraId="71D41B07" w14:textId="77777777" w:rsidR="007156CE" w:rsidRPr="00227732" w:rsidRDefault="007156CE" w:rsidP="00CB0B6F">
      <w:pPr>
        <w:pStyle w:val="BodyTextBullet1"/>
      </w:pPr>
      <w:r w:rsidRPr="00227732">
        <w:t xml:space="preserve">ASC </w:t>
      </w:r>
      <w:r w:rsidR="008179CC" w:rsidRPr="00227732">
        <w:t>X12</w:t>
      </w:r>
      <w:r w:rsidRPr="00227732">
        <w:t xml:space="preserve"> 277 Health Care Claim </w:t>
      </w:r>
      <w:r w:rsidR="00FF203B" w:rsidRPr="00227732">
        <w:t>RFAI</w:t>
      </w:r>
      <w:r w:rsidRPr="00227732">
        <w:t xml:space="preserve"> transactions to EDI Gateway</w:t>
      </w:r>
    </w:p>
    <w:p w14:paraId="71D41B08" w14:textId="77777777" w:rsidR="007156CE" w:rsidRPr="00227732" w:rsidRDefault="007156CE" w:rsidP="00CB0B6F">
      <w:pPr>
        <w:pStyle w:val="BodyTextBullet1"/>
      </w:pPr>
      <w:r w:rsidRPr="00227732">
        <w:t xml:space="preserve">ASC </w:t>
      </w:r>
      <w:r w:rsidR="008179CC" w:rsidRPr="00227732">
        <w:t>X12</w:t>
      </w:r>
      <w:r w:rsidRPr="00227732">
        <w:t xml:space="preserve"> 278 Health Care Services Review – Request for Review and Response transactions to EDI Gateway</w:t>
      </w:r>
    </w:p>
    <w:p w14:paraId="71D41B09" w14:textId="77777777" w:rsidR="009B30D1" w:rsidRPr="00227732" w:rsidRDefault="009B30D1" w:rsidP="00CB0B6F">
      <w:pPr>
        <w:pStyle w:val="BodyTextBullet1"/>
      </w:pPr>
      <w:r w:rsidRPr="00227732">
        <w:t>Authorization attachment metadata to ARS</w:t>
      </w:r>
    </w:p>
    <w:p w14:paraId="71D41B0D" w14:textId="77777777" w:rsidR="00536503" w:rsidRPr="00227732" w:rsidRDefault="00536503" w:rsidP="00B93062">
      <w:pPr>
        <w:pStyle w:val="Heading1"/>
      </w:pPr>
      <w:bookmarkStart w:id="156" w:name="_Ref422993863"/>
      <w:bookmarkStart w:id="157" w:name="_Toc509936960"/>
      <w:r w:rsidRPr="00227732">
        <w:t>Security and Privacy</w:t>
      </w:r>
      <w:bookmarkEnd w:id="156"/>
      <w:bookmarkEnd w:id="157"/>
    </w:p>
    <w:p w14:paraId="71D41B0E" w14:textId="77777777" w:rsidR="00536503" w:rsidRPr="00227732" w:rsidRDefault="00536503" w:rsidP="00B93062">
      <w:pPr>
        <w:pStyle w:val="Heading2"/>
      </w:pPr>
      <w:bookmarkStart w:id="158" w:name="_Toc509936961"/>
      <w:r w:rsidRPr="00227732">
        <w:t>Security</w:t>
      </w:r>
      <w:bookmarkEnd w:id="158"/>
    </w:p>
    <w:p w14:paraId="71D41B0F" w14:textId="1CAEDC09" w:rsidR="00272F44" w:rsidRPr="00227732" w:rsidRDefault="005A0735" w:rsidP="00A36AE5">
      <w:pPr>
        <w:pStyle w:val="BodyText"/>
        <w:widowControl w:val="0"/>
      </w:pPr>
      <w:r>
        <w:t>EWV  and FPPS will continue to restrict access to only authorized users via a login process. The AAT GUI will also restrict access based on login to only authorized users. Attachment requests will be audited.</w:t>
      </w:r>
    </w:p>
    <w:p w14:paraId="71D41B10" w14:textId="77777777" w:rsidR="00272F44" w:rsidRPr="00227732" w:rsidRDefault="00272F44" w:rsidP="00A36AE5">
      <w:pPr>
        <w:pStyle w:val="BodyText"/>
        <w:widowControl w:val="0"/>
      </w:pPr>
      <w:r w:rsidRPr="00227732">
        <w:t xml:space="preserve">The ARS will maintain a record of all views and downloads of attachments, and only users who are explicitly given access to the system will be able to access </w:t>
      </w:r>
      <w:r w:rsidR="005A0735">
        <w:t xml:space="preserve">or request </w:t>
      </w:r>
      <w:r w:rsidRPr="00227732">
        <w:t>attachments.</w:t>
      </w:r>
    </w:p>
    <w:p w14:paraId="71D41B11" w14:textId="77777777" w:rsidR="00536503" w:rsidRPr="00227732" w:rsidRDefault="00536503" w:rsidP="00B93062">
      <w:pPr>
        <w:pStyle w:val="Heading2"/>
      </w:pPr>
      <w:bookmarkStart w:id="159" w:name="_Toc509936962"/>
      <w:r w:rsidRPr="00227732">
        <w:t>Privacy</w:t>
      </w:r>
      <w:bookmarkEnd w:id="159"/>
    </w:p>
    <w:p w14:paraId="71D41B12" w14:textId="77777777" w:rsidR="00272F44" w:rsidRPr="00227732" w:rsidRDefault="00272F44" w:rsidP="00A36AE5">
      <w:pPr>
        <w:pStyle w:val="BodyText"/>
        <w:widowControl w:val="0"/>
      </w:pPr>
      <w:r w:rsidRPr="00227732">
        <w:t>Protected Health Information (PHI) and Personally Identifiable Information (PII) will be secured in the appropriate databases with controls to ensure that only those with a need to access the data will be able to do so.</w:t>
      </w:r>
    </w:p>
    <w:p w14:paraId="71D41B13" w14:textId="77777777" w:rsidR="00772FF6" w:rsidRPr="00227732" w:rsidRDefault="00772FF6" w:rsidP="00A36AE5">
      <w:pPr>
        <w:pStyle w:val="BodyText"/>
        <w:widowControl w:val="0"/>
        <w:sectPr w:rsidR="00772FF6" w:rsidRPr="00227732" w:rsidSect="003527ED">
          <w:pgSz w:w="12240" w:h="15840" w:code="1"/>
          <w:pgMar w:top="630" w:right="1440" w:bottom="1440" w:left="1440" w:header="720" w:footer="720" w:gutter="0"/>
          <w:pgNumType w:start="1"/>
          <w:cols w:space="720"/>
          <w:docGrid w:linePitch="360"/>
        </w:sectPr>
      </w:pPr>
    </w:p>
    <w:p w14:paraId="71D41B28" w14:textId="477F0F81" w:rsidR="004C1873" w:rsidRPr="00227732" w:rsidRDefault="001F40F8" w:rsidP="00A36AE5">
      <w:pPr>
        <w:pStyle w:val="Appendix1"/>
        <w:widowControl w:val="0"/>
      </w:pPr>
      <w:bookmarkStart w:id="160" w:name="_Toc509936963"/>
      <w:r>
        <w:lastRenderedPageBreak/>
        <w:t>Attachment Storage Capacity Analysis</w:t>
      </w:r>
      <w:bookmarkEnd w:id="160"/>
      <w:r w:rsidR="004C1873" w:rsidRPr="00227732">
        <w:t xml:space="preserve"> </w:t>
      </w:r>
    </w:p>
    <w:tbl>
      <w:tblPr>
        <w:tblW w:w="14220" w:type="dxa"/>
        <w:tblInd w:w="-522" w:type="dxa"/>
        <w:tblLook w:val="04A0" w:firstRow="1" w:lastRow="0" w:firstColumn="1" w:lastColumn="0" w:noHBand="0" w:noVBand="1"/>
      </w:tblPr>
      <w:tblGrid>
        <w:gridCol w:w="1611"/>
        <w:gridCol w:w="1269"/>
        <w:gridCol w:w="1239"/>
        <w:gridCol w:w="1605"/>
        <w:gridCol w:w="1529"/>
        <w:gridCol w:w="945"/>
        <w:gridCol w:w="1163"/>
        <w:gridCol w:w="2327"/>
        <w:gridCol w:w="2532"/>
      </w:tblGrid>
      <w:tr w:rsidR="00D70187" w:rsidRPr="001F40F8" w14:paraId="5387F581" w14:textId="77777777" w:rsidTr="00D70187">
        <w:trPr>
          <w:trHeight w:val="225"/>
        </w:trPr>
        <w:tc>
          <w:tcPr>
            <w:tcW w:w="16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22AD108"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Station</w:t>
            </w:r>
          </w:p>
        </w:tc>
        <w:tc>
          <w:tcPr>
            <w:tcW w:w="126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A1F6BF"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Claims (Yearly)</w:t>
            </w:r>
          </w:p>
        </w:tc>
        <w:tc>
          <w:tcPr>
            <w:tcW w:w="12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83EB3C"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Attachments (Yearly)</w:t>
            </w:r>
          </w:p>
        </w:tc>
        <w:tc>
          <w:tcPr>
            <w:tcW w:w="16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E41B36"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of paper claims with attachments  (Yearly)</w:t>
            </w:r>
          </w:p>
        </w:tc>
        <w:tc>
          <w:tcPr>
            <w:tcW w:w="152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7F4CC39"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Range of pages (min of 12 pages)/attachment and (max of 200 pages)/attachment (Yearly)</w:t>
            </w:r>
          </w:p>
        </w:tc>
        <w:tc>
          <w:tcPr>
            <w:tcW w:w="945" w:type="dxa"/>
            <w:tcBorders>
              <w:top w:val="single" w:sz="4" w:space="0" w:color="auto"/>
              <w:left w:val="nil"/>
              <w:bottom w:val="single" w:sz="4" w:space="0" w:color="auto"/>
              <w:right w:val="single" w:sz="4" w:space="0" w:color="auto"/>
            </w:tcBorders>
            <w:shd w:val="clear" w:color="auto" w:fill="auto"/>
            <w:vAlign w:val="center"/>
            <w:hideMark/>
          </w:tcPr>
          <w:p w14:paraId="454B65DF"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1163" w:type="dxa"/>
            <w:tcBorders>
              <w:top w:val="single" w:sz="4" w:space="0" w:color="auto"/>
              <w:left w:val="nil"/>
              <w:bottom w:val="single" w:sz="4" w:space="0" w:color="auto"/>
              <w:right w:val="single" w:sz="4" w:space="0" w:color="auto"/>
            </w:tcBorders>
            <w:shd w:val="clear" w:color="auto" w:fill="auto"/>
            <w:vAlign w:val="center"/>
            <w:hideMark/>
          </w:tcPr>
          <w:p w14:paraId="788FFA91"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2327" w:type="dxa"/>
            <w:tcBorders>
              <w:top w:val="single" w:sz="4" w:space="0" w:color="auto"/>
              <w:left w:val="nil"/>
              <w:bottom w:val="single" w:sz="4" w:space="0" w:color="auto"/>
              <w:right w:val="single" w:sz="4" w:space="0" w:color="auto"/>
            </w:tcBorders>
            <w:shd w:val="clear" w:color="auto" w:fill="auto"/>
            <w:vAlign w:val="center"/>
            <w:hideMark/>
          </w:tcPr>
          <w:p w14:paraId="468C95B8"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ROM (20kb per page) Yearly</w:t>
            </w:r>
          </w:p>
        </w:tc>
        <w:tc>
          <w:tcPr>
            <w:tcW w:w="2532" w:type="dxa"/>
            <w:tcBorders>
              <w:top w:val="single" w:sz="4" w:space="0" w:color="auto"/>
              <w:left w:val="nil"/>
              <w:bottom w:val="single" w:sz="4" w:space="0" w:color="auto"/>
              <w:right w:val="single" w:sz="4" w:space="0" w:color="auto"/>
            </w:tcBorders>
            <w:shd w:val="clear" w:color="auto" w:fill="auto"/>
            <w:vAlign w:val="center"/>
            <w:hideMark/>
          </w:tcPr>
          <w:p w14:paraId="1A58963A"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ROM (170kb per page) Yearly</w:t>
            </w:r>
          </w:p>
        </w:tc>
      </w:tr>
      <w:tr w:rsidR="001F40F8" w:rsidRPr="001F40F8" w14:paraId="6B5DD0F7" w14:textId="77777777" w:rsidTr="00D70187">
        <w:trPr>
          <w:trHeight w:val="450"/>
        </w:trPr>
        <w:tc>
          <w:tcPr>
            <w:tcW w:w="1611" w:type="dxa"/>
            <w:vMerge/>
            <w:tcBorders>
              <w:top w:val="single" w:sz="4" w:space="0" w:color="auto"/>
              <w:left w:val="single" w:sz="4" w:space="0" w:color="auto"/>
              <w:bottom w:val="single" w:sz="4" w:space="0" w:color="auto"/>
              <w:right w:val="single" w:sz="4" w:space="0" w:color="auto"/>
            </w:tcBorders>
            <w:vAlign w:val="center"/>
            <w:hideMark/>
          </w:tcPr>
          <w:p w14:paraId="21E225D0" w14:textId="77777777" w:rsidR="001F40F8" w:rsidRPr="001F40F8" w:rsidRDefault="001F40F8" w:rsidP="001F40F8">
            <w:pPr>
              <w:rPr>
                <w:rFonts w:ascii="Calibri" w:hAnsi="Calibri" w:cs="Calibri"/>
                <w:color w:val="000000"/>
                <w:sz w:val="16"/>
                <w:szCs w:val="16"/>
              </w:rPr>
            </w:pPr>
          </w:p>
        </w:tc>
        <w:tc>
          <w:tcPr>
            <w:tcW w:w="1269" w:type="dxa"/>
            <w:vMerge/>
            <w:tcBorders>
              <w:top w:val="single" w:sz="4" w:space="0" w:color="auto"/>
              <w:left w:val="single" w:sz="4" w:space="0" w:color="auto"/>
              <w:bottom w:val="single" w:sz="4" w:space="0" w:color="auto"/>
              <w:right w:val="single" w:sz="4" w:space="0" w:color="auto"/>
            </w:tcBorders>
            <w:vAlign w:val="center"/>
            <w:hideMark/>
          </w:tcPr>
          <w:p w14:paraId="7BD16F21" w14:textId="77777777" w:rsidR="001F40F8" w:rsidRPr="001F40F8" w:rsidRDefault="001F40F8" w:rsidP="001F40F8">
            <w:pPr>
              <w:rPr>
                <w:rFonts w:ascii="Calibri" w:hAnsi="Calibri" w:cs="Calibri"/>
                <w:color w:val="000000"/>
                <w:sz w:val="16"/>
                <w:szCs w:val="16"/>
              </w:rPr>
            </w:pPr>
          </w:p>
        </w:tc>
        <w:tc>
          <w:tcPr>
            <w:tcW w:w="1239" w:type="dxa"/>
            <w:vMerge/>
            <w:tcBorders>
              <w:top w:val="single" w:sz="4" w:space="0" w:color="auto"/>
              <w:left w:val="single" w:sz="4" w:space="0" w:color="auto"/>
              <w:bottom w:val="single" w:sz="4" w:space="0" w:color="auto"/>
              <w:right w:val="single" w:sz="4" w:space="0" w:color="auto"/>
            </w:tcBorders>
            <w:vAlign w:val="center"/>
            <w:hideMark/>
          </w:tcPr>
          <w:p w14:paraId="2CA14BA3" w14:textId="77777777" w:rsidR="001F40F8" w:rsidRPr="001F40F8" w:rsidRDefault="001F40F8" w:rsidP="001F40F8">
            <w:pPr>
              <w:rPr>
                <w:rFonts w:ascii="Calibri" w:hAnsi="Calibri" w:cs="Calibri"/>
                <w:color w:val="000000"/>
                <w:sz w:val="16"/>
                <w:szCs w:val="16"/>
              </w:rPr>
            </w:pPr>
          </w:p>
        </w:tc>
        <w:tc>
          <w:tcPr>
            <w:tcW w:w="1605" w:type="dxa"/>
            <w:vMerge/>
            <w:tcBorders>
              <w:top w:val="single" w:sz="4" w:space="0" w:color="auto"/>
              <w:left w:val="single" w:sz="4" w:space="0" w:color="auto"/>
              <w:bottom w:val="single" w:sz="4" w:space="0" w:color="auto"/>
              <w:right w:val="single" w:sz="4" w:space="0" w:color="auto"/>
            </w:tcBorders>
            <w:vAlign w:val="center"/>
            <w:hideMark/>
          </w:tcPr>
          <w:p w14:paraId="42DF6F6D" w14:textId="77777777" w:rsidR="001F40F8" w:rsidRPr="001F40F8" w:rsidRDefault="001F40F8" w:rsidP="001F40F8">
            <w:pPr>
              <w:rPr>
                <w:rFonts w:ascii="Calibri" w:hAnsi="Calibri" w:cs="Calibri"/>
                <w:color w:val="000000"/>
                <w:sz w:val="16"/>
                <w:szCs w:val="16"/>
              </w:rPr>
            </w:pPr>
          </w:p>
        </w:tc>
        <w:tc>
          <w:tcPr>
            <w:tcW w:w="1529" w:type="dxa"/>
            <w:vMerge/>
            <w:tcBorders>
              <w:top w:val="single" w:sz="4" w:space="0" w:color="auto"/>
              <w:left w:val="single" w:sz="4" w:space="0" w:color="auto"/>
              <w:bottom w:val="single" w:sz="4" w:space="0" w:color="auto"/>
              <w:right w:val="single" w:sz="4" w:space="0" w:color="auto"/>
            </w:tcBorders>
            <w:vAlign w:val="center"/>
            <w:hideMark/>
          </w:tcPr>
          <w:p w14:paraId="10C27FD1" w14:textId="77777777" w:rsidR="001F40F8" w:rsidRPr="001F40F8" w:rsidRDefault="001F40F8" w:rsidP="001F40F8">
            <w:pPr>
              <w:rPr>
                <w:rFonts w:ascii="Calibri" w:hAnsi="Calibri" w:cs="Calibri"/>
                <w:color w:val="000000"/>
                <w:sz w:val="16"/>
                <w:szCs w:val="16"/>
              </w:rPr>
            </w:pPr>
          </w:p>
        </w:tc>
        <w:tc>
          <w:tcPr>
            <w:tcW w:w="945" w:type="dxa"/>
            <w:tcBorders>
              <w:top w:val="nil"/>
              <w:left w:val="nil"/>
              <w:bottom w:val="single" w:sz="4" w:space="0" w:color="auto"/>
              <w:right w:val="single" w:sz="4" w:space="0" w:color="auto"/>
            </w:tcBorders>
            <w:shd w:val="clear" w:color="auto" w:fill="auto"/>
            <w:vAlign w:val="center"/>
            <w:hideMark/>
          </w:tcPr>
          <w:p w14:paraId="10AE38E4"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Lower Page Count</w:t>
            </w:r>
          </w:p>
        </w:tc>
        <w:tc>
          <w:tcPr>
            <w:tcW w:w="1163" w:type="dxa"/>
            <w:tcBorders>
              <w:top w:val="nil"/>
              <w:left w:val="nil"/>
              <w:bottom w:val="single" w:sz="4" w:space="0" w:color="auto"/>
              <w:right w:val="single" w:sz="4" w:space="0" w:color="auto"/>
            </w:tcBorders>
            <w:shd w:val="clear" w:color="auto" w:fill="auto"/>
            <w:vAlign w:val="center"/>
            <w:hideMark/>
          </w:tcPr>
          <w:p w14:paraId="06C92CA4"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Upper Page Count</w:t>
            </w:r>
          </w:p>
        </w:tc>
        <w:tc>
          <w:tcPr>
            <w:tcW w:w="2327" w:type="dxa"/>
            <w:tcBorders>
              <w:top w:val="nil"/>
              <w:left w:val="nil"/>
              <w:bottom w:val="single" w:sz="4" w:space="0" w:color="auto"/>
              <w:right w:val="single" w:sz="4" w:space="0" w:color="auto"/>
            </w:tcBorders>
            <w:shd w:val="clear" w:color="auto" w:fill="auto"/>
            <w:vAlign w:val="center"/>
            <w:hideMark/>
          </w:tcPr>
          <w:p w14:paraId="6EC250B0"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Calculation: 20 kb * Page Count / 1,000,000 (1 Million KB in a GB)</w:t>
            </w:r>
          </w:p>
        </w:tc>
        <w:tc>
          <w:tcPr>
            <w:tcW w:w="2532" w:type="dxa"/>
            <w:tcBorders>
              <w:top w:val="nil"/>
              <w:left w:val="nil"/>
              <w:bottom w:val="single" w:sz="4" w:space="0" w:color="auto"/>
              <w:right w:val="single" w:sz="4" w:space="0" w:color="auto"/>
            </w:tcBorders>
            <w:shd w:val="clear" w:color="auto" w:fill="auto"/>
            <w:vAlign w:val="center"/>
            <w:hideMark/>
          </w:tcPr>
          <w:p w14:paraId="2F9E6A39"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Calculation: 170 kb * Page Count / 1,000,000 (1 Million KB in a GB)</w:t>
            </w:r>
          </w:p>
        </w:tc>
      </w:tr>
      <w:tr w:rsidR="00D70187" w:rsidRPr="001F40F8" w14:paraId="161647F5" w14:textId="77777777" w:rsidTr="00D70187">
        <w:trPr>
          <w:trHeight w:val="225"/>
        </w:trPr>
        <w:tc>
          <w:tcPr>
            <w:tcW w:w="1611" w:type="dxa"/>
            <w:tcBorders>
              <w:top w:val="nil"/>
              <w:left w:val="single" w:sz="4" w:space="0" w:color="auto"/>
              <w:bottom w:val="single" w:sz="4" w:space="0" w:color="auto"/>
              <w:right w:val="single" w:sz="4" w:space="0" w:color="auto"/>
            </w:tcBorders>
            <w:shd w:val="clear" w:color="auto" w:fill="auto"/>
            <w:vAlign w:val="center"/>
            <w:hideMark/>
          </w:tcPr>
          <w:p w14:paraId="09267FC8"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Danville (550)</w:t>
            </w:r>
          </w:p>
        </w:tc>
        <w:tc>
          <w:tcPr>
            <w:tcW w:w="1269" w:type="dxa"/>
            <w:tcBorders>
              <w:top w:val="nil"/>
              <w:left w:val="nil"/>
              <w:bottom w:val="single" w:sz="4" w:space="0" w:color="auto"/>
              <w:right w:val="single" w:sz="4" w:space="0" w:color="auto"/>
            </w:tcBorders>
            <w:shd w:val="clear" w:color="auto" w:fill="auto"/>
            <w:vAlign w:val="center"/>
            <w:hideMark/>
          </w:tcPr>
          <w:p w14:paraId="2500CC70"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71,254</w:t>
            </w:r>
          </w:p>
        </w:tc>
        <w:tc>
          <w:tcPr>
            <w:tcW w:w="1239" w:type="dxa"/>
            <w:tcBorders>
              <w:top w:val="nil"/>
              <w:left w:val="nil"/>
              <w:bottom w:val="single" w:sz="4" w:space="0" w:color="auto"/>
              <w:right w:val="single" w:sz="4" w:space="0" w:color="auto"/>
            </w:tcBorders>
            <w:shd w:val="clear" w:color="auto" w:fill="auto"/>
            <w:vAlign w:val="center"/>
            <w:hideMark/>
          </w:tcPr>
          <w:p w14:paraId="2AAFA1AE"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34,610</w:t>
            </w:r>
          </w:p>
        </w:tc>
        <w:tc>
          <w:tcPr>
            <w:tcW w:w="1605" w:type="dxa"/>
            <w:tcBorders>
              <w:top w:val="nil"/>
              <w:left w:val="nil"/>
              <w:bottom w:val="single" w:sz="4" w:space="0" w:color="auto"/>
              <w:right w:val="single" w:sz="4" w:space="0" w:color="auto"/>
            </w:tcBorders>
            <w:shd w:val="clear" w:color="auto" w:fill="auto"/>
            <w:vAlign w:val="center"/>
            <w:hideMark/>
          </w:tcPr>
          <w:p w14:paraId="2EDA6482"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48.50%</w:t>
            </w:r>
          </w:p>
        </w:tc>
        <w:tc>
          <w:tcPr>
            <w:tcW w:w="1529" w:type="dxa"/>
            <w:tcBorders>
              <w:top w:val="nil"/>
              <w:left w:val="nil"/>
              <w:bottom w:val="single" w:sz="4" w:space="0" w:color="auto"/>
              <w:right w:val="single" w:sz="4" w:space="0" w:color="auto"/>
            </w:tcBorders>
            <w:shd w:val="clear" w:color="auto" w:fill="auto"/>
            <w:vAlign w:val="center"/>
            <w:hideMark/>
          </w:tcPr>
          <w:p w14:paraId="0B4E8FF8"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415K-6.9M</w:t>
            </w:r>
          </w:p>
        </w:tc>
        <w:tc>
          <w:tcPr>
            <w:tcW w:w="945" w:type="dxa"/>
            <w:tcBorders>
              <w:top w:val="nil"/>
              <w:left w:val="nil"/>
              <w:bottom w:val="single" w:sz="4" w:space="0" w:color="auto"/>
              <w:right w:val="single" w:sz="4" w:space="0" w:color="auto"/>
            </w:tcBorders>
            <w:shd w:val="clear" w:color="auto" w:fill="auto"/>
            <w:vAlign w:val="center"/>
            <w:hideMark/>
          </w:tcPr>
          <w:p w14:paraId="5FF5CE2C"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415,000</w:t>
            </w:r>
          </w:p>
        </w:tc>
        <w:tc>
          <w:tcPr>
            <w:tcW w:w="1163" w:type="dxa"/>
            <w:tcBorders>
              <w:top w:val="nil"/>
              <w:left w:val="nil"/>
              <w:bottom w:val="single" w:sz="4" w:space="0" w:color="auto"/>
              <w:right w:val="single" w:sz="4" w:space="0" w:color="auto"/>
            </w:tcBorders>
            <w:shd w:val="clear" w:color="auto" w:fill="auto"/>
            <w:vAlign w:val="center"/>
            <w:hideMark/>
          </w:tcPr>
          <w:p w14:paraId="73F346D9"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6,900,000</w:t>
            </w:r>
          </w:p>
        </w:tc>
        <w:tc>
          <w:tcPr>
            <w:tcW w:w="2327" w:type="dxa"/>
            <w:tcBorders>
              <w:top w:val="nil"/>
              <w:left w:val="nil"/>
              <w:bottom w:val="single" w:sz="4" w:space="0" w:color="auto"/>
              <w:right w:val="single" w:sz="4" w:space="0" w:color="auto"/>
            </w:tcBorders>
            <w:shd w:val="clear" w:color="auto" w:fill="auto"/>
            <w:vAlign w:val="center"/>
            <w:hideMark/>
          </w:tcPr>
          <w:p w14:paraId="56F1DD01"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8.3Gb - 138 Gb</w:t>
            </w:r>
          </w:p>
        </w:tc>
        <w:tc>
          <w:tcPr>
            <w:tcW w:w="2532" w:type="dxa"/>
            <w:tcBorders>
              <w:top w:val="nil"/>
              <w:left w:val="nil"/>
              <w:bottom w:val="single" w:sz="4" w:space="0" w:color="auto"/>
              <w:right w:val="single" w:sz="4" w:space="0" w:color="auto"/>
            </w:tcBorders>
            <w:shd w:val="clear" w:color="auto" w:fill="auto"/>
            <w:vAlign w:val="center"/>
            <w:hideMark/>
          </w:tcPr>
          <w:p w14:paraId="17B8580A"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70.55Gb - 1173 Gb</w:t>
            </w:r>
          </w:p>
        </w:tc>
      </w:tr>
      <w:tr w:rsidR="00D70187" w:rsidRPr="001F40F8" w14:paraId="1DA48247" w14:textId="77777777" w:rsidTr="00D70187">
        <w:trPr>
          <w:trHeight w:val="225"/>
        </w:trPr>
        <w:tc>
          <w:tcPr>
            <w:tcW w:w="1611" w:type="dxa"/>
            <w:tcBorders>
              <w:top w:val="nil"/>
              <w:left w:val="single" w:sz="4" w:space="0" w:color="auto"/>
              <w:bottom w:val="single" w:sz="4" w:space="0" w:color="auto"/>
              <w:right w:val="single" w:sz="4" w:space="0" w:color="auto"/>
            </w:tcBorders>
            <w:shd w:val="clear" w:color="auto" w:fill="auto"/>
            <w:vAlign w:val="center"/>
            <w:hideMark/>
          </w:tcPr>
          <w:p w14:paraId="6FD3510D"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Hines (578)</w:t>
            </w:r>
          </w:p>
        </w:tc>
        <w:tc>
          <w:tcPr>
            <w:tcW w:w="1269" w:type="dxa"/>
            <w:tcBorders>
              <w:top w:val="nil"/>
              <w:left w:val="nil"/>
              <w:bottom w:val="single" w:sz="4" w:space="0" w:color="auto"/>
              <w:right w:val="single" w:sz="4" w:space="0" w:color="auto"/>
            </w:tcBorders>
            <w:shd w:val="clear" w:color="auto" w:fill="auto"/>
            <w:vAlign w:val="center"/>
            <w:hideMark/>
          </w:tcPr>
          <w:p w14:paraId="18D951C4"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50,502</w:t>
            </w:r>
          </w:p>
        </w:tc>
        <w:tc>
          <w:tcPr>
            <w:tcW w:w="1239" w:type="dxa"/>
            <w:tcBorders>
              <w:top w:val="nil"/>
              <w:left w:val="nil"/>
              <w:bottom w:val="single" w:sz="4" w:space="0" w:color="auto"/>
              <w:right w:val="single" w:sz="4" w:space="0" w:color="auto"/>
            </w:tcBorders>
            <w:shd w:val="clear" w:color="auto" w:fill="auto"/>
            <w:vAlign w:val="center"/>
            <w:hideMark/>
          </w:tcPr>
          <w:p w14:paraId="6422915C"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22,600</w:t>
            </w:r>
          </w:p>
        </w:tc>
        <w:tc>
          <w:tcPr>
            <w:tcW w:w="1605" w:type="dxa"/>
            <w:tcBorders>
              <w:top w:val="nil"/>
              <w:left w:val="nil"/>
              <w:bottom w:val="single" w:sz="4" w:space="0" w:color="auto"/>
              <w:right w:val="single" w:sz="4" w:space="0" w:color="auto"/>
            </w:tcBorders>
            <w:shd w:val="clear" w:color="auto" w:fill="auto"/>
            <w:vAlign w:val="center"/>
            <w:hideMark/>
          </w:tcPr>
          <w:p w14:paraId="1D2F695D"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44.70%</w:t>
            </w:r>
          </w:p>
        </w:tc>
        <w:tc>
          <w:tcPr>
            <w:tcW w:w="1529" w:type="dxa"/>
            <w:tcBorders>
              <w:top w:val="nil"/>
              <w:left w:val="nil"/>
              <w:bottom w:val="single" w:sz="4" w:space="0" w:color="auto"/>
              <w:right w:val="single" w:sz="4" w:space="0" w:color="auto"/>
            </w:tcBorders>
            <w:shd w:val="clear" w:color="auto" w:fill="auto"/>
            <w:vAlign w:val="center"/>
            <w:hideMark/>
          </w:tcPr>
          <w:p w14:paraId="3EE9E0B0"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272K-4.52M (est)</w:t>
            </w:r>
          </w:p>
        </w:tc>
        <w:tc>
          <w:tcPr>
            <w:tcW w:w="945" w:type="dxa"/>
            <w:tcBorders>
              <w:top w:val="nil"/>
              <w:left w:val="nil"/>
              <w:bottom w:val="single" w:sz="4" w:space="0" w:color="auto"/>
              <w:right w:val="single" w:sz="4" w:space="0" w:color="auto"/>
            </w:tcBorders>
            <w:shd w:val="clear" w:color="auto" w:fill="auto"/>
            <w:vAlign w:val="center"/>
            <w:hideMark/>
          </w:tcPr>
          <w:p w14:paraId="2D5D99DA"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272,000</w:t>
            </w:r>
          </w:p>
        </w:tc>
        <w:tc>
          <w:tcPr>
            <w:tcW w:w="1163" w:type="dxa"/>
            <w:tcBorders>
              <w:top w:val="nil"/>
              <w:left w:val="nil"/>
              <w:bottom w:val="single" w:sz="4" w:space="0" w:color="auto"/>
              <w:right w:val="single" w:sz="4" w:space="0" w:color="auto"/>
            </w:tcBorders>
            <w:shd w:val="clear" w:color="auto" w:fill="auto"/>
            <w:vAlign w:val="center"/>
            <w:hideMark/>
          </w:tcPr>
          <w:p w14:paraId="7AE418D5"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4,520,000</w:t>
            </w:r>
          </w:p>
        </w:tc>
        <w:tc>
          <w:tcPr>
            <w:tcW w:w="2327" w:type="dxa"/>
            <w:tcBorders>
              <w:top w:val="nil"/>
              <w:left w:val="nil"/>
              <w:bottom w:val="single" w:sz="4" w:space="0" w:color="auto"/>
              <w:right w:val="single" w:sz="4" w:space="0" w:color="auto"/>
            </w:tcBorders>
            <w:shd w:val="clear" w:color="auto" w:fill="auto"/>
            <w:vAlign w:val="center"/>
            <w:hideMark/>
          </w:tcPr>
          <w:p w14:paraId="1B999F03"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5.44Gb - 90.4 Gb</w:t>
            </w:r>
          </w:p>
        </w:tc>
        <w:tc>
          <w:tcPr>
            <w:tcW w:w="2532" w:type="dxa"/>
            <w:tcBorders>
              <w:top w:val="nil"/>
              <w:left w:val="nil"/>
              <w:bottom w:val="single" w:sz="4" w:space="0" w:color="auto"/>
              <w:right w:val="single" w:sz="4" w:space="0" w:color="auto"/>
            </w:tcBorders>
            <w:shd w:val="clear" w:color="auto" w:fill="auto"/>
            <w:vAlign w:val="center"/>
            <w:hideMark/>
          </w:tcPr>
          <w:p w14:paraId="6F7604D6"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46.24Gb - 768.4 Gb</w:t>
            </w:r>
          </w:p>
        </w:tc>
      </w:tr>
      <w:tr w:rsidR="00D70187" w:rsidRPr="001F40F8" w14:paraId="7CD680BE" w14:textId="77777777" w:rsidTr="00D70187">
        <w:trPr>
          <w:trHeight w:val="225"/>
        </w:trPr>
        <w:tc>
          <w:tcPr>
            <w:tcW w:w="1611" w:type="dxa"/>
            <w:tcBorders>
              <w:top w:val="nil"/>
              <w:left w:val="single" w:sz="4" w:space="0" w:color="auto"/>
              <w:bottom w:val="single" w:sz="4" w:space="0" w:color="auto"/>
              <w:right w:val="single" w:sz="4" w:space="0" w:color="auto"/>
            </w:tcBorders>
            <w:shd w:val="clear" w:color="auto" w:fill="auto"/>
            <w:vAlign w:val="center"/>
            <w:hideMark/>
          </w:tcPr>
          <w:p w14:paraId="4B268D13"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Iron Mountain (585)</w:t>
            </w:r>
          </w:p>
        </w:tc>
        <w:tc>
          <w:tcPr>
            <w:tcW w:w="1269" w:type="dxa"/>
            <w:tcBorders>
              <w:top w:val="nil"/>
              <w:left w:val="nil"/>
              <w:bottom w:val="single" w:sz="4" w:space="0" w:color="auto"/>
              <w:right w:val="single" w:sz="4" w:space="0" w:color="auto"/>
            </w:tcBorders>
            <w:shd w:val="clear" w:color="auto" w:fill="auto"/>
            <w:vAlign w:val="center"/>
            <w:hideMark/>
          </w:tcPr>
          <w:p w14:paraId="20FEDCFC"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72,813</w:t>
            </w:r>
          </w:p>
        </w:tc>
        <w:tc>
          <w:tcPr>
            <w:tcW w:w="1239" w:type="dxa"/>
            <w:tcBorders>
              <w:top w:val="nil"/>
              <w:left w:val="nil"/>
              <w:bottom w:val="single" w:sz="4" w:space="0" w:color="auto"/>
              <w:right w:val="single" w:sz="4" w:space="0" w:color="auto"/>
            </w:tcBorders>
            <w:shd w:val="clear" w:color="auto" w:fill="auto"/>
            <w:vAlign w:val="center"/>
            <w:hideMark/>
          </w:tcPr>
          <w:p w14:paraId="6C70632C"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11,610</w:t>
            </w:r>
          </w:p>
        </w:tc>
        <w:tc>
          <w:tcPr>
            <w:tcW w:w="1605" w:type="dxa"/>
            <w:tcBorders>
              <w:top w:val="nil"/>
              <w:left w:val="nil"/>
              <w:bottom w:val="single" w:sz="4" w:space="0" w:color="auto"/>
              <w:right w:val="single" w:sz="4" w:space="0" w:color="auto"/>
            </w:tcBorders>
            <w:shd w:val="clear" w:color="auto" w:fill="auto"/>
            <w:vAlign w:val="center"/>
            <w:hideMark/>
          </w:tcPr>
          <w:p w14:paraId="2E996E98"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15.90%</w:t>
            </w:r>
          </w:p>
        </w:tc>
        <w:tc>
          <w:tcPr>
            <w:tcW w:w="1529" w:type="dxa"/>
            <w:tcBorders>
              <w:top w:val="nil"/>
              <w:left w:val="nil"/>
              <w:bottom w:val="single" w:sz="4" w:space="0" w:color="auto"/>
              <w:right w:val="single" w:sz="4" w:space="0" w:color="auto"/>
            </w:tcBorders>
            <w:shd w:val="clear" w:color="auto" w:fill="auto"/>
            <w:vAlign w:val="center"/>
            <w:hideMark/>
          </w:tcPr>
          <w:p w14:paraId="4F348E5E"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140K-2.3M</w:t>
            </w:r>
          </w:p>
        </w:tc>
        <w:tc>
          <w:tcPr>
            <w:tcW w:w="945" w:type="dxa"/>
            <w:tcBorders>
              <w:top w:val="nil"/>
              <w:left w:val="nil"/>
              <w:bottom w:val="single" w:sz="4" w:space="0" w:color="auto"/>
              <w:right w:val="single" w:sz="4" w:space="0" w:color="auto"/>
            </w:tcBorders>
            <w:shd w:val="clear" w:color="auto" w:fill="auto"/>
            <w:vAlign w:val="center"/>
            <w:hideMark/>
          </w:tcPr>
          <w:p w14:paraId="2E467B20"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140,000</w:t>
            </w:r>
          </w:p>
        </w:tc>
        <w:tc>
          <w:tcPr>
            <w:tcW w:w="1163" w:type="dxa"/>
            <w:tcBorders>
              <w:top w:val="nil"/>
              <w:left w:val="nil"/>
              <w:bottom w:val="single" w:sz="4" w:space="0" w:color="auto"/>
              <w:right w:val="single" w:sz="4" w:space="0" w:color="auto"/>
            </w:tcBorders>
            <w:shd w:val="clear" w:color="auto" w:fill="auto"/>
            <w:vAlign w:val="center"/>
            <w:hideMark/>
          </w:tcPr>
          <w:p w14:paraId="60EE3F55"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2,300,000</w:t>
            </w:r>
          </w:p>
        </w:tc>
        <w:tc>
          <w:tcPr>
            <w:tcW w:w="2327" w:type="dxa"/>
            <w:tcBorders>
              <w:top w:val="nil"/>
              <w:left w:val="nil"/>
              <w:bottom w:val="single" w:sz="4" w:space="0" w:color="auto"/>
              <w:right w:val="single" w:sz="4" w:space="0" w:color="auto"/>
            </w:tcBorders>
            <w:shd w:val="clear" w:color="auto" w:fill="auto"/>
            <w:vAlign w:val="center"/>
            <w:hideMark/>
          </w:tcPr>
          <w:p w14:paraId="2F008F60"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2.8Gb - 46 Gb</w:t>
            </w:r>
          </w:p>
        </w:tc>
        <w:tc>
          <w:tcPr>
            <w:tcW w:w="2532" w:type="dxa"/>
            <w:tcBorders>
              <w:top w:val="nil"/>
              <w:left w:val="nil"/>
              <w:bottom w:val="single" w:sz="4" w:space="0" w:color="auto"/>
              <w:right w:val="single" w:sz="4" w:space="0" w:color="auto"/>
            </w:tcBorders>
            <w:shd w:val="clear" w:color="auto" w:fill="auto"/>
            <w:vAlign w:val="center"/>
            <w:hideMark/>
          </w:tcPr>
          <w:p w14:paraId="43891424"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23.8Gb - 391 Gb</w:t>
            </w:r>
          </w:p>
        </w:tc>
      </w:tr>
      <w:tr w:rsidR="00D70187" w:rsidRPr="001F40F8" w14:paraId="12442F0D" w14:textId="77777777" w:rsidTr="00D70187">
        <w:trPr>
          <w:trHeight w:val="225"/>
        </w:trPr>
        <w:tc>
          <w:tcPr>
            <w:tcW w:w="1611" w:type="dxa"/>
            <w:tcBorders>
              <w:top w:val="nil"/>
              <w:left w:val="single" w:sz="4" w:space="0" w:color="auto"/>
              <w:bottom w:val="single" w:sz="4" w:space="0" w:color="auto"/>
              <w:right w:val="single" w:sz="4" w:space="0" w:color="auto"/>
            </w:tcBorders>
            <w:shd w:val="clear" w:color="auto" w:fill="auto"/>
            <w:vAlign w:val="center"/>
            <w:hideMark/>
          </w:tcPr>
          <w:p w14:paraId="4C15E6CB"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Jesse Brown (537)</w:t>
            </w:r>
          </w:p>
        </w:tc>
        <w:tc>
          <w:tcPr>
            <w:tcW w:w="1269" w:type="dxa"/>
            <w:tcBorders>
              <w:top w:val="nil"/>
              <w:left w:val="nil"/>
              <w:bottom w:val="single" w:sz="4" w:space="0" w:color="auto"/>
              <w:right w:val="single" w:sz="4" w:space="0" w:color="auto"/>
            </w:tcBorders>
            <w:shd w:val="clear" w:color="auto" w:fill="auto"/>
            <w:vAlign w:val="center"/>
            <w:hideMark/>
          </w:tcPr>
          <w:p w14:paraId="7F43D7A1"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60,348</w:t>
            </w:r>
          </w:p>
        </w:tc>
        <w:tc>
          <w:tcPr>
            <w:tcW w:w="1239" w:type="dxa"/>
            <w:tcBorders>
              <w:top w:val="nil"/>
              <w:left w:val="nil"/>
              <w:bottom w:val="single" w:sz="4" w:space="0" w:color="auto"/>
              <w:right w:val="single" w:sz="4" w:space="0" w:color="auto"/>
            </w:tcBorders>
            <w:shd w:val="clear" w:color="auto" w:fill="auto"/>
            <w:vAlign w:val="center"/>
            <w:hideMark/>
          </w:tcPr>
          <w:p w14:paraId="68B42C2E"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21,980</w:t>
            </w:r>
          </w:p>
        </w:tc>
        <w:tc>
          <w:tcPr>
            <w:tcW w:w="1605" w:type="dxa"/>
            <w:tcBorders>
              <w:top w:val="nil"/>
              <w:left w:val="nil"/>
              <w:bottom w:val="single" w:sz="4" w:space="0" w:color="auto"/>
              <w:right w:val="single" w:sz="4" w:space="0" w:color="auto"/>
            </w:tcBorders>
            <w:shd w:val="clear" w:color="auto" w:fill="auto"/>
            <w:vAlign w:val="center"/>
            <w:hideMark/>
          </w:tcPr>
          <w:p w14:paraId="630FC1BE"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36.40%</w:t>
            </w:r>
          </w:p>
        </w:tc>
        <w:tc>
          <w:tcPr>
            <w:tcW w:w="1529" w:type="dxa"/>
            <w:tcBorders>
              <w:top w:val="nil"/>
              <w:left w:val="nil"/>
              <w:bottom w:val="single" w:sz="4" w:space="0" w:color="auto"/>
              <w:right w:val="single" w:sz="4" w:space="0" w:color="auto"/>
            </w:tcBorders>
            <w:shd w:val="clear" w:color="auto" w:fill="auto"/>
            <w:vAlign w:val="center"/>
            <w:hideMark/>
          </w:tcPr>
          <w:p w14:paraId="6E88787A"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264K-4.4M</w:t>
            </w:r>
          </w:p>
        </w:tc>
        <w:tc>
          <w:tcPr>
            <w:tcW w:w="945" w:type="dxa"/>
            <w:tcBorders>
              <w:top w:val="nil"/>
              <w:left w:val="nil"/>
              <w:bottom w:val="single" w:sz="4" w:space="0" w:color="auto"/>
              <w:right w:val="single" w:sz="4" w:space="0" w:color="auto"/>
            </w:tcBorders>
            <w:shd w:val="clear" w:color="auto" w:fill="auto"/>
            <w:vAlign w:val="center"/>
            <w:hideMark/>
          </w:tcPr>
          <w:p w14:paraId="0482D417"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264,000</w:t>
            </w:r>
          </w:p>
        </w:tc>
        <w:tc>
          <w:tcPr>
            <w:tcW w:w="1163" w:type="dxa"/>
            <w:tcBorders>
              <w:top w:val="nil"/>
              <w:left w:val="nil"/>
              <w:bottom w:val="single" w:sz="4" w:space="0" w:color="auto"/>
              <w:right w:val="single" w:sz="4" w:space="0" w:color="auto"/>
            </w:tcBorders>
            <w:shd w:val="clear" w:color="auto" w:fill="auto"/>
            <w:vAlign w:val="center"/>
            <w:hideMark/>
          </w:tcPr>
          <w:p w14:paraId="2A0F1BE5"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4,400,000</w:t>
            </w:r>
          </w:p>
        </w:tc>
        <w:tc>
          <w:tcPr>
            <w:tcW w:w="2327" w:type="dxa"/>
            <w:tcBorders>
              <w:top w:val="nil"/>
              <w:left w:val="nil"/>
              <w:bottom w:val="single" w:sz="4" w:space="0" w:color="auto"/>
              <w:right w:val="single" w:sz="4" w:space="0" w:color="auto"/>
            </w:tcBorders>
            <w:shd w:val="clear" w:color="auto" w:fill="auto"/>
            <w:vAlign w:val="center"/>
            <w:hideMark/>
          </w:tcPr>
          <w:p w14:paraId="20ADFA1C"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5.28Gb - 88 Gb</w:t>
            </w:r>
          </w:p>
        </w:tc>
        <w:tc>
          <w:tcPr>
            <w:tcW w:w="2532" w:type="dxa"/>
            <w:tcBorders>
              <w:top w:val="nil"/>
              <w:left w:val="nil"/>
              <w:bottom w:val="single" w:sz="4" w:space="0" w:color="auto"/>
              <w:right w:val="single" w:sz="4" w:space="0" w:color="auto"/>
            </w:tcBorders>
            <w:shd w:val="clear" w:color="auto" w:fill="auto"/>
            <w:vAlign w:val="center"/>
            <w:hideMark/>
          </w:tcPr>
          <w:p w14:paraId="4D60B673"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44.88Gb - 748 Gb</w:t>
            </w:r>
          </w:p>
        </w:tc>
      </w:tr>
      <w:tr w:rsidR="00D70187" w:rsidRPr="001F40F8" w14:paraId="5ED012A2" w14:textId="77777777" w:rsidTr="00D70187">
        <w:trPr>
          <w:trHeight w:val="225"/>
        </w:trPr>
        <w:tc>
          <w:tcPr>
            <w:tcW w:w="1611" w:type="dxa"/>
            <w:tcBorders>
              <w:top w:val="nil"/>
              <w:left w:val="single" w:sz="4" w:space="0" w:color="auto"/>
              <w:bottom w:val="single" w:sz="4" w:space="0" w:color="auto"/>
              <w:right w:val="single" w:sz="4" w:space="0" w:color="auto"/>
            </w:tcBorders>
            <w:shd w:val="clear" w:color="auto" w:fill="auto"/>
            <w:vAlign w:val="center"/>
            <w:hideMark/>
          </w:tcPr>
          <w:p w14:paraId="5CCDADF5"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Lovell (556)</w:t>
            </w:r>
          </w:p>
        </w:tc>
        <w:tc>
          <w:tcPr>
            <w:tcW w:w="1269" w:type="dxa"/>
            <w:tcBorders>
              <w:top w:val="nil"/>
              <w:left w:val="nil"/>
              <w:bottom w:val="single" w:sz="4" w:space="0" w:color="auto"/>
              <w:right w:val="single" w:sz="4" w:space="0" w:color="auto"/>
            </w:tcBorders>
            <w:shd w:val="clear" w:color="auto" w:fill="auto"/>
            <w:vAlign w:val="center"/>
            <w:hideMark/>
          </w:tcPr>
          <w:p w14:paraId="59977E99"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42,747</w:t>
            </w:r>
          </w:p>
        </w:tc>
        <w:tc>
          <w:tcPr>
            <w:tcW w:w="1239" w:type="dxa"/>
            <w:tcBorders>
              <w:top w:val="nil"/>
              <w:left w:val="nil"/>
              <w:bottom w:val="single" w:sz="4" w:space="0" w:color="auto"/>
              <w:right w:val="single" w:sz="4" w:space="0" w:color="auto"/>
            </w:tcBorders>
            <w:shd w:val="clear" w:color="auto" w:fill="auto"/>
            <w:vAlign w:val="center"/>
            <w:hideMark/>
          </w:tcPr>
          <w:p w14:paraId="23E09152"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28,455</w:t>
            </w:r>
          </w:p>
        </w:tc>
        <w:tc>
          <w:tcPr>
            <w:tcW w:w="1605" w:type="dxa"/>
            <w:tcBorders>
              <w:top w:val="nil"/>
              <w:left w:val="nil"/>
              <w:bottom w:val="single" w:sz="4" w:space="0" w:color="auto"/>
              <w:right w:val="single" w:sz="4" w:space="0" w:color="auto"/>
            </w:tcBorders>
            <w:shd w:val="clear" w:color="auto" w:fill="auto"/>
            <w:vAlign w:val="center"/>
            <w:hideMark/>
          </w:tcPr>
          <w:p w14:paraId="7933B32E"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66.50%</w:t>
            </w:r>
          </w:p>
        </w:tc>
        <w:tc>
          <w:tcPr>
            <w:tcW w:w="1529" w:type="dxa"/>
            <w:tcBorders>
              <w:top w:val="nil"/>
              <w:left w:val="nil"/>
              <w:bottom w:val="single" w:sz="4" w:space="0" w:color="auto"/>
              <w:right w:val="single" w:sz="4" w:space="0" w:color="auto"/>
            </w:tcBorders>
            <w:shd w:val="clear" w:color="auto" w:fill="auto"/>
            <w:vAlign w:val="center"/>
            <w:hideMark/>
          </w:tcPr>
          <w:p w14:paraId="4F6DD4FC"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342K-5.7M</w:t>
            </w:r>
          </w:p>
        </w:tc>
        <w:tc>
          <w:tcPr>
            <w:tcW w:w="945" w:type="dxa"/>
            <w:tcBorders>
              <w:top w:val="nil"/>
              <w:left w:val="nil"/>
              <w:bottom w:val="single" w:sz="4" w:space="0" w:color="auto"/>
              <w:right w:val="single" w:sz="4" w:space="0" w:color="auto"/>
            </w:tcBorders>
            <w:shd w:val="clear" w:color="auto" w:fill="auto"/>
            <w:vAlign w:val="center"/>
            <w:hideMark/>
          </w:tcPr>
          <w:p w14:paraId="4390A954"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342,000</w:t>
            </w:r>
          </w:p>
        </w:tc>
        <w:tc>
          <w:tcPr>
            <w:tcW w:w="1163" w:type="dxa"/>
            <w:tcBorders>
              <w:top w:val="nil"/>
              <w:left w:val="nil"/>
              <w:bottom w:val="single" w:sz="4" w:space="0" w:color="auto"/>
              <w:right w:val="single" w:sz="4" w:space="0" w:color="auto"/>
            </w:tcBorders>
            <w:shd w:val="clear" w:color="auto" w:fill="auto"/>
            <w:vAlign w:val="center"/>
            <w:hideMark/>
          </w:tcPr>
          <w:p w14:paraId="1FBCD6EE"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5,700,000</w:t>
            </w:r>
          </w:p>
        </w:tc>
        <w:tc>
          <w:tcPr>
            <w:tcW w:w="2327" w:type="dxa"/>
            <w:tcBorders>
              <w:top w:val="nil"/>
              <w:left w:val="nil"/>
              <w:bottom w:val="single" w:sz="4" w:space="0" w:color="auto"/>
              <w:right w:val="single" w:sz="4" w:space="0" w:color="auto"/>
            </w:tcBorders>
            <w:shd w:val="clear" w:color="auto" w:fill="auto"/>
            <w:vAlign w:val="center"/>
            <w:hideMark/>
          </w:tcPr>
          <w:p w14:paraId="2A8E3304"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6.84Gb - 114 Gb</w:t>
            </w:r>
          </w:p>
        </w:tc>
        <w:tc>
          <w:tcPr>
            <w:tcW w:w="2532" w:type="dxa"/>
            <w:tcBorders>
              <w:top w:val="nil"/>
              <w:left w:val="nil"/>
              <w:bottom w:val="single" w:sz="4" w:space="0" w:color="auto"/>
              <w:right w:val="single" w:sz="4" w:space="0" w:color="auto"/>
            </w:tcBorders>
            <w:shd w:val="clear" w:color="auto" w:fill="auto"/>
            <w:vAlign w:val="center"/>
            <w:hideMark/>
          </w:tcPr>
          <w:p w14:paraId="2C47F007"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58.14Gb - 969 Gb</w:t>
            </w:r>
          </w:p>
        </w:tc>
      </w:tr>
      <w:tr w:rsidR="00D70187" w:rsidRPr="001F40F8" w14:paraId="3B8889CE" w14:textId="77777777" w:rsidTr="00D70187">
        <w:trPr>
          <w:trHeight w:val="225"/>
        </w:trPr>
        <w:tc>
          <w:tcPr>
            <w:tcW w:w="1611" w:type="dxa"/>
            <w:tcBorders>
              <w:top w:val="nil"/>
              <w:left w:val="single" w:sz="4" w:space="0" w:color="auto"/>
              <w:bottom w:val="single" w:sz="4" w:space="0" w:color="auto"/>
              <w:right w:val="single" w:sz="4" w:space="0" w:color="auto"/>
            </w:tcBorders>
            <w:shd w:val="clear" w:color="auto" w:fill="auto"/>
            <w:vAlign w:val="center"/>
            <w:hideMark/>
          </w:tcPr>
          <w:p w14:paraId="6F67C5BD"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Madison (607)</w:t>
            </w:r>
          </w:p>
        </w:tc>
        <w:tc>
          <w:tcPr>
            <w:tcW w:w="1269" w:type="dxa"/>
            <w:tcBorders>
              <w:top w:val="nil"/>
              <w:left w:val="nil"/>
              <w:bottom w:val="single" w:sz="4" w:space="0" w:color="auto"/>
              <w:right w:val="single" w:sz="4" w:space="0" w:color="auto"/>
            </w:tcBorders>
            <w:shd w:val="clear" w:color="auto" w:fill="auto"/>
            <w:vAlign w:val="center"/>
            <w:hideMark/>
          </w:tcPr>
          <w:p w14:paraId="7B19CB48"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78,991</w:t>
            </w:r>
          </w:p>
        </w:tc>
        <w:tc>
          <w:tcPr>
            <w:tcW w:w="1239" w:type="dxa"/>
            <w:tcBorders>
              <w:top w:val="nil"/>
              <w:left w:val="nil"/>
              <w:bottom w:val="single" w:sz="4" w:space="0" w:color="auto"/>
              <w:right w:val="single" w:sz="4" w:space="0" w:color="auto"/>
            </w:tcBorders>
            <w:shd w:val="clear" w:color="auto" w:fill="auto"/>
            <w:vAlign w:val="center"/>
            <w:hideMark/>
          </w:tcPr>
          <w:p w14:paraId="27989174"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22,600</w:t>
            </w:r>
          </w:p>
        </w:tc>
        <w:tc>
          <w:tcPr>
            <w:tcW w:w="1605" w:type="dxa"/>
            <w:tcBorders>
              <w:top w:val="nil"/>
              <w:left w:val="nil"/>
              <w:bottom w:val="single" w:sz="4" w:space="0" w:color="auto"/>
              <w:right w:val="single" w:sz="4" w:space="0" w:color="auto"/>
            </w:tcBorders>
            <w:shd w:val="clear" w:color="auto" w:fill="auto"/>
            <w:vAlign w:val="center"/>
            <w:hideMark/>
          </w:tcPr>
          <w:p w14:paraId="2310D234"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44.70%</w:t>
            </w:r>
          </w:p>
        </w:tc>
        <w:tc>
          <w:tcPr>
            <w:tcW w:w="1529" w:type="dxa"/>
            <w:tcBorders>
              <w:top w:val="nil"/>
              <w:left w:val="nil"/>
              <w:bottom w:val="single" w:sz="4" w:space="0" w:color="auto"/>
              <w:right w:val="single" w:sz="4" w:space="0" w:color="auto"/>
            </w:tcBorders>
            <w:shd w:val="clear" w:color="auto" w:fill="auto"/>
            <w:vAlign w:val="center"/>
            <w:hideMark/>
          </w:tcPr>
          <w:p w14:paraId="575CDE2B"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272K-4.52M (est)</w:t>
            </w:r>
          </w:p>
        </w:tc>
        <w:tc>
          <w:tcPr>
            <w:tcW w:w="945" w:type="dxa"/>
            <w:tcBorders>
              <w:top w:val="nil"/>
              <w:left w:val="nil"/>
              <w:bottom w:val="single" w:sz="4" w:space="0" w:color="auto"/>
              <w:right w:val="single" w:sz="4" w:space="0" w:color="auto"/>
            </w:tcBorders>
            <w:shd w:val="clear" w:color="auto" w:fill="auto"/>
            <w:vAlign w:val="center"/>
            <w:hideMark/>
          </w:tcPr>
          <w:p w14:paraId="20C40A30"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272,000</w:t>
            </w:r>
          </w:p>
        </w:tc>
        <w:tc>
          <w:tcPr>
            <w:tcW w:w="1163" w:type="dxa"/>
            <w:tcBorders>
              <w:top w:val="nil"/>
              <w:left w:val="nil"/>
              <w:bottom w:val="single" w:sz="4" w:space="0" w:color="auto"/>
              <w:right w:val="single" w:sz="4" w:space="0" w:color="auto"/>
            </w:tcBorders>
            <w:shd w:val="clear" w:color="auto" w:fill="auto"/>
            <w:vAlign w:val="center"/>
            <w:hideMark/>
          </w:tcPr>
          <w:p w14:paraId="1BC7A2DD"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4,520,000</w:t>
            </w:r>
          </w:p>
        </w:tc>
        <w:tc>
          <w:tcPr>
            <w:tcW w:w="2327" w:type="dxa"/>
            <w:tcBorders>
              <w:top w:val="nil"/>
              <w:left w:val="nil"/>
              <w:bottom w:val="single" w:sz="4" w:space="0" w:color="auto"/>
              <w:right w:val="single" w:sz="4" w:space="0" w:color="auto"/>
            </w:tcBorders>
            <w:shd w:val="clear" w:color="auto" w:fill="auto"/>
            <w:vAlign w:val="center"/>
            <w:hideMark/>
          </w:tcPr>
          <w:p w14:paraId="54BFC071"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5.44Gb - 90.4 Gb</w:t>
            </w:r>
          </w:p>
        </w:tc>
        <w:tc>
          <w:tcPr>
            <w:tcW w:w="2532" w:type="dxa"/>
            <w:tcBorders>
              <w:top w:val="nil"/>
              <w:left w:val="nil"/>
              <w:bottom w:val="single" w:sz="4" w:space="0" w:color="auto"/>
              <w:right w:val="single" w:sz="4" w:space="0" w:color="auto"/>
            </w:tcBorders>
            <w:shd w:val="clear" w:color="auto" w:fill="auto"/>
            <w:vAlign w:val="center"/>
            <w:hideMark/>
          </w:tcPr>
          <w:p w14:paraId="5B4685D1"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46.24Gb - 768.4 Gb</w:t>
            </w:r>
          </w:p>
        </w:tc>
      </w:tr>
      <w:tr w:rsidR="00D70187" w:rsidRPr="001F40F8" w14:paraId="7A17AF61" w14:textId="77777777" w:rsidTr="00D70187">
        <w:trPr>
          <w:trHeight w:val="225"/>
        </w:trPr>
        <w:tc>
          <w:tcPr>
            <w:tcW w:w="1611" w:type="dxa"/>
            <w:tcBorders>
              <w:top w:val="nil"/>
              <w:left w:val="single" w:sz="4" w:space="0" w:color="auto"/>
              <w:bottom w:val="single" w:sz="4" w:space="0" w:color="auto"/>
              <w:right w:val="single" w:sz="4" w:space="0" w:color="auto"/>
            </w:tcBorders>
            <w:shd w:val="clear" w:color="auto" w:fill="auto"/>
            <w:vAlign w:val="center"/>
            <w:hideMark/>
          </w:tcPr>
          <w:p w14:paraId="001B6660"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MKE (695)</w:t>
            </w:r>
          </w:p>
        </w:tc>
        <w:tc>
          <w:tcPr>
            <w:tcW w:w="1269" w:type="dxa"/>
            <w:tcBorders>
              <w:top w:val="nil"/>
              <w:left w:val="nil"/>
              <w:bottom w:val="single" w:sz="4" w:space="0" w:color="auto"/>
              <w:right w:val="single" w:sz="4" w:space="0" w:color="auto"/>
            </w:tcBorders>
            <w:shd w:val="clear" w:color="auto" w:fill="auto"/>
            <w:vAlign w:val="center"/>
            <w:hideMark/>
          </w:tcPr>
          <w:p w14:paraId="36332FBE"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103,399</w:t>
            </w:r>
          </w:p>
        </w:tc>
        <w:tc>
          <w:tcPr>
            <w:tcW w:w="1239" w:type="dxa"/>
            <w:tcBorders>
              <w:top w:val="nil"/>
              <w:left w:val="nil"/>
              <w:bottom w:val="single" w:sz="4" w:space="0" w:color="auto"/>
              <w:right w:val="single" w:sz="4" w:space="0" w:color="auto"/>
            </w:tcBorders>
            <w:shd w:val="clear" w:color="auto" w:fill="auto"/>
            <w:vAlign w:val="center"/>
            <w:hideMark/>
          </w:tcPr>
          <w:p w14:paraId="64BB4EB6"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15,078</w:t>
            </w:r>
          </w:p>
        </w:tc>
        <w:tc>
          <w:tcPr>
            <w:tcW w:w="1605" w:type="dxa"/>
            <w:tcBorders>
              <w:top w:val="nil"/>
              <w:left w:val="nil"/>
              <w:bottom w:val="single" w:sz="4" w:space="0" w:color="auto"/>
              <w:right w:val="single" w:sz="4" w:space="0" w:color="auto"/>
            </w:tcBorders>
            <w:shd w:val="clear" w:color="auto" w:fill="auto"/>
            <w:vAlign w:val="center"/>
            <w:hideMark/>
          </w:tcPr>
          <w:p w14:paraId="00C7774F"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14.50%</w:t>
            </w:r>
          </w:p>
        </w:tc>
        <w:tc>
          <w:tcPr>
            <w:tcW w:w="1529" w:type="dxa"/>
            <w:tcBorders>
              <w:top w:val="nil"/>
              <w:left w:val="nil"/>
              <w:bottom w:val="single" w:sz="4" w:space="0" w:color="auto"/>
              <w:right w:val="single" w:sz="4" w:space="0" w:color="auto"/>
            </w:tcBorders>
            <w:shd w:val="clear" w:color="auto" w:fill="auto"/>
            <w:vAlign w:val="center"/>
            <w:hideMark/>
          </w:tcPr>
          <w:p w14:paraId="7F38C758"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181K-3.1M</w:t>
            </w:r>
          </w:p>
        </w:tc>
        <w:tc>
          <w:tcPr>
            <w:tcW w:w="945" w:type="dxa"/>
            <w:tcBorders>
              <w:top w:val="nil"/>
              <w:left w:val="nil"/>
              <w:bottom w:val="single" w:sz="4" w:space="0" w:color="auto"/>
              <w:right w:val="single" w:sz="4" w:space="0" w:color="auto"/>
            </w:tcBorders>
            <w:shd w:val="clear" w:color="auto" w:fill="auto"/>
            <w:vAlign w:val="center"/>
            <w:hideMark/>
          </w:tcPr>
          <w:p w14:paraId="40447D45"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181,000</w:t>
            </w:r>
          </w:p>
        </w:tc>
        <w:tc>
          <w:tcPr>
            <w:tcW w:w="1163" w:type="dxa"/>
            <w:tcBorders>
              <w:top w:val="nil"/>
              <w:left w:val="nil"/>
              <w:bottom w:val="single" w:sz="4" w:space="0" w:color="auto"/>
              <w:right w:val="single" w:sz="4" w:space="0" w:color="auto"/>
            </w:tcBorders>
            <w:shd w:val="clear" w:color="auto" w:fill="auto"/>
            <w:vAlign w:val="center"/>
            <w:hideMark/>
          </w:tcPr>
          <w:p w14:paraId="1E86A0A7"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3,100,000</w:t>
            </w:r>
          </w:p>
        </w:tc>
        <w:tc>
          <w:tcPr>
            <w:tcW w:w="2327" w:type="dxa"/>
            <w:tcBorders>
              <w:top w:val="nil"/>
              <w:left w:val="nil"/>
              <w:bottom w:val="single" w:sz="4" w:space="0" w:color="auto"/>
              <w:right w:val="single" w:sz="4" w:space="0" w:color="auto"/>
            </w:tcBorders>
            <w:shd w:val="clear" w:color="auto" w:fill="auto"/>
            <w:vAlign w:val="center"/>
            <w:hideMark/>
          </w:tcPr>
          <w:p w14:paraId="2DCDDF51"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3.62Gb - 62 Gb</w:t>
            </w:r>
          </w:p>
        </w:tc>
        <w:tc>
          <w:tcPr>
            <w:tcW w:w="2532" w:type="dxa"/>
            <w:tcBorders>
              <w:top w:val="nil"/>
              <w:left w:val="nil"/>
              <w:bottom w:val="single" w:sz="4" w:space="0" w:color="auto"/>
              <w:right w:val="single" w:sz="4" w:space="0" w:color="auto"/>
            </w:tcBorders>
            <w:shd w:val="clear" w:color="auto" w:fill="auto"/>
            <w:vAlign w:val="center"/>
            <w:hideMark/>
          </w:tcPr>
          <w:p w14:paraId="4DFCE630"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30.77Gb - 527 Gb</w:t>
            </w:r>
          </w:p>
        </w:tc>
      </w:tr>
      <w:tr w:rsidR="00D70187" w:rsidRPr="001F40F8" w14:paraId="24A75184" w14:textId="77777777" w:rsidTr="00D70187">
        <w:trPr>
          <w:trHeight w:val="225"/>
        </w:trPr>
        <w:tc>
          <w:tcPr>
            <w:tcW w:w="1611" w:type="dxa"/>
            <w:tcBorders>
              <w:top w:val="nil"/>
              <w:left w:val="single" w:sz="8" w:space="0" w:color="auto"/>
              <w:bottom w:val="nil"/>
              <w:right w:val="nil"/>
            </w:tcBorders>
            <w:shd w:val="clear" w:color="auto" w:fill="auto"/>
            <w:vAlign w:val="center"/>
            <w:hideMark/>
          </w:tcPr>
          <w:p w14:paraId="79B0044F"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Tomah (676)</w:t>
            </w:r>
          </w:p>
        </w:tc>
        <w:tc>
          <w:tcPr>
            <w:tcW w:w="1269" w:type="dxa"/>
            <w:tcBorders>
              <w:top w:val="nil"/>
              <w:left w:val="single" w:sz="4" w:space="0" w:color="auto"/>
              <w:bottom w:val="single" w:sz="4" w:space="0" w:color="auto"/>
              <w:right w:val="single" w:sz="4" w:space="0" w:color="auto"/>
            </w:tcBorders>
            <w:shd w:val="clear" w:color="auto" w:fill="auto"/>
            <w:vAlign w:val="center"/>
            <w:hideMark/>
          </w:tcPr>
          <w:p w14:paraId="70A25670"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53,734</w:t>
            </w:r>
          </w:p>
        </w:tc>
        <w:tc>
          <w:tcPr>
            <w:tcW w:w="1239" w:type="dxa"/>
            <w:tcBorders>
              <w:top w:val="nil"/>
              <w:left w:val="nil"/>
              <w:bottom w:val="nil"/>
              <w:right w:val="nil"/>
            </w:tcBorders>
            <w:shd w:val="clear" w:color="auto" w:fill="auto"/>
            <w:vAlign w:val="center"/>
            <w:hideMark/>
          </w:tcPr>
          <w:p w14:paraId="1EDAFDC0"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24,008</w:t>
            </w:r>
          </w:p>
        </w:tc>
        <w:tc>
          <w:tcPr>
            <w:tcW w:w="1605" w:type="dxa"/>
            <w:tcBorders>
              <w:top w:val="nil"/>
              <w:left w:val="single" w:sz="4" w:space="0" w:color="auto"/>
              <w:bottom w:val="single" w:sz="4" w:space="0" w:color="auto"/>
              <w:right w:val="single" w:sz="4" w:space="0" w:color="auto"/>
            </w:tcBorders>
            <w:shd w:val="clear" w:color="auto" w:fill="auto"/>
            <w:vAlign w:val="center"/>
            <w:hideMark/>
          </w:tcPr>
          <w:p w14:paraId="52457A5A"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44.60%</w:t>
            </w:r>
          </w:p>
        </w:tc>
        <w:tc>
          <w:tcPr>
            <w:tcW w:w="1529" w:type="dxa"/>
            <w:tcBorders>
              <w:top w:val="nil"/>
              <w:left w:val="nil"/>
              <w:bottom w:val="single" w:sz="4" w:space="0" w:color="auto"/>
              <w:right w:val="single" w:sz="4" w:space="0" w:color="auto"/>
            </w:tcBorders>
            <w:shd w:val="clear" w:color="auto" w:fill="auto"/>
            <w:vAlign w:val="center"/>
            <w:hideMark/>
          </w:tcPr>
          <w:p w14:paraId="4E73B319"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288K-4.8M</w:t>
            </w:r>
          </w:p>
        </w:tc>
        <w:tc>
          <w:tcPr>
            <w:tcW w:w="945" w:type="dxa"/>
            <w:tcBorders>
              <w:top w:val="nil"/>
              <w:left w:val="nil"/>
              <w:bottom w:val="single" w:sz="4" w:space="0" w:color="auto"/>
              <w:right w:val="single" w:sz="4" w:space="0" w:color="auto"/>
            </w:tcBorders>
            <w:shd w:val="clear" w:color="auto" w:fill="auto"/>
            <w:vAlign w:val="center"/>
            <w:hideMark/>
          </w:tcPr>
          <w:p w14:paraId="47AAAF35"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288,000</w:t>
            </w:r>
          </w:p>
        </w:tc>
        <w:tc>
          <w:tcPr>
            <w:tcW w:w="1163" w:type="dxa"/>
            <w:tcBorders>
              <w:top w:val="nil"/>
              <w:left w:val="nil"/>
              <w:bottom w:val="single" w:sz="4" w:space="0" w:color="auto"/>
              <w:right w:val="single" w:sz="4" w:space="0" w:color="auto"/>
            </w:tcBorders>
            <w:shd w:val="clear" w:color="auto" w:fill="auto"/>
            <w:vAlign w:val="center"/>
            <w:hideMark/>
          </w:tcPr>
          <w:p w14:paraId="7A105805"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4,800,000</w:t>
            </w:r>
          </w:p>
        </w:tc>
        <w:tc>
          <w:tcPr>
            <w:tcW w:w="2327" w:type="dxa"/>
            <w:tcBorders>
              <w:top w:val="nil"/>
              <w:left w:val="nil"/>
              <w:bottom w:val="single" w:sz="4" w:space="0" w:color="auto"/>
              <w:right w:val="single" w:sz="4" w:space="0" w:color="auto"/>
            </w:tcBorders>
            <w:shd w:val="clear" w:color="auto" w:fill="auto"/>
            <w:vAlign w:val="center"/>
            <w:hideMark/>
          </w:tcPr>
          <w:p w14:paraId="600DBADD"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5.76Gb - 96 Gb</w:t>
            </w:r>
          </w:p>
        </w:tc>
        <w:tc>
          <w:tcPr>
            <w:tcW w:w="2532" w:type="dxa"/>
            <w:tcBorders>
              <w:top w:val="nil"/>
              <w:left w:val="nil"/>
              <w:bottom w:val="single" w:sz="4" w:space="0" w:color="auto"/>
              <w:right w:val="single" w:sz="4" w:space="0" w:color="auto"/>
            </w:tcBorders>
            <w:shd w:val="clear" w:color="auto" w:fill="auto"/>
            <w:vAlign w:val="center"/>
            <w:hideMark/>
          </w:tcPr>
          <w:p w14:paraId="09C6A4A7"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48.96Gb - 816 Gb</w:t>
            </w:r>
          </w:p>
        </w:tc>
      </w:tr>
      <w:tr w:rsidR="00D70187" w:rsidRPr="001F40F8" w14:paraId="716E1C49" w14:textId="77777777" w:rsidTr="00D70187">
        <w:trPr>
          <w:trHeight w:val="225"/>
        </w:trPr>
        <w:tc>
          <w:tcPr>
            <w:tcW w:w="16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EF0D4B"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Totals:</w:t>
            </w:r>
          </w:p>
        </w:tc>
        <w:tc>
          <w:tcPr>
            <w:tcW w:w="1269" w:type="dxa"/>
            <w:tcBorders>
              <w:top w:val="nil"/>
              <w:left w:val="nil"/>
              <w:bottom w:val="single" w:sz="4" w:space="0" w:color="auto"/>
              <w:right w:val="single" w:sz="4" w:space="0" w:color="auto"/>
            </w:tcBorders>
            <w:shd w:val="clear" w:color="auto" w:fill="auto"/>
            <w:vAlign w:val="bottom"/>
            <w:hideMark/>
          </w:tcPr>
          <w:p w14:paraId="0ADDD602"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533,788</w:t>
            </w:r>
          </w:p>
        </w:tc>
        <w:tc>
          <w:tcPr>
            <w:tcW w:w="1239" w:type="dxa"/>
            <w:tcBorders>
              <w:top w:val="single" w:sz="4" w:space="0" w:color="auto"/>
              <w:left w:val="nil"/>
              <w:bottom w:val="single" w:sz="4" w:space="0" w:color="auto"/>
              <w:right w:val="nil"/>
            </w:tcBorders>
            <w:shd w:val="clear" w:color="auto" w:fill="auto"/>
            <w:vAlign w:val="bottom"/>
            <w:hideMark/>
          </w:tcPr>
          <w:p w14:paraId="7B67C372"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180,941</w:t>
            </w:r>
          </w:p>
        </w:tc>
        <w:tc>
          <w:tcPr>
            <w:tcW w:w="1605" w:type="dxa"/>
            <w:tcBorders>
              <w:top w:val="nil"/>
              <w:left w:val="single" w:sz="4" w:space="0" w:color="auto"/>
              <w:bottom w:val="single" w:sz="4" w:space="0" w:color="auto"/>
              <w:right w:val="single" w:sz="4" w:space="0" w:color="auto"/>
            </w:tcBorders>
            <w:shd w:val="clear" w:color="auto" w:fill="auto"/>
            <w:vAlign w:val="bottom"/>
            <w:hideMark/>
          </w:tcPr>
          <w:p w14:paraId="56C1D982"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1529" w:type="dxa"/>
            <w:tcBorders>
              <w:top w:val="nil"/>
              <w:left w:val="nil"/>
              <w:bottom w:val="single" w:sz="4" w:space="0" w:color="auto"/>
              <w:right w:val="single" w:sz="4" w:space="0" w:color="auto"/>
            </w:tcBorders>
            <w:shd w:val="clear" w:color="auto" w:fill="auto"/>
            <w:vAlign w:val="bottom"/>
            <w:hideMark/>
          </w:tcPr>
          <w:p w14:paraId="65C23C0C"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945" w:type="dxa"/>
            <w:tcBorders>
              <w:top w:val="nil"/>
              <w:left w:val="nil"/>
              <w:bottom w:val="single" w:sz="4" w:space="0" w:color="auto"/>
              <w:right w:val="single" w:sz="4" w:space="0" w:color="auto"/>
            </w:tcBorders>
            <w:shd w:val="clear" w:color="auto" w:fill="auto"/>
            <w:vAlign w:val="bottom"/>
            <w:hideMark/>
          </w:tcPr>
          <w:p w14:paraId="678680CF"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2,174,000</w:t>
            </w:r>
          </w:p>
        </w:tc>
        <w:tc>
          <w:tcPr>
            <w:tcW w:w="1163" w:type="dxa"/>
            <w:tcBorders>
              <w:top w:val="nil"/>
              <w:left w:val="nil"/>
              <w:bottom w:val="single" w:sz="4" w:space="0" w:color="auto"/>
              <w:right w:val="single" w:sz="4" w:space="0" w:color="auto"/>
            </w:tcBorders>
            <w:shd w:val="clear" w:color="auto" w:fill="auto"/>
            <w:vAlign w:val="bottom"/>
            <w:hideMark/>
          </w:tcPr>
          <w:p w14:paraId="2E0866FB"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36,240,000</w:t>
            </w:r>
          </w:p>
        </w:tc>
        <w:tc>
          <w:tcPr>
            <w:tcW w:w="2327" w:type="dxa"/>
            <w:tcBorders>
              <w:top w:val="nil"/>
              <w:left w:val="nil"/>
              <w:bottom w:val="single" w:sz="4" w:space="0" w:color="auto"/>
              <w:right w:val="single" w:sz="4" w:space="0" w:color="auto"/>
            </w:tcBorders>
            <w:shd w:val="clear" w:color="auto" w:fill="auto"/>
            <w:vAlign w:val="center"/>
            <w:hideMark/>
          </w:tcPr>
          <w:p w14:paraId="13638699"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43.48Gb - 724.8 Gb Yearly</w:t>
            </w:r>
          </w:p>
        </w:tc>
        <w:tc>
          <w:tcPr>
            <w:tcW w:w="2532" w:type="dxa"/>
            <w:tcBorders>
              <w:top w:val="nil"/>
              <w:left w:val="nil"/>
              <w:bottom w:val="single" w:sz="4" w:space="0" w:color="auto"/>
              <w:right w:val="single" w:sz="4" w:space="0" w:color="auto"/>
            </w:tcBorders>
            <w:shd w:val="clear" w:color="auto" w:fill="auto"/>
            <w:vAlign w:val="center"/>
            <w:hideMark/>
          </w:tcPr>
          <w:p w14:paraId="6C2F6622"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369.58Gb - 6160.8 Gb Yearly</w:t>
            </w:r>
          </w:p>
        </w:tc>
      </w:tr>
      <w:tr w:rsidR="00D70187" w:rsidRPr="001F40F8" w14:paraId="3D53C1FD" w14:textId="77777777" w:rsidTr="00D70187">
        <w:trPr>
          <w:trHeight w:val="225"/>
        </w:trPr>
        <w:tc>
          <w:tcPr>
            <w:tcW w:w="1611" w:type="dxa"/>
            <w:tcBorders>
              <w:top w:val="nil"/>
              <w:left w:val="single" w:sz="4" w:space="0" w:color="auto"/>
              <w:bottom w:val="single" w:sz="4" w:space="0" w:color="auto"/>
              <w:right w:val="single" w:sz="4" w:space="0" w:color="auto"/>
            </w:tcBorders>
            <w:shd w:val="clear" w:color="auto" w:fill="auto"/>
            <w:vAlign w:val="center"/>
            <w:hideMark/>
          </w:tcPr>
          <w:p w14:paraId="28401921"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Average:</w:t>
            </w:r>
          </w:p>
        </w:tc>
        <w:tc>
          <w:tcPr>
            <w:tcW w:w="1269" w:type="dxa"/>
            <w:tcBorders>
              <w:top w:val="nil"/>
              <w:left w:val="nil"/>
              <w:bottom w:val="single" w:sz="4" w:space="0" w:color="auto"/>
              <w:right w:val="single" w:sz="4" w:space="0" w:color="auto"/>
            </w:tcBorders>
            <w:shd w:val="clear" w:color="auto" w:fill="auto"/>
            <w:vAlign w:val="center"/>
            <w:hideMark/>
          </w:tcPr>
          <w:p w14:paraId="3E10BD29"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66,724</w:t>
            </w:r>
          </w:p>
        </w:tc>
        <w:tc>
          <w:tcPr>
            <w:tcW w:w="1239" w:type="dxa"/>
            <w:tcBorders>
              <w:top w:val="nil"/>
              <w:left w:val="nil"/>
              <w:bottom w:val="single" w:sz="4" w:space="0" w:color="auto"/>
              <w:right w:val="nil"/>
            </w:tcBorders>
            <w:shd w:val="clear" w:color="auto" w:fill="auto"/>
            <w:vAlign w:val="center"/>
            <w:hideMark/>
          </w:tcPr>
          <w:p w14:paraId="2335B440"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22,618</w:t>
            </w:r>
          </w:p>
        </w:tc>
        <w:tc>
          <w:tcPr>
            <w:tcW w:w="1605" w:type="dxa"/>
            <w:tcBorders>
              <w:top w:val="nil"/>
              <w:left w:val="single" w:sz="4" w:space="0" w:color="auto"/>
              <w:bottom w:val="single" w:sz="4" w:space="0" w:color="auto"/>
              <w:right w:val="single" w:sz="4" w:space="0" w:color="auto"/>
            </w:tcBorders>
            <w:shd w:val="clear" w:color="auto" w:fill="auto"/>
            <w:vAlign w:val="center"/>
            <w:hideMark/>
          </w:tcPr>
          <w:p w14:paraId="5E50B35F"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39.48%</w:t>
            </w:r>
          </w:p>
        </w:tc>
        <w:tc>
          <w:tcPr>
            <w:tcW w:w="1529" w:type="dxa"/>
            <w:tcBorders>
              <w:top w:val="nil"/>
              <w:left w:val="nil"/>
              <w:bottom w:val="single" w:sz="4" w:space="0" w:color="auto"/>
              <w:right w:val="single" w:sz="4" w:space="0" w:color="auto"/>
            </w:tcBorders>
            <w:shd w:val="clear" w:color="auto" w:fill="auto"/>
            <w:vAlign w:val="center"/>
            <w:hideMark/>
          </w:tcPr>
          <w:p w14:paraId="58FE1F39"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945" w:type="dxa"/>
            <w:tcBorders>
              <w:top w:val="nil"/>
              <w:left w:val="nil"/>
              <w:bottom w:val="single" w:sz="4" w:space="0" w:color="auto"/>
              <w:right w:val="single" w:sz="4" w:space="0" w:color="auto"/>
            </w:tcBorders>
            <w:shd w:val="clear" w:color="auto" w:fill="auto"/>
            <w:vAlign w:val="bottom"/>
            <w:hideMark/>
          </w:tcPr>
          <w:p w14:paraId="2800B423"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271,750</w:t>
            </w:r>
          </w:p>
        </w:tc>
        <w:tc>
          <w:tcPr>
            <w:tcW w:w="1163" w:type="dxa"/>
            <w:tcBorders>
              <w:top w:val="nil"/>
              <w:left w:val="nil"/>
              <w:bottom w:val="single" w:sz="4" w:space="0" w:color="auto"/>
              <w:right w:val="single" w:sz="4" w:space="0" w:color="auto"/>
            </w:tcBorders>
            <w:shd w:val="clear" w:color="auto" w:fill="auto"/>
            <w:vAlign w:val="bottom"/>
            <w:hideMark/>
          </w:tcPr>
          <w:p w14:paraId="3E0B61CE"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4,530,000</w:t>
            </w:r>
          </w:p>
        </w:tc>
        <w:tc>
          <w:tcPr>
            <w:tcW w:w="2327" w:type="dxa"/>
            <w:tcBorders>
              <w:top w:val="nil"/>
              <w:left w:val="nil"/>
              <w:bottom w:val="single" w:sz="4" w:space="0" w:color="auto"/>
              <w:right w:val="single" w:sz="4" w:space="0" w:color="auto"/>
            </w:tcBorders>
            <w:shd w:val="clear" w:color="auto" w:fill="auto"/>
            <w:vAlign w:val="center"/>
            <w:hideMark/>
          </w:tcPr>
          <w:p w14:paraId="55B3F36D"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2532" w:type="dxa"/>
            <w:tcBorders>
              <w:top w:val="nil"/>
              <w:left w:val="nil"/>
              <w:bottom w:val="single" w:sz="4" w:space="0" w:color="auto"/>
              <w:right w:val="single" w:sz="4" w:space="0" w:color="auto"/>
            </w:tcBorders>
            <w:shd w:val="clear" w:color="auto" w:fill="auto"/>
            <w:vAlign w:val="bottom"/>
            <w:hideMark/>
          </w:tcPr>
          <w:p w14:paraId="738E8365"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r>
      <w:tr w:rsidR="00D70187" w:rsidRPr="001F40F8" w14:paraId="39010D8F" w14:textId="77777777" w:rsidTr="00D70187">
        <w:trPr>
          <w:trHeight w:val="225"/>
        </w:trPr>
        <w:tc>
          <w:tcPr>
            <w:tcW w:w="1611" w:type="dxa"/>
            <w:tcBorders>
              <w:top w:val="nil"/>
              <w:left w:val="nil"/>
              <w:bottom w:val="nil"/>
              <w:right w:val="nil"/>
            </w:tcBorders>
            <w:shd w:val="clear" w:color="auto" w:fill="auto"/>
            <w:vAlign w:val="bottom"/>
            <w:hideMark/>
          </w:tcPr>
          <w:p w14:paraId="5145C9F8" w14:textId="77777777" w:rsidR="001F40F8" w:rsidRPr="001F40F8" w:rsidRDefault="001F40F8" w:rsidP="001F40F8">
            <w:pPr>
              <w:rPr>
                <w:rFonts w:ascii="Calibri" w:hAnsi="Calibri" w:cs="Calibri"/>
                <w:color w:val="000000"/>
                <w:sz w:val="16"/>
                <w:szCs w:val="16"/>
              </w:rPr>
            </w:pPr>
          </w:p>
        </w:tc>
        <w:tc>
          <w:tcPr>
            <w:tcW w:w="1269" w:type="dxa"/>
            <w:tcBorders>
              <w:top w:val="nil"/>
              <w:left w:val="nil"/>
              <w:bottom w:val="nil"/>
              <w:right w:val="nil"/>
            </w:tcBorders>
            <w:shd w:val="clear" w:color="auto" w:fill="auto"/>
            <w:vAlign w:val="bottom"/>
            <w:hideMark/>
          </w:tcPr>
          <w:p w14:paraId="7D621EBC" w14:textId="77777777" w:rsidR="001F40F8" w:rsidRPr="001F40F8" w:rsidRDefault="001F40F8" w:rsidP="001F40F8">
            <w:pPr>
              <w:rPr>
                <w:sz w:val="20"/>
                <w:szCs w:val="20"/>
              </w:rPr>
            </w:pPr>
          </w:p>
        </w:tc>
        <w:tc>
          <w:tcPr>
            <w:tcW w:w="1239" w:type="dxa"/>
            <w:tcBorders>
              <w:top w:val="nil"/>
              <w:left w:val="nil"/>
              <w:bottom w:val="nil"/>
              <w:right w:val="nil"/>
            </w:tcBorders>
            <w:shd w:val="clear" w:color="auto" w:fill="auto"/>
            <w:vAlign w:val="bottom"/>
            <w:hideMark/>
          </w:tcPr>
          <w:p w14:paraId="384204DD" w14:textId="77777777" w:rsidR="001F40F8" w:rsidRPr="001F40F8" w:rsidRDefault="001F40F8" w:rsidP="001F40F8">
            <w:pPr>
              <w:rPr>
                <w:sz w:val="20"/>
                <w:szCs w:val="20"/>
              </w:rPr>
            </w:pPr>
          </w:p>
        </w:tc>
        <w:tc>
          <w:tcPr>
            <w:tcW w:w="1605" w:type="dxa"/>
            <w:tcBorders>
              <w:top w:val="nil"/>
              <w:left w:val="nil"/>
              <w:bottom w:val="nil"/>
              <w:right w:val="nil"/>
            </w:tcBorders>
            <w:shd w:val="clear" w:color="auto" w:fill="auto"/>
            <w:vAlign w:val="bottom"/>
            <w:hideMark/>
          </w:tcPr>
          <w:p w14:paraId="57C161C8" w14:textId="77777777" w:rsidR="001F40F8" w:rsidRPr="001F40F8" w:rsidRDefault="001F40F8" w:rsidP="001F40F8">
            <w:pPr>
              <w:rPr>
                <w:sz w:val="20"/>
                <w:szCs w:val="20"/>
              </w:rPr>
            </w:pPr>
          </w:p>
        </w:tc>
        <w:tc>
          <w:tcPr>
            <w:tcW w:w="1529" w:type="dxa"/>
            <w:tcBorders>
              <w:top w:val="nil"/>
              <w:left w:val="nil"/>
              <w:bottom w:val="nil"/>
              <w:right w:val="nil"/>
            </w:tcBorders>
            <w:shd w:val="clear" w:color="auto" w:fill="auto"/>
            <w:vAlign w:val="bottom"/>
            <w:hideMark/>
          </w:tcPr>
          <w:p w14:paraId="30D12B25" w14:textId="77777777" w:rsidR="001F40F8" w:rsidRPr="001F40F8" w:rsidRDefault="001F40F8" w:rsidP="001F40F8">
            <w:pPr>
              <w:rPr>
                <w:sz w:val="20"/>
                <w:szCs w:val="20"/>
              </w:rPr>
            </w:pPr>
          </w:p>
        </w:tc>
        <w:tc>
          <w:tcPr>
            <w:tcW w:w="945" w:type="dxa"/>
            <w:tcBorders>
              <w:top w:val="nil"/>
              <w:left w:val="nil"/>
              <w:bottom w:val="nil"/>
              <w:right w:val="nil"/>
            </w:tcBorders>
            <w:shd w:val="clear" w:color="auto" w:fill="auto"/>
            <w:vAlign w:val="bottom"/>
            <w:hideMark/>
          </w:tcPr>
          <w:p w14:paraId="6370FD16" w14:textId="77777777" w:rsidR="001F40F8" w:rsidRPr="001F40F8" w:rsidRDefault="001F40F8" w:rsidP="001F40F8">
            <w:pPr>
              <w:rPr>
                <w:sz w:val="20"/>
                <w:szCs w:val="20"/>
              </w:rPr>
            </w:pPr>
          </w:p>
        </w:tc>
        <w:tc>
          <w:tcPr>
            <w:tcW w:w="1163" w:type="dxa"/>
            <w:tcBorders>
              <w:top w:val="nil"/>
              <w:left w:val="nil"/>
              <w:bottom w:val="nil"/>
              <w:right w:val="nil"/>
            </w:tcBorders>
            <w:shd w:val="clear" w:color="auto" w:fill="auto"/>
            <w:vAlign w:val="bottom"/>
            <w:hideMark/>
          </w:tcPr>
          <w:p w14:paraId="00AA1C3F" w14:textId="77777777" w:rsidR="001F40F8" w:rsidRPr="001F40F8" w:rsidRDefault="001F40F8" w:rsidP="001F40F8">
            <w:pPr>
              <w:rPr>
                <w:sz w:val="20"/>
                <w:szCs w:val="20"/>
              </w:rPr>
            </w:pPr>
          </w:p>
        </w:tc>
        <w:tc>
          <w:tcPr>
            <w:tcW w:w="2327" w:type="dxa"/>
            <w:tcBorders>
              <w:top w:val="nil"/>
              <w:left w:val="nil"/>
              <w:bottom w:val="nil"/>
              <w:right w:val="nil"/>
            </w:tcBorders>
            <w:shd w:val="clear" w:color="auto" w:fill="auto"/>
            <w:vAlign w:val="bottom"/>
            <w:hideMark/>
          </w:tcPr>
          <w:p w14:paraId="190A5BE7" w14:textId="77777777" w:rsidR="001F40F8" w:rsidRPr="001F40F8" w:rsidRDefault="001F40F8" w:rsidP="001F40F8">
            <w:pPr>
              <w:rPr>
                <w:sz w:val="20"/>
                <w:szCs w:val="20"/>
              </w:rPr>
            </w:pPr>
          </w:p>
        </w:tc>
        <w:tc>
          <w:tcPr>
            <w:tcW w:w="2532" w:type="dxa"/>
            <w:tcBorders>
              <w:top w:val="nil"/>
              <w:left w:val="nil"/>
              <w:bottom w:val="nil"/>
              <w:right w:val="nil"/>
            </w:tcBorders>
            <w:shd w:val="clear" w:color="auto" w:fill="auto"/>
            <w:vAlign w:val="bottom"/>
            <w:hideMark/>
          </w:tcPr>
          <w:p w14:paraId="3D747D8B" w14:textId="77777777" w:rsidR="001F40F8" w:rsidRPr="001F40F8" w:rsidRDefault="001F40F8" w:rsidP="001F40F8">
            <w:pPr>
              <w:rPr>
                <w:sz w:val="20"/>
                <w:szCs w:val="20"/>
              </w:rPr>
            </w:pPr>
          </w:p>
        </w:tc>
      </w:tr>
      <w:tr w:rsidR="00D70187" w:rsidRPr="001F40F8" w14:paraId="3D9D330B" w14:textId="77777777" w:rsidTr="00D70187">
        <w:trPr>
          <w:trHeight w:val="675"/>
        </w:trPr>
        <w:tc>
          <w:tcPr>
            <w:tcW w:w="16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71F0D3"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Extrapolation out to 150 Sites</w:t>
            </w:r>
          </w:p>
        </w:tc>
        <w:tc>
          <w:tcPr>
            <w:tcW w:w="1269" w:type="dxa"/>
            <w:tcBorders>
              <w:top w:val="single" w:sz="4" w:space="0" w:color="auto"/>
              <w:left w:val="nil"/>
              <w:bottom w:val="single" w:sz="4" w:space="0" w:color="auto"/>
              <w:right w:val="single" w:sz="4" w:space="0" w:color="auto"/>
            </w:tcBorders>
            <w:shd w:val="clear" w:color="auto" w:fill="auto"/>
            <w:vAlign w:val="bottom"/>
            <w:hideMark/>
          </w:tcPr>
          <w:p w14:paraId="4630D29A"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Average Page Count</w:t>
            </w:r>
          </w:p>
        </w:tc>
        <w:tc>
          <w:tcPr>
            <w:tcW w:w="1239" w:type="dxa"/>
            <w:tcBorders>
              <w:top w:val="single" w:sz="4" w:space="0" w:color="auto"/>
              <w:left w:val="nil"/>
              <w:bottom w:val="single" w:sz="4" w:space="0" w:color="auto"/>
              <w:right w:val="single" w:sz="4" w:space="0" w:color="auto"/>
            </w:tcBorders>
            <w:shd w:val="clear" w:color="auto" w:fill="auto"/>
            <w:vAlign w:val="bottom"/>
            <w:hideMark/>
          </w:tcPr>
          <w:p w14:paraId="5A0C32D6"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Average Attachment Count</w:t>
            </w:r>
          </w:p>
        </w:tc>
        <w:tc>
          <w:tcPr>
            <w:tcW w:w="1605" w:type="dxa"/>
            <w:tcBorders>
              <w:top w:val="single" w:sz="4" w:space="0" w:color="auto"/>
              <w:left w:val="nil"/>
              <w:bottom w:val="single" w:sz="4" w:space="0" w:color="auto"/>
              <w:right w:val="single" w:sz="4" w:space="0" w:color="auto"/>
            </w:tcBorders>
            <w:shd w:val="clear" w:color="auto" w:fill="auto"/>
            <w:vAlign w:val="bottom"/>
            <w:hideMark/>
          </w:tcPr>
          <w:p w14:paraId="2107343B"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Average Attachment Ratio</w:t>
            </w:r>
          </w:p>
        </w:tc>
        <w:tc>
          <w:tcPr>
            <w:tcW w:w="1529" w:type="dxa"/>
            <w:tcBorders>
              <w:top w:val="single" w:sz="4" w:space="0" w:color="auto"/>
              <w:left w:val="nil"/>
              <w:bottom w:val="single" w:sz="4" w:space="0" w:color="auto"/>
              <w:right w:val="single" w:sz="4" w:space="0" w:color="auto"/>
            </w:tcBorders>
            <w:shd w:val="clear" w:color="auto" w:fill="auto"/>
            <w:vAlign w:val="bottom"/>
            <w:hideMark/>
          </w:tcPr>
          <w:p w14:paraId="2C6B71E8"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945" w:type="dxa"/>
            <w:tcBorders>
              <w:top w:val="single" w:sz="4" w:space="0" w:color="auto"/>
              <w:left w:val="nil"/>
              <w:bottom w:val="single" w:sz="4" w:space="0" w:color="auto"/>
              <w:right w:val="single" w:sz="4" w:space="0" w:color="auto"/>
            </w:tcBorders>
            <w:shd w:val="clear" w:color="auto" w:fill="auto"/>
            <w:vAlign w:val="bottom"/>
            <w:hideMark/>
          </w:tcPr>
          <w:p w14:paraId="30FDAD25"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Average Lower Page Count</w:t>
            </w:r>
          </w:p>
        </w:tc>
        <w:tc>
          <w:tcPr>
            <w:tcW w:w="1163" w:type="dxa"/>
            <w:tcBorders>
              <w:top w:val="single" w:sz="4" w:space="0" w:color="auto"/>
              <w:left w:val="nil"/>
              <w:bottom w:val="single" w:sz="4" w:space="0" w:color="auto"/>
              <w:right w:val="single" w:sz="4" w:space="0" w:color="auto"/>
            </w:tcBorders>
            <w:shd w:val="clear" w:color="auto" w:fill="auto"/>
            <w:vAlign w:val="bottom"/>
            <w:hideMark/>
          </w:tcPr>
          <w:p w14:paraId="0EE83272"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Average Upper Page Count</w:t>
            </w:r>
          </w:p>
        </w:tc>
        <w:tc>
          <w:tcPr>
            <w:tcW w:w="2327" w:type="dxa"/>
            <w:tcBorders>
              <w:top w:val="single" w:sz="4" w:space="0" w:color="auto"/>
              <w:left w:val="nil"/>
              <w:bottom w:val="single" w:sz="4" w:space="0" w:color="auto"/>
              <w:right w:val="single" w:sz="4" w:space="0" w:color="auto"/>
            </w:tcBorders>
            <w:shd w:val="clear" w:color="auto" w:fill="auto"/>
            <w:vAlign w:val="center"/>
            <w:hideMark/>
          </w:tcPr>
          <w:p w14:paraId="7CE3F642"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ROM (20kb per page) Yearly</w:t>
            </w:r>
          </w:p>
        </w:tc>
        <w:tc>
          <w:tcPr>
            <w:tcW w:w="2532" w:type="dxa"/>
            <w:tcBorders>
              <w:top w:val="single" w:sz="4" w:space="0" w:color="auto"/>
              <w:left w:val="nil"/>
              <w:bottom w:val="single" w:sz="4" w:space="0" w:color="auto"/>
              <w:right w:val="single" w:sz="4" w:space="0" w:color="auto"/>
            </w:tcBorders>
            <w:shd w:val="clear" w:color="auto" w:fill="auto"/>
            <w:vAlign w:val="center"/>
            <w:hideMark/>
          </w:tcPr>
          <w:p w14:paraId="506B40AE"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ROM (170kb per page) Yearly</w:t>
            </w:r>
          </w:p>
        </w:tc>
      </w:tr>
      <w:tr w:rsidR="00D70187" w:rsidRPr="001F40F8" w14:paraId="1EA4CC88" w14:textId="77777777" w:rsidTr="00D70187">
        <w:trPr>
          <w:trHeight w:val="225"/>
        </w:trPr>
        <w:tc>
          <w:tcPr>
            <w:tcW w:w="1611" w:type="dxa"/>
            <w:tcBorders>
              <w:top w:val="nil"/>
              <w:left w:val="single" w:sz="4" w:space="0" w:color="auto"/>
              <w:bottom w:val="single" w:sz="4" w:space="0" w:color="auto"/>
              <w:right w:val="single" w:sz="4" w:space="0" w:color="auto"/>
            </w:tcBorders>
            <w:shd w:val="clear" w:color="auto" w:fill="auto"/>
            <w:vAlign w:val="bottom"/>
            <w:hideMark/>
          </w:tcPr>
          <w:p w14:paraId="52BC130C"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1269" w:type="dxa"/>
            <w:tcBorders>
              <w:top w:val="nil"/>
              <w:left w:val="nil"/>
              <w:bottom w:val="single" w:sz="4" w:space="0" w:color="auto"/>
              <w:right w:val="single" w:sz="4" w:space="0" w:color="auto"/>
            </w:tcBorders>
            <w:shd w:val="clear" w:color="auto" w:fill="auto"/>
            <w:vAlign w:val="bottom"/>
            <w:hideMark/>
          </w:tcPr>
          <w:p w14:paraId="14339C56"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66,724</w:t>
            </w:r>
          </w:p>
        </w:tc>
        <w:tc>
          <w:tcPr>
            <w:tcW w:w="1239" w:type="dxa"/>
            <w:tcBorders>
              <w:top w:val="nil"/>
              <w:left w:val="nil"/>
              <w:bottom w:val="single" w:sz="4" w:space="0" w:color="auto"/>
              <w:right w:val="single" w:sz="4" w:space="0" w:color="auto"/>
            </w:tcBorders>
            <w:shd w:val="clear" w:color="auto" w:fill="auto"/>
            <w:vAlign w:val="bottom"/>
            <w:hideMark/>
          </w:tcPr>
          <w:p w14:paraId="1B015514"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22,618</w:t>
            </w:r>
          </w:p>
        </w:tc>
        <w:tc>
          <w:tcPr>
            <w:tcW w:w="1605" w:type="dxa"/>
            <w:tcBorders>
              <w:top w:val="nil"/>
              <w:left w:val="nil"/>
              <w:bottom w:val="single" w:sz="4" w:space="0" w:color="auto"/>
              <w:right w:val="single" w:sz="4" w:space="0" w:color="auto"/>
            </w:tcBorders>
            <w:shd w:val="clear" w:color="auto" w:fill="auto"/>
            <w:vAlign w:val="center"/>
            <w:hideMark/>
          </w:tcPr>
          <w:p w14:paraId="1D299ED5"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39.48%</w:t>
            </w:r>
          </w:p>
        </w:tc>
        <w:tc>
          <w:tcPr>
            <w:tcW w:w="1529" w:type="dxa"/>
            <w:tcBorders>
              <w:top w:val="nil"/>
              <w:left w:val="nil"/>
              <w:bottom w:val="single" w:sz="4" w:space="0" w:color="auto"/>
              <w:right w:val="single" w:sz="4" w:space="0" w:color="auto"/>
            </w:tcBorders>
            <w:shd w:val="clear" w:color="auto" w:fill="auto"/>
            <w:vAlign w:val="bottom"/>
            <w:hideMark/>
          </w:tcPr>
          <w:p w14:paraId="60BF1E8E"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945" w:type="dxa"/>
            <w:tcBorders>
              <w:top w:val="nil"/>
              <w:left w:val="nil"/>
              <w:bottom w:val="single" w:sz="4" w:space="0" w:color="auto"/>
              <w:right w:val="single" w:sz="4" w:space="0" w:color="auto"/>
            </w:tcBorders>
            <w:shd w:val="clear" w:color="auto" w:fill="auto"/>
            <w:vAlign w:val="bottom"/>
            <w:hideMark/>
          </w:tcPr>
          <w:p w14:paraId="1F040AE0"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271,750</w:t>
            </w:r>
          </w:p>
        </w:tc>
        <w:tc>
          <w:tcPr>
            <w:tcW w:w="1163" w:type="dxa"/>
            <w:tcBorders>
              <w:top w:val="nil"/>
              <w:left w:val="nil"/>
              <w:bottom w:val="single" w:sz="4" w:space="0" w:color="auto"/>
              <w:right w:val="single" w:sz="4" w:space="0" w:color="auto"/>
            </w:tcBorders>
            <w:shd w:val="clear" w:color="auto" w:fill="auto"/>
            <w:vAlign w:val="bottom"/>
            <w:hideMark/>
          </w:tcPr>
          <w:p w14:paraId="7921EC51"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4,530,000</w:t>
            </w:r>
          </w:p>
        </w:tc>
        <w:tc>
          <w:tcPr>
            <w:tcW w:w="2327" w:type="dxa"/>
            <w:tcBorders>
              <w:top w:val="nil"/>
              <w:left w:val="nil"/>
              <w:bottom w:val="single" w:sz="4" w:space="0" w:color="auto"/>
              <w:right w:val="single" w:sz="4" w:space="0" w:color="auto"/>
            </w:tcBorders>
            <w:shd w:val="clear" w:color="auto" w:fill="auto"/>
            <w:vAlign w:val="bottom"/>
            <w:hideMark/>
          </w:tcPr>
          <w:p w14:paraId="2573E16E"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2532" w:type="dxa"/>
            <w:tcBorders>
              <w:top w:val="nil"/>
              <w:left w:val="nil"/>
              <w:bottom w:val="single" w:sz="4" w:space="0" w:color="auto"/>
              <w:right w:val="single" w:sz="4" w:space="0" w:color="auto"/>
            </w:tcBorders>
            <w:shd w:val="clear" w:color="auto" w:fill="auto"/>
            <w:vAlign w:val="bottom"/>
            <w:hideMark/>
          </w:tcPr>
          <w:p w14:paraId="699BF221"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r>
      <w:tr w:rsidR="00D70187" w:rsidRPr="001F40F8" w14:paraId="2E7073A7" w14:textId="77777777" w:rsidTr="00D70187">
        <w:trPr>
          <w:trHeight w:val="225"/>
        </w:trPr>
        <w:tc>
          <w:tcPr>
            <w:tcW w:w="1611" w:type="dxa"/>
            <w:tcBorders>
              <w:top w:val="nil"/>
              <w:left w:val="single" w:sz="4" w:space="0" w:color="auto"/>
              <w:bottom w:val="single" w:sz="4" w:space="0" w:color="auto"/>
              <w:right w:val="single" w:sz="4" w:space="0" w:color="auto"/>
            </w:tcBorders>
            <w:shd w:val="clear" w:color="auto" w:fill="auto"/>
            <w:vAlign w:val="center"/>
            <w:hideMark/>
          </w:tcPr>
          <w:p w14:paraId="33475081"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Multiple of 150</w:t>
            </w:r>
          </w:p>
        </w:tc>
        <w:tc>
          <w:tcPr>
            <w:tcW w:w="1269" w:type="dxa"/>
            <w:tcBorders>
              <w:top w:val="nil"/>
              <w:left w:val="nil"/>
              <w:bottom w:val="single" w:sz="4" w:space="0" w:color="auto"/>
              <w:right w:val="single" w:sz="4" w:space="0" w:color="auto"/>
            </w:tcBorders>
            <w:shd w:val="clear" w:color="auto" w:fill="auto"/>
            <w:vAlign w:val="bottom"/>
            <w:hideMark/>
          </w:tcPr>
          <w:p w14:paraId="51E82932"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10,008,525</w:t>
            </w:r>
          </w:p>
        </w:tc>
        <w:tc>
          <w:tcPr>
            <w:tcW w:w="1239" w:type="dxa"/>
            <w:tcBorders>
              <w:top w:val="nil"/>
              <w:left w:val="nil"/>
              <w:bottom w:val="single" w:sz="4" w:space="0" w:color="auto"/>
              <w:right w:val="single" w:sz="4" w:space="0" w:color="auto"/>
            </w:tcBorders>
            <w:shd w:val="clear" w:color="auto" w:fill="auto"/>
            <w:vAlign w:val="bottom"/>
            <w:hideMark/>
          </w:tcPr>
          <w:p w14:paraId="5281562E"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3,392,644</w:t>
            </w:r>
          </w:p>
        </w:tc>
        <w:tc>
          <w:tcPr>
            <w:tcW w:w="1605" w:type="dxa"/>
            <w:tcBorders>
              <w:top w:val="nil"/>
              <w:left w:val="nil"/>
              <w:bottom w:val="single" w:sz="4" w:space="0" w:color="auto"/>
              <w:right w:val="single" w:sz="4" w:space="0" w:color="auto"/>
            </w:tcBorders>
            <w:shd w:val="clear" w:color="auto" w:fill="auto"/>
            <w:vAlign w:val="bottom"/>
            <w:hideMark/>
          </w:tcPr>
          <w:p w14:paraId="46D3F595"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1529" w:type="dxa"/>
            <w:tcBorders>
              <w:top w:val="nil"/>
              <w:left w:val="nil"/>
              <w:bottom w:val="single" w:sz="4" w:space="0" w:color="auto"/>
              <w:right w:val="single" w:sz="4" w:space="0" w:color="auto"/>
            </w:tcBorders>
            <w:shd w:val="clear" w:color="auto" w:fill="auto"/>
            <w:vAlign w:val="bottom"/>
            <w:hideMark/>
          </w:tcPr>
          <w:p w14:paraId="4C812AEC"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945" w:type="dxa"/>
            <w:tcBorders>
              <w:top w:val="nil"/>
              <w:left w:val="nil"/>
              <w:bottom w:val="single" w:sz="4" w:space="0" w:color="auto"/>
              <w:right w:val="single" w:sz="4" w:space="0" w:color="auto"/>
            </w:tcBorders>
            <w:shd w:val="clear" w:color="auto" w:fill="auto"/>
            <w:vAlign w:val="bottom"/>
            <w:hideMark/>
          </w:tcPr>
          <w:p w14:paraId="125878C1"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40,762,500</w:t>
            </w:r>
          </w:p>
        </w:tc>
        <w:tc>
          <w:tcPr>
            <w:tcW w:w="1163" w:type="dxa"/>
            <w:tcBorders>
              <w:top w:val="nil"/>
              <w:left w:val="nil"/>
              <w:bottom w:val="single" w:sz="4" w:space="0" w:color="auto"/>
              <w:right w:val="single" w:sz="4" w:space="0" w:color="auto"/>
            </w:tcBorders>
            <w:shd w:val="clear" w:color="auto" w:fill="auto"/>
            <w:vAlign w:val="bottom"/>
            <w:hideMark/>
          </w:tcPr>
          <w:p w14:paraId="671D2F7F" w14:textId="77777777" w:rsidR="001F40F8" w:rsidRPr="001F40F8" w:rsidRDefault="001F40F8" w:rsidP="001F40F8">
            <w:pPr>
              <w:jc w:val="right"/>
              <w:rPr>
                <w:rFonts w:ascii="Calibri" w:hAnsi="Calibri" w:cs="Calibri"/>
                <w:color w:val="000000"/>
                <w:sz w:val="16"/>
                <w:szCs w:val="16"/>
              </w:rPr>
            </w:pPr>
            <w:r w:rsidRPr="001F40F8">
              <w:rPr>
                <w:rFonts w:ascii="Calibri" w:hAnsi="Calibri" w:cs="Calibri"/>
                <w:color w:val="000000"/>
                <w:sz w:val="16"/>
                <w:szCs w:val="16"/>
              </w:rPr>
              <w:t>679,500,000</w:t>
            </w:r>
          </w:p>
        </w:tc>
        <w:tc>
          <w:tcPr>
            <w:tcW w:w="2327" w:type="dxa"/>
            <w:tcBorders>
              <w:top w:val="nil"/>
              <w:left w:val="nil"/>
              <w:bottom w:val="single" w:sz="4" w:space="0" w:color="auto"/>
              <w:right w:val="single" w:sz="4" w:space="0" w:color="auto"/>
            </w:tcBorders>
            <w:shd w:val="clear" w:color="auto" w:fill="auto"/>
            <w:vAlign w:val="center"/>
            <w:hideMark/>
          </w:tcPr>
          <w:p w14:paraId="65B3FB7E"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815.25Gb - 13590 Gb</w:t>
            </w:r>
          </w:p>
        </w:tc>
        <w:tc>
          <w:tcPr>
            <w:tcW w:w="2532" w:type="dxa"/>
            <w:tcBorders>
              <w:top w:val="nil"/>
              <w:left w:val="nil"/>
              <w:bottom w:val="single" w:sz="4" w:space="0" w:color="auto"/>
              <w:right w:val="single" w:sz="4" w:space="0" w:color="auto"/>
            </w:tcBorders>
            <w:shd w:val="clear" w:color="auto" w:fill="auto"/>
            <w:vAlign w:val="center"/>
            <w:hideMark/>
          </w:tcPr>
          <w:p w14:paraId="44C4013E"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6929.625Gb - 115515 Gb</w:t>
            </w:r>
          </w:p>
        </w:tc>
      </w:tr>
      <w:tr w:rsidR="00D70187" w:rsidRPr="001F40F8" w14:paraId="665D6ABF" w14:textId="77777777" w:rsidTr="00D70187">
        <w:trPr>
          <w:trHeight w:val="225"/>
        </w:trPr>
        <w:tc>
          <w:tcPr>
            <w:tcW w:w="1611" w:type="dxa"/>
            <w:tcBorders>
              <w:top w:val="nil"/>
              <w:left w:val="single" w:sz="4" w:space="0" w:color="auto"/>
              <w:bottom w:val="single" w:sz="4" w:space="0" w:color="auto"/>
              <w:right w:val="single" w:sz="4" w:space="0" w:color="auto"/>
            </w:tcBorders>
            <w:shd w:val="clear" w:color="auto" w:fill="auto"/>
            <w:vAlign w:val="bottom"/>
            <w:hideMark/>
          </w:tcPr>
          <w:p w14:paraId="2B119620"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1269" w:type="dxa"/>
            <w:tcBorders>
              <w:top w:val="nil"/>
              <w:left w:val="nil"/>
              <w:bottom w:val="single" w:sz="4" w:space="0" w:color="auto"/>
              <w:right w:val="single" w:sz="4" w:space="0" w:color="auto"/>
            </w:tcBorders>
            <w:shd w:val="clear" w:color="auto" w:fill="auto"/>
            <w:vAlign w:val="bottom"/>
            <w:hideMark/>
          </w:tcPr>
          <w:p w14:paraId="5CB915E7"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1239" w:type="dxa"/>
            <w:tcBorders>
              <w:top w:val="nil"/>
              <w:left w:val="nil"/>
              <w:bottom w:val="single" w:sz="4" w:space="0" w:color="auto"/>
              <w:right w:val="single" w:sz="4" w:space="0" w:color="auto"/>
            </w:tcBorders>
            <w:shd w:val="clear" w:color="auto" w:fill="auto"/>
            <w:vAlign w:val="bottom"/>
            <w:hideMark/>
          </w:tcPr>
          <w:p w14:paraId="438A154F"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1605" w:type="dxa"/>
            <w:tcBorders>
              <w:top w:val="nil"/>
              <w:left w:val="nil"/>
              <w:bottom w:val="single" w:sz="4" w:space="0" w:color="auto"/>
              <w:right w:val="single" w:sz="4" w:space="0" w:color="auto"/>
            </w:tcBorders>
            <w:shd w:val="clear" w:color="auto" w:fill="auto"/>
            <w:vAlign w:val="bottom"/>
            <w:hideMark/>
          </w:tcPr>
          <w:p w14:paraId="23606219"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1529" w:type="dxa"/>
            <w:tcBorders>
              <w:top w:val="nil"/>
              <w:left w:val="nil"/>
              <w:bottom w:val="single" w:sz="4" w:space="0" w:color="auto"/>
              <w:right w:val="single" w:sz="4" w:space="0" w:color="auto"/>
            </w:tcBorders>
            <w:shd w:val="clear" w:color="auto" w:fill="auto"/>
            <w:vAlign w:val="bottom"/>
            <w:hideMark/>
          </w:tcPr>
          <w:p w14:paraId="43A03039"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945" w:type="dxa"/>
            <w:tcBorders>
              <w:top w:val="nil"/>
              <w:left w:val="nil"/>
              <w:bottom w:val="single" w:sz="4" w:space="0" w:color="auto"/>
              <w:right w:val="single" w:sz="4" w:space="0" w:color="auto"/>
            </w:tcBorders>
            <w:shd w:val="clear" w:color="auto" w:fill="auto"/>
            <w:vAlign w:val="bottom"/>
            <w:hideMark/>
          </w:tcPr>
          <w:p w14:paraId="7366DE0F"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1163" w:type="dxa"/>
            <w:tcBorders>
              <w:top w:val="nil"/>
              <w:left w:val="nil"/>
              <w:bottom w:val="single" w:sz="4" w:space="0" w:color="auto"/>
              <w:right w:val="single" w:sz="4" w:space="0" w:color="auto"/>
            </w:tcBorders>
            <w:shd w:val="clear" w:color="auto" w:fill="auto"/>
            <w:vAlign w:val="bottom"/>
            <w:hideMark/>
          </w:tcPr>
          <w:p w14:paraId="4C61E01B"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 </w:t>
            </w:r>
          </w:p>
        </w:tc>
        <w:tc>
          <w:tcPr>
            <w:tcW w:w="2327" w:type="dxa"/>
            <w:tcBorders>
              <w:top w:val="nil"/>
              <w:left w:val="nil"/>
              <w:bottom w:val="single" w:sz="4" w:space="0" w:color="auto"/>
              <w:right w:val="single" w:sz="4" w:space="0" w:color="auto"/>
            </w:tcBorders>
            <w:shd w:val="clear" w:color="auto" w:fill="auto"/>
            <w:vAlign w:val="bottom"/>
            <w:hideMark/>
          </w:tcPr>
          <w:p w14:paraId="61DF52FC"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13.5 Tb Yearly</w:t>
            </w:r>
          </w:p>
        </w:tc>
        <w:tc>
          <w:tcPr>
            <w:tcW w:w="2532" w:type="dxa"/>
            <w:tcBorders>
              <w:top w:val="nil"/>
              <w:left w:val="nil"/>
              <w:bottom w:val="single" w:sz="4" w:space="0" w:color="auto"/>
              <w:right w:val="single" w:sz="4" w:space="0" w:color="auto"/>
            </w:tcBorders>
            <w:shd w:val="clear" w:color="auto" w:fill="auto"/>
            <w:vAlign w:val="bottom"/>
            <w:hideMark/>
          </w:tcPr>
          <w:p w14:paraId="4F7F6BF5" w14:textId="77777777" w:rsidR="001F40F8" w:rsidRPr="001F40F8" w:rsidRDefault="001F40F8" w:rsidP="001F40F8">
            <w:pPr>
              <w:rPr>
                <w:rFonts w:ascii="Calibri" w:hAnsi="Calibri" w:cs="Calibri"/>
                <w:color w:val="000000"/>
                <w:sz w:val="16"/>
                <w:szCs w:val="16"/>
              </w:rPr>
            </w:pPr>
            <w:r w:rsidRPr="001F40F8">
              <w:rPr>
                <w:rFonts w:ascii="Calibri" w:hAnsi="Calibri" w:cs="Calibri"/>
                <w:color w:val="000000"/>
                <w:sz w:val="16"/>
                <w:szCs w:val="16"/>
              </w:rPr>
              <w:t>115.5 Tb Yearly</w:t>
            </w:r>
          </w:p>
        </w:tc>
      </w:tr>
    </w:tbl>
    <w:p w14:paraId="71D41B29" w14:textId="22425F56" w:rsidR="00D70187" w:rsidRDefault="00D70187" w:rsidP="00D70187">
      <w:pPr>
        <w:pStyle w:val="Appendix11"/>
        <w:tabs>
          <w:tab w:val="left" w:pos="8640"/>
        </w:tabs>
        <w:rPr>
          <w:lang w:eastAsia="en-GB"/>
        </w:rPr>
      </w:pPr>
    </w:p>
    <w:p w14:paraId="675017EB" w14:textId="77777777" w:rsidR="00D70187" w:rsidRDefault="00D70187">
      <w:pPr>
        <w:rPr>
          <w:rFonts w:ascii="Arial Bold" w:hAnsi="Arial Bold" w:cs="Arial"/>
          <w:b/>
          <w:iCs/>
          <w:kern w:val="32"/>
          <w:sz w:val="32"/>
          <w:szCs w:val="28"/>
          <w:lang w:eastAsia="en-GB"/>
        </w:rPr>
      </w:pPr>
      <w:r>
        <w:rPr>
          <w:lang w:eastAsia="en-GB"/>
        </w:rPr>
        <w:br w:type="page"/>
      </w:r>
    </w:p>
    <w:tbl>
      <w:tblPr>
        <w:tblW w:w="9120" w:type="dxa"/>
        <w:tblInd w:w="113" w:type="dxa"/>
        <w:tblLook w:val="04A0" w:firstRow="1" w:lastRow="0" w:firstColumn="1" w:lastColumn="0" w:noHBand="0" w:noVBand="1"/>
      </w:tblPr>
      <w:tblGrid>
        <w:gridCol w:w="1152"/>
        <w:gridCol w:w="1060"/>
        <w:gridCol w:w="1443"/>
        <w:gridCol w:w="1443"/>
        <w:gridCol w:w="1525"/>
        <w:gridCol w:w="1525"/>
        <w:gridCol w:w="972"/>
      </w:tblGrid>
      <w:tr w:rsidR="00D70187" w:rsidRPr="00D70187" w14:paraId="70659E45" w14:textId="77777777" w:rsidTr="00D70187">
        <w:trPr>
          <w:trHeight w:val="900"/>
        </w:trPr>
        <w:tc>
          <w:tcPr>
            <w:tcW w:w="148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26CD152"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lastRenderedPageBreak/>
              <w:t> </w:t>
            </w:r>
          </w:p>
        </w:tc>
        <w:tc>
          <w:tcPr>
            <w:tcW w:w="1198" w:type="dxa"/>
            <w:tcBorders>
              <w:top w:val="single" w:sz="4" w:space="0" w:color="auto"/>
              <w:left w:val="nil"/>
              <w:bottom w:val="single" w:sz="4" w:space="0" w:color="auto"/>
              <w:right w:val="single" w:sz="4" w:space="0" w:color="auto"/>
            </w:tcBorders>
            <w:shd w:val="clear" w:color="auto" w:fill="auto"/>
            <w:vAlign w:val="bottom"/>
            <w:hideMark/>
          </w:tcPr>
          <w:p w14:paraId="03A72337"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single" w:sz="4" w:space="0" w:color="auto"/>
              <w:left w:val="nil"/>
              <w:bottom w:val="single" w:sz="4" w:space="0" w:color="auto"/>
              <w:right w:val="single" w:sz="4" w:space="0" w:color="auto"/>
            </w:tcBorders>
            <w:shd w:val="clear" w:color="auto" w:fill="auto"/>
            <w:vAlign w:val="bottom"/>
            <w:hideMark/>
          </w:tcPr>
          <w:p w14:paraId="3DFEA216" w14:textId="77777777" w:rsidR="00D70187" w:rsidRPr="00D70187" w:rsidRDefault="00D70187" w:rsidP="00D70187">
            <w:pPr>
              <w:rPr>
                <w:rFonts w:ascii="Calibri" w:hAnsi="Calibri" w:cs="Calibri"/>
                <w:b/>
                <w:bCs/>
                <w:color w:val="000000"/>
                <w:sz w:val="16"/>
                <w:szCs w:val="16"/>
              </w:rPr>
            </w:pPr>
            <w:r w:rsidRPr="00D70187">
              <w:rPr>
                <w:rFonts w:ascii="Calibri" w:hAnsi="Calibri" w:cs="Calibri"/>
                <w:b/>
                <w:bCs/>
                <w:color w:val="000000"/>
                <w:sz w:val="16"/>
                <w:szCs w:val="16"/>
              </w:rPr>
              <w:t>20kb/page/month AVG LOW(Gb)</w:t>
            </w:r>
          </w:p>
        </w:tc>
        <w:tc>
          <w:tcPr>
            <w:tcW w:w="1257" w:type="dxa"/>
            <w:tcBorders>
              <w:top w:val="single" w:sz="4" w:space="0" w:color="auto"/>
              <w:left w:val="nil"/>
              <w:bottom w:val="single" w:sz="4" w:space="0" w:color="auto"/>
              <w:right w:val="single" w:sz="4" w:space="0" w:color="auto"/>
            </w:tcBorders>
            <w:shd w:val="clear" w:color="auto" w:fill="auto"/>
            <w:vAlign w:val="bottom"/>
            <w:hideMark/>
          </w:tcPr>
          <w:p w14:paraId="6C9D0D2B" w14:textId="77777777" w:rsidR="00D70187" w:rsidRPr="00D70187" w:rsidRDefault="00D70187" w:rsidP="00D70187">
            <w:pPr>
              <w:rPr>
                <w:rFonts w:ascii="Calibri" w:hAnsi="Calibri" w:cs="Calibri"/>
                <w:b/>
                <w:bCs/>
                <w:color w:val="000000"/>
                <w:sz w:val="16"/>
                <w:szCs w:val="16"/>
              </w:rPr>
            </w:pPr>
            <w:r w:rsidRPr="00D70187">
              <w:rPr>
                <w:rFonts w:ascii="Calibri" w:hAnsi="Calibri" w:cs="Calibri"/>
                <w:b/>
                <w:bCs/>
                <w:color w:val="000000"/>
                <w:sz w:val="16"/>
                <w:szCs w:val="16"/>
              </w:rPr>
              <w:t>20kb/page/month AVG HIGH (Gb)</w:t>
            </w:r>
          </w:p>
        </w:tc>
        <w:tc>
          <w:tcPr>
            <w:tcW w:w="1499" w:type="dxa"/>
            <w:tcBorders>
              <w:top w:val="single" w:sz="4" w:space="0" w:color="auto"/>
              <w:left w:val="nil"/>
              <w:bottom w:val="single" w:sz="4" w:space="0" w:color="auto"/>
              <w:right w:val="single" w:sz="4" w:space="0" w:color="auto"/>
            </w:tcBorders>
            <w:shd w:val="clear" w:color="auto" w:fill="auto"/>
            <w:vAlign w:val="bottom"/>
            <w:hideMark/>
          </w:tcPr>
          <w:p w14:paraId="600F0907" w14:textId="77777777" w:rsidR="00D70187" w:rsidRPr="00D70187" w:rsidRDefault="00D70187" w:rsidP="00D70187">
            <w:pPr>
              <w:rPr>
                <w:rFonts w:ascii="Calibri" w:hAnsi="Calibri" w:cs="Calibri"/>
                <w:b/>
                <w:bCs/>
                <w:color w:val="000000"/>
                <w:sz w:val="16"/>
                <w:szCs w:val="16"/>
              </w:rPr>
            </w:pPr>
            <w:r w:rsidRPr="00D70187">
              <w:rPr>
                <w:rFonts w:ascii="Calibri" w:hAnsi="Calibri" w:cs="Calibri"/>
                <w:b/>
                <w:bCs/>
                <w:color w:val="000000"/>
                <w:sz w:val="16"/>
                <w:szCs w:val="16"/>
              </w:rPr>
              <w:t>170kb/page/month AVG LOW (Gb)</w:t>
            </w:r>
          </w:p>
        </w:tc>
        <w:tc>
          <w:tcPr>
            <w:tcW w:w="1339" w:type="dxa"/>
            <w:tcBorders>
              <w:top w:val="single" w:sz="4" w:space="0" w:color="auto"/>
              <w:left w:val="nil"/>
              <w:bottom w:val="single" w:sz="4" w:space="0" w:color="auto"/>
              <w:right w:val="single" w:sz="4" w:space="0" w:color="auto"/>
            </w:tcBorders>
            <w:shd w:val="clear" w:color="auto" w:fill="auto"/>
            <w:vAlign w:val="bottom"/>
            <w:hideMark/>
          </w:tcPr>
          <w:p w14:paraId="3BDA4CA7" w14:textId="77777777" w:rsidR="00D70187" w:rsidRPr="00D70187" w:rsidRDefault="00D70187" w:rsidP="00D70187">
            <w:pPr>
              <w:rPr>
                <w:rFonts w:ascii="Calibri" w:hAnsi="Calibri" w:cs="Calibri"/>
                <w:b/>
                <w:bCs/>
                <w:color w:val="000000"/>
                <w:sz w:val="16"/>
                <w:szCs w:val="16"/>
              </w:rPr>
            </w:pPr>
            <w:r w:rsidRPr="00D70187">
              <w:rPr>
                <w:rFonts w:ascii="Calibri" w:hAnsi="Calibri" w:cs="Calibri"/>
                <w:b/>
                <w:bCs/>
                <w:color w:val="000000"/>
                <w:sz w:val="16"/>
                <w:szCs w:val="16"/>
              </w:rPr>
              <w:t>170kb/page/month AVG HIGH (Gb)</w:t>
            </w:r>
          </w:p>
        </w:tc>
        <w:tc>
          <w:tcPr>
            <w:tcW w:w="1087" w:type="dxa"/>
            <w:tcBorders>
              <w:top w:val="nil"/>
              <w:left w:val="nil"/>
              <w:bottom w:val="nil"/>
              <w:right w:val="nil"/>
            </w:tcBorders>
            <w:shd w:val="clear" w:color="auto" w:fill="auto"/>
            <w:vAlign w:val="bottom"/>
            <w:hideMark/>
          </w:tcPr>
          <w:p w14:paraId="40BB66DA" w14:textId="77777777" w:rsidR="00D70187" w:rsidRPr="00D70187" w:rsidRDefault="00D70187" w:rsidP="00D70187">
            <w:pPr>
              <w:rPr>
                <w:rFonts w:ascii="Calibri" w:hAnsi="Calibri" w:cs="Calibri"/>
                <w:b/>
                <w:bCs/>
                <w:color w:val="000000"/>
                <w:sz w:val="16"/>
                <w:szCs w:val="16"/>
              </w:rPr>
            </w:pPr>
          </w:p>
        </w:tc>
      </w:tr>
      <w:tr w:rsidR="00D70187" w:rsidRPr="00D70187" w14:paraId="50D7CAF6"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0575BE8C" w14:textId="77777777" w:rsidR="00D70187" w:rsidRPr="00D70187" w:rsidRDefault="00D70187" w:rsidP="00D70187">
            <w:pPr>
              <w:rPr>
                <w:rFonts w:ascii="Calibri" w:hAnsi="Calibri" w:cs="Calibri"/>
                <w:b/>
                <w:bCs/>
                <w:color w:val="000000"/>
                <w:sz w:val="16"/>
                <w:szCs w:val="16"/>
              </w:rPr>
            </w:pPr>
            <w:r w:rsidRPr="00D70187">
              <w:rPr>
                <w:rFonts w:ascii="Calibri" w:hAnsi="Calibri" w:cs="Calibri"/>
                <w:b/>
                <w:bCs/>
                <w:color w:val="000000"/>
                <w:sz w:val="16"/>
                <w:szCs w:val="16"/>
              </w:rPr>
              <w:t>Monthly Breakdown</w:t>
            </w:r>
          </w:p>
        </w:tc>
        <w:tc>
          <w:tcPr>
            <w:tcW w:w="1198" w:type="dxa"/>
            <w:tcBorders>
              <w:top w:val="nil"/>
              <w:left w:val="nil"/>
              <w:bottom w:val="single" w:sz="4" w:space="0" w:color="auto"/>
              <w:right w:val="single" w:sz="4" w:space="0" w:color="auto"/>
            </w:tcBorders>
            <w:shd w:val="clear" w:color="auto" w:fill="auto"/>
            <w:vAlign w:val="bottom"/>
            <w:hideMark/>
          </w:tcPr>
          <w:p w14:paraId="111BAF8B" w14:textId="77777777" w:rsidR="00D70187" w:rsidRPr="00D70187" w:rsidRDefault="00D70187" w:rsidP="00D70187">
            <w:pPr>
              <w:rPr>
                <w:rFonts w:ascii="Calibri" w:hAnsi="Calibri" w:cs="Calibri"/>
                <w:b/>
                <w:bCs/>
                <w:color w:val="000000"/>
                <w:sz w:val="16"/>
                <w:szCs w:val="16"/>
              </w:rPr>
            </w:pPr>
            <w:r w:rsidRPr="00D70187">
              <w:rPr>
                <w:rFonts w:ascii="Calibri" w:hAnsi="Calibri" w:cs="Calibri"/>
                <w:b/>
                <w:bCs/>
                <w:color w:val="000000"/>
                <w:sz w:val="16"/>
                <w:szCs w:val="16"/>
              </w:rPr>
              <w:t>Monthly Space:</w:t>
            </w:r>
          </w:p>
        </w:tc>
        <w:tc>
          <w:tcPr>
            <w:tcW w:w="1259" w:type="dxa"/>
            <w:tcBorders>
              <w:top w:val="nil"/>
              <w:left w:val="nil"/>
              <w:bottom w:val="single" w:sz="4" w:space="0" w:color="auto"/>
              <w:right w:val="single" w:sz="4" w:space="0" w:color="auto"/>
            </w:tcBorders>
            <w:shd w:val="clear" w:color="auto" w:fill="auto"/>
            <w:vAlign w:val="bottom"/>
            <w:hideMark/>
          </w:tcPr>
          <w:p w14:paraId="6E2A2130"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67.94</w:t>
            </w:r>
          </w:p>
        </w:tc>
        <w:tc>
          <w:tcPr>
            <w:tcW w:w="1257" w:type="dxa"/>
            <w:tcBorders>
              <w:top w:val="nil"/>
              <w:left w:val="nil"/>
              <w:bottom w:val="single" w:sz="4" w:space="0" w:color="auto"/>
              <w:right w:val="single" w:sz="4" w:space="0" w:color="auto"/>
            </w:tcBorders>
            <w:shd w:val="clear" w:color="auto" w:fill="auto"/>
            <w:vAlign w:val="bottom"/>
            <w:hideMark/>
          </w:tcPr>
          <w:p w14:paraId="61482965"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1,132.50</w:t>
            </w:r>
          </w:p>
        </w:tc>
        <w:tc>
          <w:tcPr>
            <w:tcW w:w="1499" w:type="dxa"/>
            <w:tcBorders>
              <w:top w:val="nil"/>
              <w:left w:val="nil"/>
              <w:bottom w:val="single" w:sz="4" w:space="0" w:color="auto"/>
              <w:right w:val="single" w:sz="4" w:space="0" w:color="auto"/>
            </w:tcBorders>
            <w:shd w:val="clear" w:color="auto" w:fill="auto"/>
            <w:vAlign w:val="bottom"/>
            <w:hideMark/>
          </w:tcPr>
          <w:p w14:paraId="2868E461"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577.47</w:t>
            </w:r>
          </w:p>
        </w:tc>
        <w:tc>
          <w:tcPr>
            <w:tcW w:w="1339" w:type="dxa"/>
            <w:tcBorders>
              <w:top w:val="nil"/>
              <w:left w:val="nil"/>
              <w:bottom w:val="single" w:sz="4" w:space="0" w:color="auto"/>
              <w:right w:val="single" w:sz="4" w:space="0" w:color="auto"/>
            </w:tcBorders>
            <w:shd w:val="clear" w:color="auto" w:fill="auto"/>
            <w:vAlign w:val="bottom"/>
            <w:hideMark/>
          </w:tcPr>
          <w:p w14:paraId="5B0E2B2A"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9,626.25</w:t>
            </w:r>
          </w:p>
        </w:tc>
        <w:tc>
          <w:tcPr>
            <w:tcW w:w="1087" w:type="dxa"/>
            <w:tcBorders>
              <w:top w:val="nil"/>
              <w:left w:val="nil"/>
              <w:bottom w:val="nil"/>
              <w:right w:val="nil"/>
            </w:tcBorders>
            <w:shd w:val="clear" w:color="auto" w:fill="auto"/>
            <w:vAlign w:val="bottom"/>
            <w:hideMark/>
          </w:tcPr>
          <w:p w14:paraId="499AC080" w14:textId="77777777" w:rsidR="00D70187" w:rsidRPr="00D70187" w:rsidRDefault="00D70187" w:rsidP="00D70187">
            <w:pPr>
              <w:jc w:val="right"/>
              <w:rPr>
                <w:rFonts w:ascii="Calibri" w:hAnsi="Calibri" w:cs="Calibri"/>
                <w:color w:val="000000"/>
                <w:sz w:val="16"/>
                <w:szCs w:val="16"/>
              </w:rPr>
            </w:pPr>
          </w:p>
        </w:tc>
      </w:tr>
      <w:tr w:rsidR="00D70187" w:rsidRPr="00D70187" w14:paraId="50DC4D85"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01921EC1" w14:textId="77777777" w:rsidR="00D70187" w:rsidRPr="00D70187" w:rsidRDefault="00D70187" w:rsidP="00D70187">
            <w:pPr>
              <w:rPr>
                <w:rFonts w:ascii="Calibri" w:hAnsi="Calibri" w:cs="Calibri"/>
                <w:b/>
                <w:bCs/>
                <w:color w:val="000000"/>
                <w:sz w:val="16"/>
                <w:szCs w:val="16"/>
              </w:rPr>
            </w:pPr>
            <w:r w:rsidRPr="00D70187">
              <w:rPr>
                <w:rFonts w:ascii="Calibri" w:hAnsi="Calibri" w:cs="Calibri"/>
                <w:b/>
                <w:bCs/>
                <w:color w:val="000000"/>
                <w:sz w:val="16"/>
                <w:szCs w:val="16"/>
              </w:rPr>
              <w:t>Daily Breakdown</w:t>
            </w:r>
          </w:p>
        </w:tc>
        <w:tc>
          <w:tcPr>
            <w:tcW w:w="1198" w:type="dxa"/>
            <w:tcBorders>
              <w:top w:val="nil"/>
              <w:left w:val="nil"/>
              <w:bottom w:val="single" w:sz="4" w:space="0" w:color="auto"/>
              <w:right w:val="single" w:sz="4" w:space="0" w:color="auto"/>
            </w:tcBorders>
            <w:shd w:val="clear" w:color="auto" w:fill="auto"/>
            <w:vAlign w:val="bottom"/>
            <w:hideMark/>
          </w:tcPr>
          <w:p w14:paraId="5DB28E5B" w14:textId="77777777" w:rsidR="00D70187" w:rsidRPr="00D70187" w:rsidRDefault="00D70187" w:rsidP="00D70187">
            <w:pPr>
              <w:rPr>
                <w:rFonts w:ascii="Calibri" w:hAnsi="Calibri" w:cs="Calibri"/>
                <w:b/>
                <w:bCs/>
                <w:color w:val="000000"/>
                <w:sz w:val="16"/>
                <w:szCs w:val="16"/>
              </w:rPr>
            </w:pPr>
            <w:r w:rsidRPr="00D70187">
              <w:rPr>
                <w:rFonts w:ascii="Calibri" w:hAnsi="Calibri" w:cs="Calibri"/>
                <w:b/>
                <w:bCs/>
                <w:color w:val="000000"/>
                <w:sz w:val="16"/>
                <w:szCs w:val="16"/>
              </w:rPr>
              <w:t>Daily Bandwidth:</w:t>
            </w:r>
          </w:p>
        </w:tc>
        <w:tc>
          <w:tcPr>
            <w:tcW w:w="1259" w:type="dxa"/>
            <w:tcBorders>
              <w:top w:val="nil"/>
              <w:left w:val="nil"/>
              <w:bottom w:val="single" w:sz="4" w:space="0" w:color="auto"/>
              <w:right w:val="single" w:sz="4" w:space="0" w:color="auto"/>
            </w:tcBorders>
            <w:shd w:val="clear" w:color="auto" w:fill="auto"/>
            <w:vAlign w:val="bottom"/>
            <w:hideMark/>
          </w:tcPr>
          <w:p w14:paraId="260C1466"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3.40</w:t>
            </w:r>
          </w:p>
        </w:tc>
        <w:tc>
          <w:tcPr>
            <w:tcW w:w="1257" w:type="dxa"/>
            <w:tcBorders>
              <w:top w:val="nil"/>
              <w:left w:val="nil"/>
              <w:bottom w:val="single" w:sz="4" w:space="0" w:color="auto"/>
              <w:right w:val="single" w:sz="4" w:space="0" w:color="auto"/>
            </w:tcBorders>
            <w:shd w:val="clear" w:color="auto" w:fill="auto"/>
            <w:vAlign w:val="bottom"/>
            <w:hideMark/>
          </w:tcPr>
          <w:p w14:paraId="38775C1B"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56.63</w:t>
            </w:r>
          </w:p>
        </w:tc>
        <w:tc>
          <w:tcPr>
            <w:tcW w:w="1499" w:type="dxa"/>
            <w:tcBorders>
              <w:top w:val="nil"/>
              <w:left w:val="nil"/>
              <w:bottom w:val="single" w:sz="4" w:space="0" w:color="auto"/>
              <w:right w:val="single" w:sz="4" w:space="0" w:color="auto"/>
            </w:tcBorders>
            <w:shd w:val="clear" w:color="auto" w:fill="auto"/>
            <w:vAlign w:val="bottom"/>
            <w:hideMark/>
          </w:tcPr>
          <w:p w14:paraId="5615437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28.87</w:t>
            </w:r>
          </w:p>
        </w:tc>
        <w:tc>
          <w:tcPr>
            <w:tcW w:w="1339" w:type="dxa"/>
            <w:tcBorders>
              <w:top w:val="nil"/>
              <w:left w:val="nil"/>
              <w:bottom w:val="single" w:sz="4" w:space="0" w:color="auto"/>
              <w:right w:val="single" w:sz="4" w:space="0" w:color="auto"/>
            </w:tcBorders>
            <w:shd w:val="clear" w:color="auto" w:fill="auto"/>
            <w:vAlign w:val="bottom"/>
            <w:hideMark/>
          </w:tcPr>
          <w:p w14:paraId="08CAD76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481.31</w:t>
            </w:r>
          </w:p>
        </w:tc>
        <w:tc>
          <w:tcPr>
            <w:tcW w:w="1087" w:type="dxa"/>
            <w:tcBorders>
              <w:top w:val="nil"/>
              <w:left w:val="nil"/>
              <w:bottom w:val="nil"/>
              <w:right w:val="nil"/>
            </w:tcBorders>
            <w:shd w:val="clear" w:color="auto" w:fill="auto"/>
            <w:vAlign w:val="bottom"/>
            <w:hideMark/>
          </w:tcPr>
          <w:p w14:paraId="68B708DF" w14:textId="77777777" w:rsidR="00D70187" w:rsidRPr="00D70187" w:rsidRDefault="00D70187" w:rsidP="00D70187">
            <w:pPr>
              <w:jc w:val="right"/>
              <w:rPr>
                <w:rFonts w:ascii="Calibri" w:hAnsi="Calibri" w:cs="Calibri"/>
                <w:color w:val="000000"/>
                <w:sz w:val="16"/>
                <w:szCs w:val="16"/>
              </w:rPr>
            </w:pPr>
          </w:p>
        </w:tc>
      </w:tr>
      <w:tr w:rsidR="00D70187" w:rsidRPr="00D70187" w14:paraId="66E91D29"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2E96C07C" w14:textId="77777777" w:rsidR="00D70187" w:rsidRPr="00D70187" w:rsidRDefault="00D70187" w:rsidP="00D70187">
            <w:pPr>
              <w:rPr>
                <w:rFonts w:ascii="Calibri" w:hAnsi="Calibri" w:cs="Calibri"/>
                <w:b/>
                <w:bCs/>
                <w:color w:val="000000"/>
                <w:sz w:val="16"/>
                <w:szCs w:val="16"/>
              </w:rPr>
            </w:pPr>
            <w:r w:rsidRPr="00D70187">
              <w:rPr>
                <w:rFonts w:ascii="Calibri" w:hAnsi="Calibri" w:cs="Calibri"/>
                <w:b/>
                <w:bCs/>
                <w:color w:val="000000"/>
                <w:sz w:val="16"/>
                <w:szCs w:val="16"/>
              </w:rPr>
              <w:t>Daily 275 File Size:</w:t>
            </w:r>
          </w:p>
        </w:tc>
        <w:tc>
          <w:tcPr>
            <w:tcW w:w="1198" w:type="dxa"/>
            <w:tcBorders>
              <w:top w:val="nil"/>
              <w:left w:val="nil"/>
              <w:bottom w:val="single" w:sz="4" w:space="0" w:color="auto"/>
              <w:right w:val="single" w:sz="4" w:space="0" w:color="auto"/>
            </w:tcBorders>
            <w:shd w:val="clear" w:color="auto" w:fill="auto"/>
            <w:vAlign w:val="bottom"/>
            <w:hideMark/>
          </w:tcPr>
          <w:p w14:paraId="68630E5D"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3B2B0444"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4.42</w:t>
            </w:r>
          </w:p>
        </w:tc>
        <w:tc>
          <w:tcPr>
            <w:tcW w:w="1257" w:type="dxa"/>
            <w:tcBorders>
              <w:top w:val="nil"/>
              <w:left w:val="nil"/>
              <w:bottom w:val="single" w:sz="4" w:space="0" w:color="auto"/>
              <w:right w:val="single" w:sz="4" w:space="0" w:color="auto"/>
            </w:tcBorders>
            <w:shd w:val="clear" w:color="auto" w:fill="auto"/>
            <w:vAlign w:val="bottom"/>
            <w:hideMark/>
          </w:tcPr>
          <w:p w14:paraId="7C4F6F8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73.61</w:t>
            </w:r>
          </w:p>
        </w:tc>
        <w:tc>
          <w:tcPr>
            <w:tcW w:w="1499" w:type="dxa"/>
            <w:tcBorders>
              <w:top w:val="nil"/>
              <w:left w:val="nil"/>
              <w:bottom w:val="single" w:sz="4" w:space="0" w:color="auto"/>
              <w:right w:val="single" w:sz="4" w:space="0" w:color="auto"/>
            </w:tcBorders>
            <w:shd w:val="clear" w:color="auto" w:fill="auto"/>
            <w:vAlign w:val="bottom"/>
            <w:hideMark/>
          </w:tcPr>
          <w:p w14:paraId="0E778609"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37.54</w:t>
            </w:r>
          </w:p>
        </w:tc>
        <w:tc>
          <w:tcPr>
            <w:tcW w:w="1339" w:type="dxa"/>
            <w:tcBorders>
              <w:top w:val="nil"/>
              <w:left w:val="nil"/>
              <w:bottom w:val="single" w:sz="4" w:space="0" w:color="auto"/>
              <w:right w:val="single" w:sz="4" w:space="0" w:color="auto"/>
            </w:tcBorders>
            <w:shd w:val="clear" w:color="auto" w:fill="auto"/>
            <w:vAlign w:val="bottom"/>
            <w:hideMark/>
          </w:tcPr>
          <w:p w14:paraId="1A5DCD08"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625.71</w:t>
            </w:r>
          </w:p>
        </w:tc>
        <w:tc>
          <w:tcPr>
            <w:tcW w:w="1087" w:type="dxa"/>
            <w:tcBorders>
              <w:top w:val="nil"/>
              <w:left w:val="nil"/>
              <w:bottom w:val="nil"/>
              <w:right w:val="nil"/>
            </w:tcBorders>
            <w:shd w:val="clear" w:color="auto" w:fill="auto"/>
            <w:vAlign w:val="bottom"/>
            <w:hideMark/>
          </w:tcPr>
          <w:p w14:paraId="1B8F6381" w14:textId="77777777" w:rsidR="00D70187" w:rsidRPr="00D70187" w:rsidRDefault="00D70187" w:rsidP="00D70187">
            <w:pPr>
              <w:jc w:val="right"/>
              <w:rPr>
                <w:rFonts w:ascii="Calibri" w:hAnsi="Calibri" w:cs="Calibri"/>
                <w:color w:val="000000"/>
                <w:sz w:val="16"/>
                <w:szCs w:val="16"/>
              </w:rPr>
            </w:pPr>
          </w:p>
        </w:tc>
      </w:tr>
      <w:tr w:rsidR="00D70187" w:rsidRPr="00D70187" w14:paraId="6CB3E58B" w14:textId="77777777" w:rsidTr="00D70187">
        <w:trPr>
          <w:trHeight w:val="225"/>
        </w:trPr>
        <w:tc>
          <w:tcPr>
            <w:tcW w:w="1481" w:type="dxa"/>
            <w:tcBorders>
              <w:top w:val="nil"/>
              <w:left w:val="nil"/>
              <w:bottom w:val="nil"/>
              <w:right w:val="nil"/>
            </w:tcBorders>
            <w:shd w:val="clear" w:color="auto" w:fill="auto"/>
            <w:vAlign w:val="bottom"/>
            <w:hideMark/>
          </w:tcPr>
          <w:p w14:paraId="18108ACF" w14:textId="77777777" w:rsidR="00D70187" w:rsidRPr="00D70187" w:rsidRDefault="00D70187" w:rsidP="00D70187">
            <w:pPr>
              <w:rPr>
                <w:sz w:val="20"/>
                <w:szCs w:val="20"/>
              </w:rPr>
            </w:pPr>
          </w:p>
        </w:tc>
        <w:tc>
          <w:tcPr>
            <w:tcW w:w="1198" w:type="dxa"/>
            <w:tcBorders>
              <w:top w:val="nil"/>
              <w:left w:val="nil"/>
              <w:bottom w:val="nil"/>
              <w:right w:val="nil"/>
            </w:tcBorders>
            <w:shd w:val="clear" w:color="auto" w:fill="auto"/>
            <w:vAlign w:val="bottom"/>
            <w:hideMark/>
          </w:tcPr>
          <w:p w14:paraId="4DA9E3AA" w14:textId="77777777" w:rsidR="00D70187" w:rsidRPr="00D70187" w:rsidRDefault="00D70187" w:rsidP="00D70187">
            <w:pPr>
              <w:rPr>
                <w:sz w:val="20"/>
                <w:szCs w:val="20"/>
              </w:rPr>
            </w:pPr>
          </w:p>
        </w:tc>
        <w:tc>
          <w:tcPr>
            <w:tcW w:w="1259" w:type="dxa"/>
            <w:tcBorders>
              <w:top w:val="nil"/>
              <w:left w:val="nil"/>
              <w:bottom w:val="nil"/>
              <w:right w:val="nil"/>
            </w:tcBorders>
            <w:shd w:val="clear" w:color="auto" w:fill="auto"/>
            <w:vAlign w:val="bottom"/>
            <w:hideMark/>
          </w:tcPr>
          <w:p w14:paraId="098FE101" w14:textId="77777777" w:rsidR="00D70187" w:rsidRPr="00D70187" w:rsidRDefault="00D70187" w:rsidP="00D70187">
            <w:pPr>
              <w:rPr>
                <w:sz w:val="20"/>
                <w:szCs w:val="20"/>
              </w:rPr>
            </w:pPr>
          </w:p>
        </w:tc>
        <w:tc>
          <w:tcPr>
            <w:tcW w:w="1257" w:type="dxa"/>
            <w:tcBorders>
              <w:top w:val="nil"/>
              <w:left w:val="nil"/>
              <w:bottom w:val="nil"/>
              <w:right w:val="nil"/>
            </w:tcBorders>
            <w:shd w:val="clear" w:color="auto" w:fill="auto"/>
            <w:vAlign w:val="bottom"/>
            <w:hideMark/>
          </w:tcPr>
          <w:p w14:paraId="6FB79A95" w14:textId="77777777" w:rsidR="00D70187" w:rsidRPr="00D70187" w:rsidRDefault="00D70187" w:rsidP="00D70187">
            <w:pPr>
              <w:rPr>
                <w:sz w:val="20"/>
                <w:szCs w:val="20"/>
              </w:rPr>
            </w:pPr>
          </w:p>
        </w:tc>
        <w:tc>
          <w:tcPr>
            <w:tcW w:w="1499" w:type="dxa"/>
            <w:tcBorders>
              <w:top w:val="nil"/>
              <w:left w:val="nil"/>
              <w:bottom w:val="nil"/>
              <w:right w:val="nil"/>
            </w:tcBorders>
            <w:shd w:val="clear" w:color="auto" w:fill="auto"/>
            <w:vAlign w:val="bottom"/>
            <w:hideMark/>
          </w:tcPr>
          <w:p w14:paraId="71B2414F" w14:textId="77777777" w:rsidR="00D70187" w:rsidRPr="00D70187" w:rsidRDefault="00D70187" w:rsidP="00D70187">
            <w:pPr>
              <w:rPr>
                <w:sz w:val="20"/>
                <w:szCs w:val="20"/>
              </w:rPr>
            </w:pPr>
          </w:p>
        </w:tc>
        <w:tc>
          <w:tcPr>
            <w:tcW w:w="1339" w:type="dxa"/>
            <w:tcBorders>
              <w:top w:val="nil"/>
              <w:left w:val="nil"/>
              <w:bottom w:val="nil"/>
              <w:right w:val="nil"/>
            </w:tcBorders>
            <w:shd w:val="clear" w:color="auto" w:fill="auto"/>
            <w:vAlign w:val="bottom"/>
            <w:hideMark/>
          </w:tcPr>
          <w:p w14:paraId="5E806537" w14:textId="77777777" w:rsidR="00D70187" w:rsidRPr="00D70187" w:rsidRDefault="00D70187" w:rsidP="00D70187">
            <w:pPr>
              <w:rPr>
                <w:sz w:val="20"/>
                <w:szCs w:val="20"/>
              </w:rPr>
            </w:pPr>
          </w:p>
        </w:tc>
        <w:tc>
          <w:tcPr>
            <w:tcW w:w="1087" w:type="dxa"/>
            <w:tcBorders>
              <w:top w:val="nil"/>
              <w:left w:val="nil"/>
              <w:bottom w:val="nil"/>
              <w:right w:val="nil"/>
            </w:tcBorders>
            <w:shd w:val="clear" w:color="auto" w:fill="auto"/>
            <w:vAlign w:val="bottom"/>
            <w:hideMark/>
          </w:tcPr>
          <w:p w14:paraId="7EB7D002" w14:textId="77777777" w:rsidR="00D70187" w:rsidRPr="00D70187" w:rsidRDefault="00D70187" w:rsidP="00D70187">
            <w:pPr>
              <w:rPr>
                <w:sz w:val="20"/>
                <w:szCs w:val="20"/>
              </w:rPr>
            </w:pPr>
          </w:p>
        </w:tc>
      </w:tr>
      <w:tr w:rsidR="00D70187" w:rsidRPr="00D70187" w14:paraId="3E808998" w14:textId="77777777" w:rsidTr="00D70187">
        <w:trPr>
          <w:trHeight w:val="675"/>
        </w:trPr>
        <w:tc>
          <w:tcPr>
            <w:tcW w:w="148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C79F969"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Month</w:t>
            </w:r>
          </w:p>
        </w:tc>
        <w:tc>
          <w:tcPr>
            <w:tcW w:w="1198" w:type="dxa"/>
            <w:tcBorders>
              <w:top w:val="single" w:sz="4" w:space="0" w:color="auto"/>
              <w:left w:val="nil"/>
              <w:bottom w:val="single" w:sz="4" w:space="0" w:color="auto"/>
              <w:right w:val="single" w:sz="4" w:space="0" w:color="auto"/>
            </w:tcBorders>
            <w:shd w:val="clear" w:color="auto" w:fill="auto"/>
            <w:vAlign w:val="bottom"/>
            <w:hideMark/>
          </w:tcPr>
          <w:p w14:paraId="7E620AFB"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single" w:sz="4" w:space="0" w:color="auto"/>
              <w:left w:val="nil"/>
              <w:bottom w:val="single" w:sz="4" w:space="0" w:color="auto"/>
              <w:right w:val="single" w:sz="4" w:space="0" w:color="auto"/>
            </w:tcBorders>
            <w:shd w:val="clear" w:color="auto" w:fill="auto"/>
            <w:vAlign w:val="bottom"/>
            <w:hideMark/>
          </w:tcPr>
          <w:p w14:paraId="124C3739"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Size @ 20kb/page (Gb)</w:t>
            </w:r>
          </w:p>
        </w:tc>
        <w:tc>
          <w:tcPr>
            <w:tcW w:w="1257" w:type="dxa"/>
            <w:tcBorders>
              <w:top w:val="single" w:sz="4" w:space="0" w:color="auto"/>
              <w:left w:val="nil"/>
              <w:bottom w:val="single" w:sz="4" w:space="0" w:color="auto"/>
              <w:right w:val="single" w:sz="4" w:space="0" w:color="auto"/>
            </w:tcBorders>
            <w:shd w:val="clear" w:color="auto" w:fill="auto"/>
            <w:vAlign w:val="bottom"/>
            <w:hideMark/>
          </w:tcPr>
          <w:p w14:paraId="10EF38E3"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Size @ 170kb/page (Gb)</w:t>
            </w:r>
          </w:p>
        </w:tc>
        <w:tc>
          <w:tcPr>
            <w:tcW w:w="1499" w:type="dxa"/>
            <w:tcBorders>
              <w:top w:val="single" w:sz="4" w:space="0" w:color="auto"/>
              <w:left w:val="nil"/>
              <w:bottom w:val="single" w:sz="4" w:space="0" w:color="auto"/>
              <w:right w:val="single" w:sz="4" w:space="0" w:color="auto"/>
            </w:tcBorders>
            <w:shd w:val="clear" w:color="auto" w:fill="auto"/>
            <w:vAlign w:val="bottom"/>
            <w:hideMark/>
          </w:tcPr>
          <w:p w14:paraId="44661243"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P2E Median (95kb/page)</w:t>
            </w:r>
          </w:p>
        </w:tc>
        <w:tc>
          <w:tcPr>
            <w:tcW w:w="1339" w:type="dxa"/>
            <w:tcBorders>
              <w:top w:val="single" w:sz="4" w:space="0" w:color="auto"/>
              <w:left w:val="nil"/>
              <w:bottom w:val="single" w:sz="4" w:space="0" w:color="auto"/>
              <w:right w:val="single" w:sz="4" w:space="0" w:color="auto"/>
            </w:tcBorders>
            <w:shd w:val="clear" w:color="auto" w:fill="auto"/>
            <w:vAlign w:val="bottom"/>
            <w:hideMark/>
          </w:tcPr>
          <w:p w14:paraId="1AD77E37"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200 Gb/week Estimation</w:t>
            </w:r>
          </w:p>
        </w:tc>
        <w:tc>
          <w:tcPr>
            <w:tcW w:w="1087" w:type="dxa"/>
            <w:tcBorders>
              <w:top w:val="single" w:sz="4" w:space="0" w:color="auto"/>
              <w:left w:val="nil"/>
              <w:bottom w:val="single" w:sz="4" w:space="0" w:color="auto"/>
              <w:right w:val="single" w:sz="4" w:space="0" w:color="auto"/>
            </w:tcBorders>
            <w:shd w:val="clear" w:color="auto" w:fill="auto"/>
            <w:vAlign w:val="bottom"/>
            <w:hideMark/>
          </w:tcPr>
          <w:p w14:paraId="5811D0B5"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320 Gb/day Estimation (1.6 Tb/week)</w:t>
            </w:r>
          </w:p>
        </w:tc>
      </w:tr>
      <w:tr w:rsidR="00D70187" w:rsidRPr="00D70187" w14:paraId="2D428974"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642B5DE4"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w:t>
            </w:r>
          </w:p>
        </w:tc>
        <w:tc>
          <w:tcPr>
            <w:tcW w:w="1198" w:type="dxa"/>
            <w:tcBorders>
              <w:top w:val="nil"/>
              <w:left w:val="nil"/>
              <w:bottom w:val="single" w:sz="4" w:space="0" w:color="auto"/>
              <w:right w:val="single" w:sz="4" w:space="0" w:color="auto"/>
            </w:tcBorders>
            <w:shd w:val="clear" w:color="auto" w:fill="auto"/>
            <w:vAlign w:val="bottom"/>
            <w:hideMark/>
          </w:tcPr>
          <w:p w14:paraId="6EBDCD37"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0276AB93"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68</w:t>
            </w:r>
          </w:p>
        </w:tc>
        <w:tc>
          <w:tcPr>
            <w:tcW w:w="1257" w:type="dxa"/>
            <w:tcBorders>
              <w:top w:val="nil"/>
              <w:left w:val="nil"/>
              <w:bottom w:val="single" w:sz="4" w:space="0" w:color="auto"/>
              <w:right w:val="single" w:sz="4" w:space="0" w:color="auto"/>
            </w:tcBorders>
            <w:shd w:val="clear" w:color="auto" w:fill="auto"/>
            <w:vAlign w:val="bottom"/>
            <w:hideMark/>
          </w:tcPr>
          <w:p w14:paraId="1DA0CBCB"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9,626</w:t>
            </w:r>
          </w:p>
        </w:tc>
        <w:tc>
          <w:tcPr>
            <w:tcW w:w="1499" w:type="dxa"/>
            <w:tcBorders>
              <w:top w:val="nil"/>
              <w:left w:val="nil"/>
              <w:bottom w:val="single" w:sz="4" w:space="0" w:color="auto"/>
              <w:right w:val="single" w:sz="4" w:space="0" w:color="auto"/>
            </w:tcBorders>
            <w:shd w:val="clear" w:color="auto" w:fill="auto"/>
            <w:vAlign w:val="bottom"/>
            <w:hideMark/>
          </w:tcPr>
          <w:p w14:paraId="3CB6F6BA"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4,847</w:t>
            </w:r>
          </w:p>
        </w:tc>
        <w:tc>
          <w:tcPr>
            <w:tcW w:w="1339" w:type="dxa"/>
            <w:tcBorders>
              <w:top w:val="nil"/>
              <w:left w:val="nil"/>
              <w:bottom w:val="single" w:sz="4" w:space="0" w:color="auto"/>
              <w:right w:val="single" w:sz="4" w:space="0" w:color="auto"/>
            </w:tcBorders>
            <w:shd w:val="clear" w:color="auto" w:fill="auto"/>
            <w:vAlign w:val="bottom"/>
            <w:hideMark/>
          </w:tcPr>
          <w:p w14:paraId="52240F17"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800</w:t>
            </w:r>
          </w:p>
        </w:tc>
        <w:tc>
          <w:tcPr>
            <w:tcW w:w="1087" w:type="dxa"/>
            <w:tcBorders>
              <w:top w:val="nil"/>
              <w:left w:val="nil"/>
              <w:bottom w:val="single" w:sz="4" w:space="0" w:color="auto"/>
              <w:right w:val="single" w:sz="4" w:space="0" w:color="auto"/>
            </w:tcBorders>
            <w:shd w:val="clear" w:color="auto" w:fill="auto"/>
            <w:vAlign w:val="bottom"/>
            <w:hideMark/>
          </w:tcPr>
          <w:p w14:paraId="4C63D72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6,400</w:t>
            </w:r>
          </w:p>
        </w:tc>
      </w:tr>
      <w:tr w:rsidR="00D70187" w:rsidRPr="00D70187" w14:paraId="3404621D"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6C9FF224"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w:t>
            </w:r>
          </w:p>
        </w:tc>
        <w:tc>
          <w:tcPr>
            <w:tcW w:w="1198" w:type="dxa"/>
            <w:tcBorders>
              <w:top w:val="nil"/>
              <w:left w:val="nil"/>
              <w:bottom w:val="single" w:sz="4" w:space="0" w:color="auto"/>
              <w:right w:val="single" w:sz="4" w:space="0" w:color="auto"/>
            </w:tcBorders>
            <w:shd w:val="clear" w:color="auto" w:fill="auto"/>
            <w:vAlign w:val="bottom"/>
            <w:hideMark/>
          </w:tcPr>
          <w:p w14:paraId="4F194876"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17FDBA99"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136</w:t>
            </w:r>
          </w:p>
        </w:tc>
        <w:tc>
          <w:tcPr>
            <w:tcW w:w="1257" w:type="dxa"/>
            <w:tcBorders>
              <w:top w:val="nil"/>
              <w:left w:val="nil"/>
              <w:bottom w:val="single" w:sz="4" w:space="0" w:color="auto"/>
              <w:right w:val="single" w:sz="4" w:space="0" w:color="auto"/>
            </w:tcBorders>
            <w:shd w:val="clear" w:color="auto" w:fill="auto"/>
            <w:vAlign w:val="bottom"/>
            <w:hideMark/>
          </w:tcPr>
          <w:p w14:paraId="7BEC505A"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19,253</w:t>
            </w:r>
          </w:p>
        </w:tc>
        <w:tc>
          <w:tcPr>
            <w:tcW w:w="1499" w:type="dxa"/>
            <w:tcBorders>
              <w:top w:val="nil"/>
              <w:left w:val="nil"/>
              <w:bottom w:val="single" w:sz="4" w:space="0" w:color="auto"/>
              <w:right w:val="single" w:sz="4" w:space="0" w:color="auto"/>
            </w:tcBorders>
            <w:shd w:val="clear" w:color="auto" w:fill="auto"/>
            <w:vAlign w:val="bottom"/>
            <w:hideMark/>
          </w:tcPr>
          <w:p w14:paraId="33D3858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9,694</w:t>
            </w:r>
          </w:p>
        </w:tc>
        <w:tc>
          <w:tcPr>
            <w:tcW w:w="1339" w:type="dxa"/>
            <w:tcBorders>
              <w:top w:val="nil"/>
              <w:left w:val="nil"/>
              <w:bottom w:val="single" w:sz="4" w:space="0" w:color="auto"/>
              <w:right w:val="single" w:sz="4" w:space="0" w:color="auto"/>
            </w:tcBorders>
            <w:shd w:val="clear" w:color="auto" w:fill="auto"/>
            <w:vAlign w:val="bottom"/>
            <w:hideMark/>
          </w:tcPr>
          <w:p w14:paraId="54B771F9"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1,600</w:t>
            </w:r>
          </w:p>
        </w:tc>
        <w:tc>
          <w:tcPr>
            <w:tcW w:w="1087" w:type="dxa"/>
            <w:tcBorders>
              <w:top w:val="nil"/>
              <w:left w:val="nil"/>
              <w:bottom w:val="single" w:sz="4" w:space="0" w:color="auto"/>
              <w:right w:val="single" w:sz="4" w:space="0" w:color="auto"/>
            </w:tcBorders>
            <w:shd w:val="clear" w:color="auto" w:fill="auto"/>
            <w:vAlign w:val="bottom"/>
            <w:hideMark/>
          </w:tcPr>
          <w:p w14:paraId="1C9C520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12,800</w:t>
            </w:r>
          </w:p>
        </w:tc>
      </w:tr>
      <w:tr w:rsidR="00D70187" w:rsidRPr="00D70187" w14:paraId="0A8F6E4B"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2734BE84"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3</w:t>
            </w:r>
          </w:p>
        </w:tc>
        <w:tc>
          <w:tcPr>
            <w:tcW w:w="1198" w:type="dxa"/>
            <w:tcBorders>
              <w:top w:val="nil"/>
              <w:left w:val="nil"/>
              <w:bottom w:val="single" w:sz="4" w:space="0" w:color="auto"/>
              <w:right w:val="single" w:sz="4" w:space="0" w:color="auto"/>
            </w:tcBorders>
            <w:shd w:val="clear" w:color="auto" w:fill="auto"/>
            <w:vAlign w:val="bottom"/>
            <w:hideMark/>
          </w:tcPr>
          <w:p w14:paraId="2D7D8879"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43E95E7A"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204</w:t>
            </w:r>
          </w:p>
        </w:tc>
        <w:tc>
          <w:tcPr>
            <w:tcW w:w="1257" w:type="dxa"/>
            <w:tcBorders>
              <w:top w:val="nil"/>
              <w:left w:val="nil"/>
              <w:bottom w:val="single" w:sz="4" w:space="0" w:color="auto"/>
              <w:right w:val="single" w:sz="4" w:space="0" w:color="auto"/>
            </w:tcBorders>
            <w:shd w:val="clear" w:color="auto" w:fill="auto"/>
            <w:vAlign w:val="bottom"/>
            <w:hideMark/>
          </w:tcPr>
          <w:p w14:paraId="6ADA43F6"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28,879</w:t>
            </w:r>
          </w:p>
        </w:tc>
        <w:tc>
          <w:tcPr>
            <w:tcW w:w="1499" w:type="dxa"/>
            <w:tcBorders>
              <w:top w:val="nil"/>
              <w:left w:val="nil"/>
              <w:bottom w:val="single" w:sz="4" w:space="0" w:color="auto"/>
              <w:right w:val="single" w:sz="4" w:space="0" w:color="auto"/>
            </w:tcBorders>
            <w:shd w:val="clear" w:color="auto" w:fill="auto"/>
            <w:vAlign w:val="bottom"/>
            <w:hideMark/>
          </w:tcPr>
          <w:p w14:paraId="526E25CF"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14,541</w:t>
            </w:r>
          </w:p>
        </w:tc>
        <w:tc>
          <w:tcPr>
            <w:tcW w:w="1339" w:type="dxa"/>
            <w:tcBorders>
              <w:top w:val="nil"/>
              <w:left w:val="nil"/>
              <w:bottom w:val="single" w:sz="4" w:space="0" w:color="auto"/>
              <w:right w:val="single" w:sz="4" w:space="0" w:color="auto"/>
            </w:tcBorders>
            <w:shd w:val="clear" w:color="auto" w:fill="auto"/>
            <w:vAlign w:val="bottom"/>
            <w:hideMark/>
          </w:tcPr>
          <w:p w14:paraId="66AD5056"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2,400</w:t>
            </w:r>
          </w:p>
        </w:tc>
        <w:tc>
          <w:tcPr>
            <w:tcW w:w="1087" w:type="dxa"/>
            <w:tcBorders>
              <w:top w:val="nil"/>
              <w:left w:val="nil"/>
              <w:bottom w:val="single" w:sz="4" w:space="0" w:color="auto"/>
              <w:right w:val="single" w:sz="4" w:space="0" w:color="auto"/>
            </w:tcBorders>
            <w:shd w:val="clear" w:color="auto" w:fill="auto"/>
            <w:vAlign w:val="bottom"/>
            <w:hideMark/>
          </w:tcPr>
          <w:p w14:paraId="21EFE0CA"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19,200</w:t>
            </w:r>
          </w:p>
        </w:tc>
      </w:tr>
      <w:tr w:rsidR="00D70187" w:rsidRPr="00D70187" w14:paraId="457000F6"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3B86DC9B"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4</w:t>
            </w:r>
          </w:p>
        </w:tc>
        <w:tc>
          <w:tcPr>
            <w:tcW w:w="1198" w:type="dxa"/>
            <w:tcBorders>
              <w:top w:val="nil"/>
              <w:left w:val="nil"/>
              <w:bottom w:val="single" w:sz="4" w:space="0" w:color="auto"/>
              <w:right w:val="single" w:sz="4" w:space="0" w:color="auto"/>
            </w:tcBorders>
            <w:shd w:val="clear" w:color="auto" w:fill="auto"/>
            <w:vAlign w:val="bottom"/>
            <w:hideMark/>
          </w:tcPr>
          <w:p w14:paraId="3FCA0A57"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44FB71E3"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272</w:t>
            </w:r>
          </w:p>
        </w:tc>
        <w:tc>
          <w:tcPr>
            <w:tcW w:w="1257" w:type="dxa"/>
            <w:tcBorders>
              <w:top w:val="nil"/>
              <w:left w:val="nil"/>
              <w:bottom w:val="single" w:sz="4" w:space="0" w:color="auto"/>
              <w:right w:val="single" w:sz="4" w:space="0" w:color="auto"/>
            </w:tcBorders>
            <w:shd w:val="clear" w:color="auto" w:fill="auto"/>
            <w:vAlign w:val="bottom"/>
            <w:hideMark/>
          </w:tcPr>
          <w:p w14:paraId="7D4CF9D6"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38,505</w:t>
            </w:r>
          </w:p>
        </w:tc>
        <w:tc>
          <w:tcPr>
            <w:tcW w:w="1499" w:type="dxa"/>
            <w:tcBorders>
              <w:top w:val="nil"/>
              <w:left w:val="nil"/>
              <w:bottom w:val="single" w:sz="4" w:space="0" w:color="auto"/>
              <w:right w:val="single" w:sz="4" w:space="0" w:color="auto"/>
            </w:tcBorders>
            <w:shd w:val="clear" w:color="auto" w:fill="auto"/>
            <w:vAlign w:val="bottom"/>
            <w:hideMark/>
          </w:tcPr>
          <w:p w14:paraId="0D1987E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19,388</w:t>
            </w:r>
          </w:p>
        </w:tc>
        <w:tc>
          <w:tcPr>
            <w:tcW w:w="1339" w:type="dxa"/>
            <w:tcBorders>
              <w:top w:val="nil"/>
              <w:left w:val="nil"/>
              <w:bottom w:val="single" w:sz="4" w:space="0" w:color="auto"/>
              <w:right w:val="single" w:sz="4" w:space="0" w:color="auto"/>
            </w:tcBorders>
            <w:shd w:val="clear" w:color="auto" w:fill="auto"/>
            <w:vAlign w:val="bottom"/>
            <w:hideMark/>
          </w:tcPr>
          <w:p w14:paraId="278021E8"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3,200</w:t>
            </w:r>
          </w:p>
        </w:tc>
        <w:tc>
          <w:tcPr>
            <w:tcW w:w="1087" w:type="dxa"/>
            <w:tcBorders>
              <w:top w:val="nil"/>
              <w:left w:val="nil"/>
              <w:bottom w:val="single" w:sz="4" w:space="0" w:color="auto"/>
              <w:right w:val="single" w:sz="4" w:space="0" w:color="auto"/>
            </w:tcBorders>
            <w:shd w:val="clear" w:color="auto" w:fill="auto"/>
            <w:vAlign w:val="bottom"/>
            <w:hideMark/>
          </w:tcPr>
          <w:p w14:paraId="79A18B75"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25,600</w:t>
            </w:r>
          </w:p>
        </w:tc>
      </w:tr>
      <w:tr w:rsidR="00D70187" w:rsidRPr="00D70187" w14:paraId="7354385F"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74E1C823"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5</w:t>
            </w:r>
          </w:p>
        </w:tc>
        <w:tc>
          <w:tcPr>
            <w:tcW w:w="1198" w:type="dxa"/>
            <w:tcBorders>
              <w:top w:val="nil"/>
              <w:left w:val="nil"/>
              <w:bottom w:val="single" w:sz="4" w:space="0" w:color="auto"/>
              <w:right w:val="single" w:sz="4" w:space="0" w:color="auto"/>
            </w:tcBorders>
            <w:shd w:val="clear" w:color="auto" w:fill="auto"/>
            <w:vAlign w:val="bottom"/>
            <w:hideMark/>
          </w:tcPr>
          <w:p w14:paraId="14C7E0B3"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530401C7"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340</w:t>
            </w:r>
          </w:p>
        </w:tc>
        <w:tc>
          <w:tcPr>
            <w:tcW w:w="1257" w:type="dxa"/>
            <w:tcBorders>
              <w:top w:val="nil"/>
              <w:left w:val="nil"/>
              <w:bottom w:val="single" w:sz="4" w:space="0" w:color="auto"/>
              <w:right w:val="single" w:sz="4" w:space="0" w:color="auto"/>
            </w:tcBorders>
            <w:shd w:val="clear" w:color="auto" w:fill="auto"/>
            <w:vAlign w:val="bottom"/>
            <w:hideMark/>
          </w:tcPr>
          <w:p w14:paraId="5BC50576"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48,131</w:t>
            </w:r>
          </w:p>
        </w:tc>
        <w:tc>
          <w:tcPr>
            <w:tcW w:w="1499" w:type="dxa"/>
            <w:tcBorders>
              <w:top w:val="nil"/>
              <w:left w:val="nil"/>
              <w:bottom w:val="single" w:sz="4" w:space="0" w:color="auto"/>
              <w:right w:val="single" w:sz="4" w:space="0" w:color="auto"/>
            </w:tcBorders>
            <w:shd w:val="clear" w:color="auto" w:fill="auto"/>
            <w:vAlign w:val="bottom"/>
            <w:hideMark/>
          </w:tcPr>
          <w:p w14:paraId="306F555D"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24,235</w:t>
            </w:r>
          </w:p>
        </w:tc>
        <w:tc>
          <w:tcPr>
            <w:tcW w:w="1339" w:type="dxa"/>
            <w:tcBorders>
              <w:top w:val="nil"/>
              <w:left w:val="nil"/>
              <w:bottom w:val="single" w:sz="4" w:space="0" w:color="auto"/>
              <w:right w:val="single" w:sz="4" w:space="0" w:color="auto"/>
            </w:tcBorders>
            <w:shd w:val="clear" w:color="auto" w:fill="auto"/>
            <w:vAlign w:val="bottom"/>
            <w:hideMark/>
          </w:tcPr>
          <w:p w14:paraId="3A2A8DED"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4,000</w:t>
            </w:r>
          </w:p>
        </w:tc>
        <w:tc>
          <w:tcPr>
            <w:tcW w:w="1087" w:type="dxa"/>
            <w:tcBorders>
              <w:top w:val="nil"/>
              <w:left w:val="nil"/>
              <w:bottom w:val="single" w:sz="4" w:space="0" w:color="auto"/>
              <w:right w:val="single" w:sz="4" w:space="0" w:color="auto"/>
            </w:tcBorders>
            <w:shd w:val="clear" w:color="auto" w:fill="auto"/>
            <w:vAlign w:val="bottom"/>
            <w:hideMark/>
          </w:tcPr>
          <w:p w14:paraId="0D939F55"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32,000</w:t>
            </w:r>
          </w:p>
        </w:tc>
      </w:tr>
      <w:tr w:rsidR="00D70187" w:rsidRPr="00D70187" w14:paraId="71382404"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01039312"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6</w:t>
            </w:r>
          </w:p>
        </w:tc>
        <w:tc>
          <w:tcPr>
            <w:tcW w:w="1198" w:type="dxa"/>
            <w:tcBorders>
              <w:top w:val="nil"/>
              <w:left w:val="nil"/>
              <w:bottom w:val="single" w:sz="4" w:space="0" w:color="auto"/>
              <w:right w:val="single" w:sz="4" w:space="0" w:color="auto"/>
            </w:tcBorders>
            <w:shd w:val="clear" w:color="auto" w:fill="auto"/>
            <w:vAlign w:val="bottom"/>
            <w:hideMark/>
          </w:tcPr>
          <w:p w14:paraId="012DC514"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53EE31D5"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408</w:t>
            </w:r>
          </w:p>
        </w:tc>
        <w:tc>
          <w:tcPr>
            <w:tcW w:w="1257" w:type="dxa"/>
            <w:tcBorders>
              <w:top w:val="nil"/>
              <w:left w:val="nil"/>
              <w:bottom w:val="single" w:sz="4" w:space="0" w:color="auto"/>
              <w:right w:val="single" w:sz="4" w:space="0" w:color="auto"/>
            </w:tcBorders>
            <w:shd w:val="clear" w:color="auto" w:fill="auto"/>
            <w:vAlign w:val="bottom"/>
            <w:hideMark/>
          </w:tcPr>
          <w:p w14:paraId="73FAAC1A"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57,758</w:t>
            </w:r>
          </w:p>
        </w:tc>
        <w:tc>
          <w:tcPr>
            <w:tcW w:w="1499" w:type="dxa"/>
            <w:tcBorders>
              <w:top w:val="nil"/>
              <w:left w:val="nil"/>
              <w:bottom w:val="single" w:sz="4" w:space="0" w:color="auto"/>
              <w:right w:val="single" w:sz="4" w:space="0" w:color="auto"/>
            </w:tcBorders>
            <w:shd w:val="clear" w:color="auto" w:fill="auto"/>
            <w:vAlign w:val="bottom"/>
            <w:hideMark/>
          </w:tcPr>
          <w:p w14:paraId="72A94C5D"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29,083</w:t>
            </w:r>
          </w:p>
        </w:tc>
        <w:tc>
          <w:tcPr>
            <w:tcW w:w="1339" w:type="dxa"/>
            <w:tcBorders>
              <w:top w:val="nil"/>
              <w:left w:val="nil"/>
              <w:bottom w:val="single" w:sz="4" w:space="0" w:color="auto"/>
              <w:right w:val="single" w:sz="4" w:space="0" w:color="auto"/>
            </w:tcBorders>
            <w:shd w:val="clear" w:color="auto" w:fill="auto"/>
            <w:vAlign w:val="bottom"/>
            <w:hideMark/>
          </w:tcPr>
          <w:p w14:paraId="63E393C7"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4,800</w:t>
            </w:r>
          </w:p>
        </w:tc>
        <w:tc>
          <w:tcPr>
            <w:tcW w:w="1087" w:type="dxa"/>
            <w:tcBorders>
              <w:top w:val="nil"/>
              <w:left w:val="nil"/>
              <w:bottom w:val="single" w:sz="4" w:space="0" w:color="auto"/>
              <w:right w:val="single" w:sz="4" w:space="0" w:color="auto"/>
            </w:tcBorders>
            <w:shd w:val="clear" w:color="auto" w:fill="auto"/>
            <w:vAlign w:val="bottom"/>
            <w:hideMark/>
          </w:tcPr>
          <w:p w14:paraId="2CA92D35"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38,400</w:t>
            </w:r>
          </w:p>
        </w:tc>
      </w:tr>
      <w:tr w:rsidR="00D70187" w:rsidRPr="00D70187" w14:paraId="57DD91E0"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11CA9E86"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7</w:t>
            </w:r>
          </w:p>
        </w:tc>
        <w:tc>
          <w:tcPr>
            <w:tcW w:w="1198" w:type="dxa"/>
            <w:tcBorders>
              <w:top w:val="nil"/>
              <w:left w:val="nil"/>
              <w:bottom w:val="single" w:sz="4" w:space="0" w:color="auto"/>
              <w:right w:val="single" w:sz="4" w:space="0" w:color="auto"/>
            </w:tcBorders>
            <w:shd w:val="clear" w:color="auto" w:fill="auto"/>
            <w:vAlign w:val="bottom"/>
            <w:hideMark/>
          </w:tcPr>
          <w:p w14:paraId="253031E7"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44F73FBD"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476</w:t>
            </w:r>
          </w:p>
        </w:tc>
        <w:tc>
          <w:tcPr>
            <w:tcW w:w="1257" w:type="dxa"/>
            <w:tcBorders>
              <w:top w:val="nil"/>
              <w:left w:val="nil"/>
              <w:bottom w:val="single" w:sz="4" w:space="0" w:color="auto"/>
              <w:right w:val="single" w:sz="4" w:space="0" w:color="auto"/>
            </w:tcBorders>
            <w:shd w:val="clear" w:color="auto" w:fill="auto"/>
            <w:vAlign w:val="bottom"/>
            <w:hideMark/>
          </w:tcPr>
          <w:p w14:paraId="5C5500D0"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67,384</w:t>
            </w:r>
          </w:p>
        </w:tc>
        <w:tc>
          <w:tcPr>
            <w:tcW w:w="1499" w:type="dxa"/>
            <w:tcBorders>
              <w:top w:val="nil"/>
              <w:left w:val="nil"/>
              <w:bottom w:val="single" w:sz="4" w:space="0" w:color="auto"/>
              <w:right w:val="single" w:sz="4" w:space="0" w:color="auto"/>
            </w:tcBorders>
            <w:shd w:val="clear" w:color="auto" w:fill="auto"/>
            <w:vAlign w:val="bottom"/>
            <w:hideMark/>
          </w:tcPr>
          <w:p w14:paraId="440D0C85"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33,930</w:t>
            </w:r>
          </w:p>
        </w:tc>
        <w:tc>
          <w:tcPr>
            <w:tcW w:w="1339" w:type="dxa"/>
            <w:tcBorders>
              <w:top w:val="nil"/>
              <w:left w:val="nil"/>
              <w:bottom w:val="single" w:sz="4" w:space="0" w:color="auto"/>
              <w:right w:val="single" w:sz="4" w:space="0" w:color="auto"/>
            </w:tcBorders>
            <w:shd w:val="clear" w:color="auto" w:fill="auto"/>
            <w:vAlign w:val="bottom"/>
            <w:hideMark/>
          </w:tcPr>
          <w:p w14:paraId="43A625C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5,600</w:t>
            </w:r>
          </w:p>
        </w:tc>
        <w:tc>
          <w:tcPr>
            <w:tcW w:w="1087" w:type="dxa"/>
            <w:tcBorders>
              <w:top w:val="nil"/>
              <w:left w:val="nil"/>
              <w:bottom w:val="single" w:sz="4" w:space="0" w:color="auto"/>
              <w:right w:val="single" w:sz="4" w:space="0" w:color="auto"/>
            </w:tcBorders>
            <w:shd w:val="clear" w:color="auto" w:fill="auto"/>
            <w:vAlign w:val="bottom"/>
            <w:hideMark/>
          </w:tcPr>
          <w:p w14:paraId="5805215B"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44,800</w:t>
            </w:r>
          </w:p>
        </w:tc>
      </w:tr>
      <w:tr w:rsidR="00D70187" w:rsidRPr="00D70187" w14:paraId="434949BB"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6A3214D7"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8</w:t>
            </w:r>
          </w:p>
        </w:tc>
        <w:tc>
          <w:tcPr>
            <w:tcW w:w="1198" w:type="dxa"/>
            <w:tcBorders>
              <w:top w:val="nil"/>
              <w:left w:val="nil"/>
              <w:bottom w:val="single" w:sz="4" w:space="0" w:color="auto"/>
              <w:right w:val="single" w:sz="4" w:space="0" w:color="auto"/>
            </w:tcBorders>
            <w:shd w:val="clear" w:color="auto" w:fill="auto"/>
            <w:vAlign w:val="bottom"/>
            <w:hideMark/>
          </w:tcPr>
          <w:p w14:paraId="1E566D79"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74B28DFA"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544</w:t>
            </w:r>
          </w:p>
        </w:tc>
        <w:tc>
          <w:tcPr>
            <w:tcW w:w="1257" w:type="dxa"/>
            <w:tcBorders>
              <w:top w:val="nil"/>
              <w:left w:val="nil"/>
              <w:bottom w:val="single" w:sz="4" w:space="0" w:color="auto"/>
              <w:right w:val="single" w:sz="4" w:space="0" w:color="auto"/>
            </w:tcBorders>
            <w:shd w:val="clear" w:color="auto" w:fill="auto"/>
            <w:vAlign w:val="bottom"/>
            <w:hideMark/>
          </w:tcPr>
          <w:p w14:paraId="00FD938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77,010</w:t>
            </w:r>
          </w:p>
        </w:tc>
        <w:tc>
          <w:tcPr>
            <w:tcW w:w="1499" w:type="dxa"/>
            <w:tcBorders>
              <w:top w:val="nil"/>
              <w:left w:val="nil"/>
              <w:bottom w:val="single" w:sz="4" w:space="0" w:color="auto"/>
              <w:right w:val="single" w:sz="4" w:space="0" w:color="auto"/>
            </w:tcBorders>
            <w:shd w:val="clear" w:color="auto" w:fill="auto"/>
            <w:vAlign w:val="bottom"/>
            <w:hideMark/>
          </w:tcPr>
          <w:p w14:paraId="1B125913"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38,777</w:t>
            </w:r>
          </w:p>
        </w:tc>
        <w:tc>
          <w:tcPr>
            <w:tcW w:w="1339" w:type="dxa"/>
            <w:tcBorders>
              <w:top w:val="nil"/>
              <w:left w:val="nil"/>
              <w:bottom w:val="single" w:sz="4" w:space="0" w:color="auto"/>
              <w:right w:val="single" w:sz="4" w:space="0" w:color="auto"/>
            </w:tcBorders>
            <w:shd w:val="clear" w:color="auto" w:fill="auto"/>
            <w:vAlign w:val="bottom"/>
            <w:hideMark/>
          </w:tcPr>
          <w:p w14:paraId="29EFE102"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6,400</w:t>
            </w:r>
          </w:p>
        </w:tc>
        <w:tc>
          <w:tcPr>
            <w:tcW w:w="1087" w:type="dxa"/>
            <w:tcBorders>
              <w:top w:val="nil"/>
              <w:left w:val="nil"/>
              <w:bottom w:val="single" w:sz="4" w:space="0" w:color="auto"/>
              <w:right w:val="single" w:sz="4" w:space="0" w:color="auto"/>
            </w:tcBorders>
            <w:shd w:val="clear" w:color="auto" w:fill="auto"/>
            <w:vAlign w:val="bottom"/>
            <w:hideMark/>
          </w:tcPr>
          <w:p w14:paraId="7297C40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51,200</w:t>
            </w:r>
          </w:p>
        </w:tc>
      </w:tr>
      <w:tr w:rsidR="00D70187" w:rsidRPr="00D70187" w14:paraId="574D2A99"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6D9E57B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9</w:t>
            </w:r>
          </w:p>
        </w:tc>
        <w:tc>
          <w:tcPr>
            <w:tcW w:w="1198" w:type="dxa"/>
            <w:tcBorders>
              <w:top w:val="nil"/>
              <w:left w:val="nil"/>
              <w:bottom w:val="single" w:sz="4" w:space="0" w:color="auto"/>
              <w:right w:val="single" w:sz="4" w:space="0" w:color="auto"/>
            </w:tcBorders>
            <w:shd w:val="clear" w:color="auto" w:fill="auto"/>
            <w:vAlign w:val="bottom"/>
            <w:hideMark/>
          </w:tcPr>
          <w:p w14:paraId="6E98A81A"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7175E15B"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611</w:t>
            </w:r>
          </w:p>
        </w:tc>
        <w:tc>
          <w:tcPr>
            <w:tcW w:w="1257" w:type="dxa"/>
            <w:tcBorders>
              <w:top w:val="nil"/>
              <w:left w:val="nil"/>
              <w:bottom w:val="single" w:sz="4" w:space="0" w:color="auto"/>
              <w:right w:val="single" w:sz="4" w:space="0" w:color="auto"/>
            </w:tcBorders>
            <w:shd w:val="clear" w:color="auto" w:fill="auto"/>
            <w:vAlign w:val="bottom"/>
            <w:hideMark/>
          </w:tcPr>
          <w:p w14:paraId="52536043"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86,636</w:t>
            </w:r>
          </w:p>
        </w:tc>
        <w:tc>
          <w:tcPr>
            <w:tcW w:w="1499" w:type="dxa"/>
            <w:tcBorders>
              <w:top w:val="nil"/>
              <w:left w:val="nil"/>
              <w:bottom w:val="single" w:sz="4" w:space="0" w:color="auto"/>
              <w:right w:val="single" w:sz="4" w:space="0" w:color="auto"/>
            </w:tcBorders>
            <w:shd w:val="clear" w:color="auto" w:fill="auto"/>
            <w:vAlign w:val="bottom"/>
            <w:hideMark/>
          </w:tcPr>
          <w:p w14:paraId="63A0BC16"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43,624</w:t>
            </w:r>
          </w:p>
        </w:tc>
        <w:tc>
          <w:tcPr>
            <w:tcW w:w="1339" w:type="dxa"/>
            <w:tcBorders>
              <w:top w:val="nil"/>
              <w:left w:val="nil"/>
              <w:bottom w:val="single" w:sz="4" w:space="0" w:color="auto"/>
              <w:right w:val="single" w:sz="4" w:space="0" w:color="auto"/>
            </w:tcBorders>
            <w:shd w:val="clear" w:color="auto" w:fill="auto"/>
            <w:vAlign w:val="bottom"/>
            <w:hideMark/>
          </w:tcPr>
          <w:p w14:paraId="285C785A"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7,200</w:t>
            </w:r>
          </w:p>
        </w:tc>
        <w:tc>
          <w:tcPr>
            <w:tcW w:w="1087" w:type="dxa"/>
            <w:tcBorders>
              <w:top w:val="nil"/>
              <w:left w:val="nil"/>
              <w:bottom w:val="single" w:sz="4" w:space="0" w:color="auto"/>
              <w:right w:val="single" w:sz="4" w:space="0" w:color="auto"/>
            </w:tcBorders>
            <w:shd w:val="clear" w:color="auto" w:fill="auto"/>
            <w:vAlign w:val="bottom"/>
            <w:hideMark/>
          </w:tcPr>
          <w:p w14:paraId="7E81DEC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57,600</w:t>
            </w:r>
          </w:p>
        </w:tc>
      </w:tr>
      <w:tr w:rsidR="00D70187" w:rsidRPr="00D70187" w14:paraId="44CCD3C6"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46681E67"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10</w:t>
            </w:r>
          </w:p>
        </w:tc>
        <w:tc>
          <w:tcPr>
            <w:tcW w:w="1198" w:type="dxa"/>
            <w:tcBorders>
              <w:top w:val="nil"/>
              <w:left w:val="nil"/>
              <w:bottom w:val="single" w:sz="4" w:space="0" w:color="auto"/>
              <w:right w:val="single" w:sz="4" w:space="0" w:color="auto"/>
            </w:tcBorders>
            <w:shd w:val="clear" w:color="auto" w:fill="auto"/>
            <w:vAlign w:val="bottom"/>
            <w:hideMark/>
          </w:tcPr>
          <w:p w14:paraId="236321B2"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2D10800F"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679</w:t>
            </w:r>
          </w:p>
        </w:tc>
        <w:tc>
          <w:tcPr>
            <w:tcW w:w="1257" w:type="dxa"/>
            <w:tcBorders>
              <w:top w:val="nil"/>
              <w:left w:val="nil"/>
              <w:bottom w:val="single" w:sz="4" w:space="0" w:color="auto"/>
              <w:right w:val="single" w:sz="4" w:space="0" w:color="auto"/>
            </w:tcBorders>
            <w:shd w:val="clear" w:color="auto" w:fill="auto"/>
            <w:vAlign w:val="bottom"/>
            <w:hideMark/>
          </w:tcPr>
          <w:p w14:paraId="6D0D837B"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96,263</w:t>
            </w:r>
          </w:p>
        </w:tc>
        <w:tc>
          <w:tcPr>
            <w:tcW w:w="1499" w:type="dxa"/>
            <w:tcBorders>
              <w:top w:val="nil"/>
              <w:left w:val="nil"/>
              <w:bottom w:val="single" w:sz="4" w:space="0" w:color="auto"/>
              <w:right w:val="single" w:sz="4" w:space="0" w:color="auto"/>
            </w:tcBorders>
            <w:shd w:val="clear" w:color="auto" w:fill="auto"/>
            <w:vAlign w:val="bottom"/>
            <w:hideMark/>
          </w:tcPr>
          <w:p w14:paraId="3A7A0330"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48,471</w:t>
            </w:r>
          </w:p>
        </w:tc>
        <w:tc>
          <w:tcPr>
            <w:tcW w:w="1339" w:type="dxa"/>
            <w:tcBorders>
              <w:top w:val="nil"/>
              <w:left w:val="nil"/>
              <w:bottom w:val="single" w:sz="4" w:space="0" w:color="auto"/>
              <w:right w:val="single" w:sz="4" w:space="0" w:color="auto"/>
            </w:tcBorders>
            <w:shd w:val="clear" w:color="auto" w:fill="auto"/>
            <w:vAlign w:val="bottom"/>
            <w:hideMark/>
          </w:tcPr>
          <w:p w14:paraId="75D92BDD"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8,000</w:t>
            </w:r>
          </w:p>
        </w:tc>
        <w:tc>
          <w:tcPr>
            <w:tcW w:w="1087" w:type="dxa"/>
            <w:tcBorders>
              <w:top w:val="nil"/>
              <w:left w:val="nil"/>
              <w:bottom w:val="single" w:sz="4" w:space="0" w:color="auto"/>
              <w:right w:val="single" w:sz="4" w:space="0" w:color="auto"/>
            </w:tcBorders>
            <w:shd w:val="clear" w:color="auto" w:fill="auto"/>
            <w:vAlign w:val="bottom"/>
            <w:hideMark/>
          </w:tcPr>
          <w:p w14:paraId="2774BEEA"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64,000</w:t>
            </w:r>
          </w:p>
        </w:tc>
      </w:tr>
      <w:tr w:rsidR="00D70187" w:rsidRPr="00D70187" w14:paraId="33D7EA5E"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00E538B0"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11</w:t>
            </w:r>
          </w:p>
        </w:tc>
        <w:tc>
          <w:tcPr>
            <w:tcW w:w="1198" w:type="dxa"/>
            <w:tcBorders>
              <w:top w:val="nil"/>
              <w:left w:val="nil"/>
              <w:bottom w:val="single" w:sz="4" w:space="0" w:color="auto"/>
              <w:right w:val="single" w:sz="4" w:space="0" w:color="auto"/>
            </w:tcBorders>
            <w:shd w:val="clear" w:color="auto" w:fill="auto"/>
            <w:vAlign w:val="bottom"/>
            <w:hideMark/>
          </w:tcPr>
          <w:p w14:paraId="74BC5EAC"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7988E92A"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747</w:t>
            </w:r>
          </w:p>
        </w:tc>
        <w:tc>
          <w:tcPr>
            <w:tcW w:w="1257" w:type="dxa"/>
            <w:tcBorders>
              <w:top w:val="nil"/>
              <w:left w:val="nil"/>
              <w:bottom w:val="single" w:sz="4" w:space="0" w:color="auto"/>
              <w:right w:val="single" w:sz="4" w:space="0" w:color="auto"/>
            </w:tcBorders>
            <w:shd w:val="clear" w:color="auto" w:fill="auto"/>
            <w:vAlign w:val="bottom"/>
            <w:hideMark/>
          </w:tcPr>
          <w:p w14:paraId="1465DF3B"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105,889</w:t>
            </w:r>
          </w:p>
        </w:tc>
        <w:tc>
          <w:tcPr>
            <w:tcW w:w="1499" w:type="dxa"/>
            <w:tcBorders>
              <w:top w:val="nil"/>
              <w:left w:val="nil"/>
              <w:bottom w:val="single" w:sz="4" w:space="0" w:color="auto"/>
              <w:right w:val="single" w:sz="4" w:space="0" w:color="auto"/>
            </w:tcBorders>
            <w:shd w:val="clear" w:color="auto" w:fill="auto"/>
            <w:vAlign w:val="bottom"/>
            <w:hideMark/>
          </w:tcPr>
          <w:p w14:paraId="23318E5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53,318</w:t>
            </w:r>
          </w:p>
        </w:tc>
        <w:tc>
          <w:tcPr>
            <w:tcW w:w="1339" w:type="dxa"/>
            <w:tcBorders>
              <w:top w:val="nil"/>
              <w:left w:val="nil"/>
              <w:bottom w:val="single" w:sz="4" w:space="0" w:color="auto"/>
              <w:right w:val="single" w:sz="4" w:space="0" w:color="auto"/>
            </w:tcBorders>
            <w:shd w:val="clear" w:color="auto" w:fill="auto"/>
            <w:vAlign w:val="bottom"/>
            <w:hideMark/>
          </w:tcPr>
          <w:p w14:paraId="3F2F348A"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8,800</w:t>
            </w:r>
          </w:p>
        </w:tc>
        <w:tc>
          <w:tcPr>
            <w:tcW w:w="1087" w:type="dxa"/>
            <w:tcBorders>
              <w:top w:val="nil"/>
              <w:left w:val="nil"/>
              <w:bottom w:val="single" w:sz="4" w:space="0" w:color="auto"/>
              <w:right w:val="single" w:sz="4" w:space="0" w:color="auto"/>
            </w:tcBorders>
            <w:shd w:val="clear" w:color="auto" w:fill="auto"/>
            <w:vAlign w:val="bottom"/>
            <w:hideMark/>
          </w:tcPr>
          <w:p w14:paraId="10FF792A"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70,400</w:t>
            </w:r>
          </w:p>
        </w:tc>
      </w:tr>
      <w:tr w:rsidR="00D70187" w:rsidRPr="00D70187" w14:paraId="598178EE"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7D46F522"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12</w:t>
            </w:r>
          </w:p>
        </w:tc>
        <w:tc>
          <w:tcPr>
            <w:tcW w:w="1198" w:type="dxa"/>
            <w:tcBorders>
              <w:top w:val="nil"/>
              <w:left w:val="nil"/>
              <w:bottom w:val="single" w:sz="4" w:space="0" w:color="auto"/>
              <w:right w:val="single" w:sz="4" w:space="0" w:color="auto"/>
            </w:tcBorders>
            <w:shd w:val="clear" w:color="auto" w:fill="auto"/>
            <w:vAlign w:val="bottom"/>
            <w:hideMark/>
          </w:tcPr>
          <w:p w14:paraId="26370327"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2780B4E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815</w:t>
            </w:r>
          </w:p>
        </w:tc>
        <w:tc>
          <w:tcPr>
            <w:tcW w:w="1257" w:type="dxa"/>
            <w:tcBorders>
              <w:top w:val="nil"/>
              <w:left w:val="nil"/>
              <w:bottom w:val="single" w:sz="4" w:space="0" w:color="auto"/>
              <w:right w:val="single" w:sz="4" w:space="0" w:color="auto"/>
            </w:tcBorders>
            <w:shd w:val="clear" w:color="auto" w:fill="auto"/>
            <w:vAlign w:val="bottom"/>
            <w:hideMark/>
          </w:tcPr>
          <w:p w14:paraId="0FA9C610"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115,515</w:t>
            </w:r>
          </w:p>
        </w:tc>
        <w:tc>
          <w:tcPr>
            <w:tcW w:w="1499" w:type="dxa"/>
            <w:tcBorders>
              <w:top w:val="nil"/>
              <w:left w:val="nil"/>
              <w:bottom w:val="single" w:sz="4" w:space="0" w:color="auto"/>
              <w:right w:val="single" w:sz="4" w:space="0" w:color="auto"/>
            </w:tcBorders>
            <w:shd w:val="clear" w:color="auto" w:fill="auto"/>
            <w:vAlign w:val="bottom"/>
            <w:hideMark/>
          </w:tcPr>
          <w:p w14:paraId="7F1FFEB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58,165</w:t>
            </w:r>
          </w:p>
        </w:tc>
        <w:tc>
          <w:tcPr>
            <w:tcW w:w="1339" w:type="dxa"/>
            <w:tcBorders>
              <w:top w:val="nil"/>
              <w:left w:val="nil"/>
              <w:bottom w:val="single" w:sz="4" w:space="0" w:color="auto"/>
              <w:right w:val="single" w:sz="4" w:space="0" w:color="auto"/>
            </w:tcBorders>
            <w:shd w:val="clear" w:color="auto" w:fill="auto"/>
            <w:vAlign w:val="bottom"/>
            <w:hideMark/>
          </w:tcPr>
          <w:p w14:paraId="097CC24D"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9,600</w:t>
            </w:r>
          </w:p>
        </w:tc>
        <w:tc>
          <w:tcPr>
            <w:tcW w:w="1087" w:type="dxa"/>
            <w:tcBorders>
              <w:top w:val="nil"/>
              <w:left w:val="nil"/>
              <w:bottom w:val="single" w:sz="4" w:space="0" w:color="auto"/>
              <w:right w:val="single" w:sz="4" w:space="0" w:color="auto"/>
            </w:tcBorders>
            <w:shd w:val="clear" w:color="auto" w:fill="auto"/>
            <w:vAlign w:val="bottom"/>
            <w:hideMark/>
          </w:tcPr>
          <w:p w14:paraId="1236C071"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76,800</w:t>
            </w:r>
          </w:p>
        </w:tc>
      </w:tr>
      <w:tr w:rsidR="00D70187" w:rsidRPr="00D70187" w14:paraId="71FB08E0"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5709200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13</w:t>
            </w:r>
          </w:p>
        </w:tc>
        <w:tc>
          <w:tcPr>
            <w:tcW w:w="1198" w:type="dxa"/>
            <w:tcBorders>
              <w:top w:val="nil"/>
              <w:left w:val="nil"/>
              <w:bottom w:val="single" w:sz="4" w:space="0" w:color="auto"/>
              <w:right w:val="single" w:sz="4" w:space="0" w:color="auto"/>
            </w:tcBorders>
            <w:shd w:val="clear" w:color="auto" w:fill="auto"/>
            <w:vAlign w:val="bottom"/>
            <w:hideMark/>
          </w:tcPr>
          <w:p w14:paraId="141F412E"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0E144CD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883</w:t>
            </w:r>
          </w:p>
        </w:tc>
        <w:tc>
          <w:tcPr>
            <w:tcW w:w="1257" w:type="dxa"/>
            <w:tcBorders>
              <w:top w:val="nil"/>
              <w:left w:val="nil"/>
              <w:bottom w:val="single" w:sz="4" w:space="0" w:color="auto"/>
              <w:right w:val="single" w:sz="4" w:space="0" w:color="auto"/>
            </w:tcBorders>
            <w:shd w:val="clear" w:color="auto" w:fill="auto"/>
            <w:vAlign w:val="bottom"/>
            <w:hideMark/>
          </w:tcPr>
          <w:p w14:paraId="3BD59B3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125,141</w:t>
            </w:r>
          </w:p>
        </w:tc>
        <w:tc>
          <w:tcPr>
            <w:tcW w:w="1499" w:type="dxa"/>
            <w:tcBorders>
              <w:top w:val="nil"/>
              <w:left w:val="nil"/>
              <w:bottom w:val="single" w:sz="4" w:space="0" w:color="auto"/>
              <w:right w:val="single" w:sz="4" w:space="0" w:color="auto"/>
            </w:tcBorders>
            <w:shd w:val="clear" w:color="auto" w:fill="auto"/>
            <w:vAlign w:val="bottom"/>
            <w:hideMark/>
          </w:tcPr>
          <w:p w14:paraId="0CB17504"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63,012</w:t>
            </w:r>
          </w:p>
        </w:tc>
        <w:tc>
          <w:tcPr>
            <w:tcW w:w="1339" w:type="dxa"/>
            <w:tcBorders>
              <w:top w:val="nil"/>
              <w:left w:val="nil"/>
              <w:bottom w:val="single" w:sz="4" w:space="0" w:color="auto"/>
              <w:right w:val="single" w:sz="4" w:space="0" w:color="auto"/>
            </w:tcBorders>
            <w:shd w:val="clear" w:color="auto" w:fill="auto"/>
            <w:vAlign w:val="bottom"/>
            <w:hideMark/>
          </w:tcPr>
          <w:p w14:paraId="0EE2C59D"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10,400</w:t>
            </w:r>
          </w:p>
        </w:tc>
        <w:tc>
          <w:tcPr>
            <w:tcW w:w="1087" w:type="dxa"/>
            <w:tcBorders>
              <w:top w:val="nil"/>
              <w:left w:val="nil"/>
              <w:bottom w:val="single" w:sz="4" w:space="0" w:color="auto"/>
              <w:right w:val="single" w:sz="4" w:space="0" w:color="auto"/>
            </w:tcBorders>
            <w:shd w:val="clear" w:color="auto" w:fill="auto"/>
            <w:vAlign w:val="bottom"/>
            <w:hideMark/>
          </w:tcPr>
          <w:p w14:paraId="2CC3E37D"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83,200</w:t>
            </w:r>
          </w:p>
        </w:tc>
      </w:tr>
      <w:tr w:rsidR="00D70187" w:rsidRPr="00D70187" w14:paraId="2443D3EE"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46906AB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14</w:t>
            </w:r>
          </w:p>
        </w:tc>
        <w:tc>
          <w:tcPr>
            <w:tcW w:w="1198" w:type="dxa"/>
            <w:tcBorders>
              <w:top w:val="nil"/>
              <w:left w:val="nil"/>
              <w:bottom w:val="single" w:sz="4" w:space="0" w:color="auto"/>
              <w:right w:val="single" w:sz="4" w:space="0" w:color="auto"/>
            </w:tcBorders>
            <w:shd w:val="clear" w:color="auto" w:fill="auto"/>
            <w:vAlign w:val="bottom"/>
            <w:hideMark/>
          </w:tcPr>
          <w:p w14:paraId="2D5BCE1F"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35FF3F99"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951</w:t>
            </w:r>
          </w:p>
        </w:tc>
        <w:tc>
          <w:tcPr>
            <w:tcW w:w="1257" w:type="dxa"/>
            <w:tcBorders>
              <w:top w:val="nil"/>
              <w:left w:val="nil"/>
              <w:bottom w:val="single" w:sz="4" w:space="0" w:color="auto"/>
              <w:right w:val="single" w:sz="4" w:space="0" w:color="auto"/>
            </w:tcBorders>
            <w:shd w:val="clear" w:color="auto" w:fill="auto"/>
            <w:vAlign w:val="bottom"/>
            <w:hideMark/>
          </w:tcPr>
          <w:p w14:paraId="1C379D3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134,768</w:t>
            </w:r>
          </w:p>
        </w:tc>
        <w:tc>
          <w:tcPr>
            <w:tcW w:w="1499" w:type="dxa"/>
            <w:tcBorders>
              <w:top w:val="nil"/>
              <w:left w:val="nil"/>
              <w:bottom w:val="single" w:sz="4" w:space="0" w:color="auto"/>
              <w:right w:val="single" w:sz="4" w:space="0" w:color="auto"/>
            </w:tcBorders>
            <w:shd w:val="clear" w:color="auto" w:fill="auto"/>
            <w:vAlign w:val="bottom"/>
            <w:hideMark/>
          </w:tcPr>
          <w:p w14:paraId="1C97D9A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67,859</w:t>
            </w:r>
          </w:p>
        </w:tc>
        <w:tc>
          <w:tcPr>
            <w:tcW w:w="1339" w:type="dxa"/>
            <w:tcBorders>
              <w:top w:val="nil"/>
              <w:left w:val="nil"/>
              <w:bottom w:val="single" w:sz="4" w:space="0" w:color="auto"/>
              <w:right w:val="single" w:sz="4" w:space="0" w:color="auto"/>
            </w:tcBorders>
            <w:shd w:val="clear" w:color="auto" w:fill="auto"/>
            <w:vAlign w:val="bottom"/>
            <w:hideMark/>
          </w:tcPr>
          <w:p w14:paraId="08864AEB"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11,200</w:t>
            </w:r>
          </w:p>
        </w:tc>
        <w:tc>
          <w:tcPr>
            <w:tcW w:w="1087" w:type="dxa"/>
            <w:tcBorders>
              <w:top w:val="nil"/>
              <w:left w:val="nil"/>
              <w:bottom w:val="single" w:sz="4" w:space="0" w:color="auto"/>
              <w:right w:val="single" w:sz="4" w:space="0" w:color="auto"/>
            </w:tcBorders>
            <w:shd w:val="clear" w:color="auto" w:fill="auto"/>
            <w:vAlign w:val="bottom"/>
            <w:hideMark/>
          </w:tcPr>
          <w:p w14:paraId="22F4CC06"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89,600</w:t>
            </w:r>
          </w:p>
        </w:tc>
      </w:tr>
      <w:tr w:rsidR="00D70187" w:rsidRPr="00D70187" w14:paraId="4FE86967"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59260B74"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15</w:t>
            </w:r>
          </w:p>
        </w:tc>
        <w:tc>
          <w:tcPr>
            <w:tcW w:w="1198" w:type="dxa"/>
            <w:tcBorders>
              <w:top w:val="nil"/>
              <w:left w:val="nil"/>
              <w:bottom w:val="single" w:sz="4" w:space="0" w:color="auto"/>
              <w:right w:val="single" w:sz="4" w:space="0" w:color="auto"/>
            </w:tcBorders>
            <w:shd w:val="clear" w:color="auto" w:fill="auto"/>
            <w:vAlign w:val="bottom"/>
            <w:hideMark/>
          </w:tcPr>
          <w:p w14:paraId="2392519C"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3F5199CD"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1,019</w:t>
            </w:r>
          </w:p>
        </w:tc>
        <w:tc>
          <w:tcPr>
            <w:tcW w:w="1257" w:type="dxa"/>
            <w:tcBorders>
              <w:top w:val="nil"/>
              <w:left w:val="nil"/>
              <w:bottom w:val="single" w:sz="4" w:space="0" w:color="auto"/>
              <w:right w:val="single" w:sz="4" w:space="0" w:color="auto"/>
            </w:tcBorders>
            <w:shd w:val="clear" w:color="auto" w:fill="auto"/>
            <w:vAlign w:val="bottom"/>
            <w:hideMark/>
          </w:tcPr>
          <w:p w14:paraId="388615E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144,394</w:t>
            </w:r>
          </w:p>
        </w:tc>
        <w:tc>
          <w:tcPr>
            <w:tcW w:w="1499" w:type="dxa"/>
            <w:tcBorders>
              <w:top w:val="nil"/>
              <w:left w:val="nil"/>
              <w:bottom w:val="single" w:sz="4" w:space="0" w:color="auto"/>
              <w:right w:val="single" w:sz="4" w:space="0" w:color="auto"/>
            </w:tcBorders>
            <w:shd w:val="clear" w:color="auto" w:fill="auto"/>
            <w:vAlign w:val="bottom"/>
            <w:hideMark/>
          </w:tcPr>
          <w:p w14:paraId="0B0417B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72,706</w:t>
            </w:r>
          </w:p>
        </w:tc>
        <w:tc>
          <w:tcPr>
            <w:tcW w:w="1339" w:type="dxa"/>
            <w:tcBorders>
              <w:top w:val="nil"/>
              <w:left w:val="nil"/>
              <w:bottom w:val="single" w:sz="4" w:space="0" w:color="auto"/>
              <w:right w:val="single" w:sz="4" w:space="0" w:color="auto"/>
            </w:tcBorders>
            <w:shd w:val="clear" w:color="auto" w:fill="auto"/>
            <w:vAlign w:val="bottom"/>
            <w:hideMark/>
          </w:tcPr>
          <w:p w14:paraId="370F840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12,000</w:t>
            </w:r>
          </w:p>
        </w:tc>
        <w:tc>
          <w:tcPr>
            <w:tcW w:w="1087" w:type="dxa"/>
            <w:tcBorders>
              <w:top w:val="nil"/>
              <w:left w:val="nil"/>
              <w:bottom w:val="single" w:sz="4" w:space="0" w:color="auto"/>
              <w:right w:val="single" w:sz="4" w:space="0" w:color="auto"/>
            </w:tcBorders>
            <w:shd w:val="clear" w:color="auto" w:fill="auto"/>
            <w:vAlign w:val="bottom"/>
            <w:hideMark/>
          </w:tcPr>
          <w:p w14:paraId="6949D11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96,000</w:t>
            </w:r>
          </w:p>
        </w:tc>
      </w:tr>
      <w:tr w:rsidR="00D70187" w:rsidRPr="00D70187" w14:paraId="74F613B4"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222077C6"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16</w:t>
            </w:r>
          </w:p>
        </w:tc>
        <w:tc>
          <w:tcPr>
            <w:tcW w:w="1198" w:type="dxa"/>
            <w:tcBorders>
              <w:top w:val="nil"/>
              <w:left w:val="nil"/>
              <w:bottom w:val="single" w:sz="4" w:space="0" w:color="auto"/>
              <w:right w:val="single" w:sz="4" w:space="0" w:color="auto"/>
            </w:tcBorders>
            <w:shd w:val="clear" w:color="auto" w:fill="auto"/>
            <w:vAlign w:val="bottom"/>
            <w:hideMark/>
          </w:tcPr>
          <w:p w14:paraId="529FBB39"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54DE60CF"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1,087</w:t>
            </w:r>
          </w:p>
        </w:tc>
        <w:tc>
          <w:tcPr>
            <w:tcW w:w="1257" w:type="dxa"/>
            <w:tcBorders>
              <w:top w:val="nil"/>
              <w:left w:val="nil"/>
              <w:bottom w:val="single" w:sz="4" w:space="0" w:color="auto"/>
              <w:right w:val="single" w:sz="4" w:space="0" w:color="auto"/>
            </w:tcBorders>
            <w:shd w:val="clear" w:color="auto" w:fill="auto"/>
            <w:vAlign w:val="bottom"/>
            <w:hideMark/>
          </w:tcPr>
          <w:p w14:paraId="7234BCA3"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154,020</w:t>
            </w:r>
          </w:p>
        </w:tc>
        <w:tc>
          <w:tcPr>
            <w:tcW w:w="1499" w:type="dxa"/>
            <w:tcBorders>
              <w:top w:val="nil"/>
              <w:left w:val="nil"/>
              <w:bottom w:val="single" w:sz="4" w:space="0" w:color="auto"/>
              <w:right w:val="single" w:sz="4" w:space="0" w:color="auto"/>
            </w:tcBorders>
            <w:shd w:val="clear" w:color="auto" w:fill="auto"/>
            <w:vAlign w:val="bottom"/>
            <w:hideMark/>
          </w:tcPr>
          <w:p w14:paraId="6C35B871"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77,554</w:t>
            </w:r>
          </w:p>
        </w:tc>
        <w:tc>
          <w:tcPr>
            <w:tcW w:w="1339" w:type="dxa"/>
            <w:tcBorders>
              <w:top w:val="nil"/>
              <w:left w:val="nil"/>
              <w:bottom w:val="single" w:sz="4" w:space="0" w:color="auto"/>
              <w:right w:val="single" w:sz="4" w:space="0" w:color="auto"/>
            </w:tcBorders>
            <w:shd w:val="clear" w:color="auto" w:fill="auto"/>
            <w:vAlign w:val="bottom"/>
            <w:hideMark/>
          </w:tcPr>
          <w:p w14:paraId="63F1B15F"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12,800</w:t>
            </w:r>
          </w:p>
        </w:tc>
        <w:tc>
          <w:tcPr>
            <w:tcW w:w="1087" w:type="dxa"/>
            <w:tcBorders>
              <w:top w:val="nil"/>
              <w:left w:val="nil"/>
              <w:bottom w:val="single" w:sz="4" w:space="0" w:color="auto"/>
              <w:right w:val="single" w:sz="4" w:space="0" w:color="auto"/>
            </w:tcBorders>
            <w:shd w:val="clear" w:color="auto" w:fill="auto"/>
            <w:vAlign w:val="bottom"/>
            <w:hideMark/>
          </w:tcPr>
          <w:p w14:paraId="4A2E801F"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102,400</w:t>
            </w:r>
          </w:p>
        </w:tc>
      </w:tr>
      <w:tr w:rsidR="00D70187" w:rsidRPr="00D70187" w14:paraId="08E7BE56"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1F5ED68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17</w:t>
            </w:r>
          </w:p>
        </w:tc>
        <w:tc>
          <w:tcPr>
            <w:tcW w:w="1198" w:type="dxa"/>
            <w:tcBorders>
              <w:top w:val="nil"/>
              <w:left w:val="nil"/>
              <w:bottom w:val="single" w:sz="4" w:space="0" w:color="auto"/>
              <w:right w:val="single" w:sz="4" w:space="0" w:color="auto"/>
            </w:tcBorders>
            <w:shd w:val="clear" w:color="auto" w:fill="auto"/>
            <w:vAlign w:val="bottom"/>
            <w:hideMark/>
          </w:tcPr>
          <w:p w14:paraId="1459CA4C"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53B28EBD"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1,155</w:t>
            </w:r>
          </w:p>
        </w:tc>
        <w:tc>
          <w:tcPr>
            <w:tcW w:w="1257" w:type="dxa"/>
            <w:tcBorders>
              <w:top w:val="nil"/>
              <w:left w:val="nil"/>
              <w:bottom w:val="single" w:sz="4" w:space="0" w:color="auto"/>
              <w:right w:val="single" w:sz="4" w:space="0" w:color="auto"/>
            </w:tcBorders>
            <w:shd w:val="clear" w:color="auto" w:fill="auto"/>
            <w:vAlign w:val="bottom"/>
            <w:hideMark/>
          </w:tcPr>
          <w:p w14:paraId="041ACD4B"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163,646</w:t>
            </w:r>
          </w:p>
        </w:tc>
        <w:tc>
          <w:tcPr>
            <w:tcW w:w="1499" w:type="dxa"/>
            <w:tcBorders>
              <w:top w:val="nil"/>
              <w:left w:val="nil"/>
              <w:bottom w:val="single" w:sz="4" w:space="0" w:color="auto"/>
              <w:right w:val="single" w:sz="4" w:space="0" w:color="auto"/>
            </w:tcBorders>
            <w:shd w:val="clear" w:color="auto" w:fill="auto"/>
            <w:vAlign w:val="bottom"/>
            <w:hideMark/>
          </w:tcPr>
          <w:p w14:paraId="1342678D"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82,401</w:t>
            </w:r>
          </w:p>
        </w:tc>
        <w:tc>
          <w:tcPr>
            <w:tcW w:w="1339" w:type="dxa"/>
            <w:tcBorders>
              <w:top w:val="nil"/>
              <w:left w:val="nil"/>
              <w:bottom w:val="single" w:sz="4" w:space="0" w:color="auto"/>
              <w:right w:val="single" w:sz="4" w:space="0" w:color="auto"/>
            </w:tcBorders>
            <w:shd w:val="clear" w:color="auto" w:fill="auto"/>
            <w:vAlign w:val="bottom"/>
            <w:hideMark/>
          </w:tcPr>
          <w:p w14:paraId="758B53A0"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13,600</w:t>
            </w:r>
          </w:p>
        </w:tc>
        <w:tc>
          <w:tcPr>
            <w:tcW w:w="1087" w:type="dxa"/>
            <w:tcBorders>
              <w:top w:val="nil"/>
              <w:left w:val="nil"/>
              <w:bottom w:val="single" w:sz="4" w:space="0" w:color="auto"/>
              <w:right w:val="single" w:sz="4" w:space="0" w:color="auto"/>
            </w:tcBorders>
            <w:shd w:val="clear" w:color="auto" w:fill="auto"/>
            <w:vAlign w:val="bottom"/>
            <w:hideMark/>
          </w:tcPr>
          <w:p w14:paraId="7D14254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108,800</w:t>
            </w:r>
          </w:p>
        </w:tc>
      </w:tr>
      <w:tr w:rsidR="00D70187" w:rsidRPr="00D70187" w14:paraId="7C2FF22A"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3D7DA81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18</w:t>
            </w:r>
          </w:p>
        </w:tc>
        <w:tc>
          <w:tcPr>
            <w:tcW w:w="1198" w:type="dxa"/>
            <w:tcBorders>
              <w:top w:val="nil"/>
              <w:left w:val="nil"/>
              <w:bottom w:val="single" w:sz="4" w:space="0" w:color="auto"/>
              <w:right w:val="single" w:sz="4" w:space="0" w:color="auto"/>
            </w:tcBorders>
            <w:shd w:val="clear" w:color="auto" w:fill="auto"/>
            <w:vAlign w:val="bottom"/>
            <w:hideMark/>
          </w:tcPr>
          <w:p w14:paraId="18A6FCDC"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593F50B9"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1,223</w:t>
            </w:r>
          </w:p>
        </w:tc>
        <w:tc>
          <w:tcPr>
            <w:tcW w:w="1257" w:type="dxa"/>
            <w:tcBorders>
              <w:top w:val="nil"/>
              <w:left w:val="nil"/>
              <w:bottom w:val="single" w:sz="4" w:space="0" w:color="auto"/>
              <w:right w:val="single" w:sz="4" w:space="0" w:color="auto"/>
            </w:tcBorders>
            <w:shd w:val="clear" w:color="auto" w:fill="auto"/>
            <w:vAlign w:val="bottom"/>
            <w:hideMark/>
          </w:tcPr>
          <w:p w14:paraId="6D08AA03"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173,273</w:t>
            </w:r>
          </w:p>
        </w:tc>
        <w:tc>
          <w:tcPr>
            <w:tcW w:w="1499" w:type="dxa"/>
            <w:tcBorders>
              <w:top w:val="nil"/>
              <w:left w:val="nil"/>
              <w:bottom w:val="single" w:sz="4" w:space="0" w:color="auto"/>
              <w:right w:val="single" w:sz="4" w:space="0" w:color="auto"/>
            </w:tcBorders>
            <w:shd w:val="clear" w:color="auto" w:fill="auto"/>
            <w:vAlign w:val="bottom"/>
            <w:hideMark/>
          </w:tcPr>
          <w:p w14:paraId="006F2902"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87,248</w:t>
            </w:r>
          </w:p>
        </w:tc>
        <w:tc>
          <w:tcPr>
            <w:tcW w:w="1339" w:type="dxa"/>
            <w:tcBorders>
              <w:top w:val="nil"/>
              <w:left w:val="nil"/>
              <w:bottom w:val="single" w:sz="4" w:space="0" w:color="auto"/>
              <w:right w:val="single" w:sz="4" w:space="0" w:color="auto"/>
            </w:tcBorders>
            <w:shd w:val="clear" w:color="auto" w:fill="auto"/>
            <w:vAlign w:val="bottom"/>
            <w:hideMark/>
          </w:tcPr>
          <w:p w14:paraId="4384E534"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14,400</w:t>
            </w:r>
          </w:p>
        </w:tc>
        <w:tc>
          <w:tcPr>
            <w:tcW w:w="1087" w:type="dxa"/>
            <w:tcBorders>
              <w:top w:val="nil"/>
              <w:left w:val="nil"/>
              <w:bottom w:val="single" w:sz="4" w:space="0" w:color="auto"/>
              <w:right w:val="single" w:sz="4" w:space="0" w:color="auto"/>
            </w:tcBorders>
            <w:shd w:val="clear" w:color="auto" w:fill="auto"/>
            <w:vAlign w:val="bottom"/>
            <w:hideMark/>
          </w:tcPr>
          <w:p w14:paraId="5C59CD90"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115,200</w:t>
            </w:r>
          </w:p>
        </w:tc>
      </w:tr>
      <w:tr w:rsidR="00D70187" w:rsidRPr="00D70187" w14:paraId="047C1098"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566A21D4"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19</w:t>
            </w:r>
          </w:p>
        </w:tc>
        <w:tc>
          <w:tcPr>
            <w:tcW w:w="1198" w:type="dxa"/>
            <w:tcBorders>
              <w:top w:val="nil"/>
              <w:left w:val="nil"/>
              <w:bottom w:val="single" w:sz="4" w:space="0" w:color="auto"/>
              <w:right w:val="single" w:sz="4" w:space="0" w:color="auto"/>
            </w:tcBorders>
            <w:shd w:val="clear" w:color="auto" w:fill="auto"/>
            <w:vAlign w:val="bottom"/>
            <w:hideMark/>
          </w:tcPr>
          <w:p w14:paraId="40A0A37F"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6DAD2509"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1,291</w:t>
            </w:r>
          </w:p>
        </w:tc>
        <w:tc>
          <w:tcPr>
            <w:tcW w:w="1257" w:type="dxa"/>
            <w:tcBorders>
              <w:top w:val="nil"/>
              <w:left w:val="nil"/>
              <w:bottom w:val="single" w:sz="4" w:space="0" w:color="auto"/>
              <w:right w:val="single" w:sz="4" w:space="0" w:color="auto"/>
            </w:tcBorders>
            <w:shd w:val="clear" w:color="auto" w:fill="auto"/>
            <w:vAlign w:val="bottom"/>
            <w:hideMark/>
          </w:tcPr>
          <w:p w14:paraId="2672CBA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182,899</w:t>
            </w:r>
          </w:p>
        </w:tc>
        <w:tc>
          <w:tcPr>
            <w:tcW w:w="1499" w:type="dxa"/>
            <w:tcBorders>
              <w:top w:val="nil"/>
              <w:left w:val="nil"/>
              <w:bottom w:val="single" w:sz="4" w:space="0" w:color="auto"/>
              <w:right w:val="single" w:sz="4" w:space="0" w:color="auto"/>
            </w:tcBorders>
            <w:shd w:val="clear" w:color="auto" w:fill="auto"/>
            <w:vAlign w:val="bottom"/>
            <w:hideMark/>
          </w:tcPr>
          <w:p w14:paraId="1CFC53A3"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92,095</w:t>
            </w:r>
          </w:p>
        </w:tc>
        <w:tc>
          <w:tcPr>
            <w:tcW w:w="1339" w:type="dxa"/>
            <w:tcBorders>
              <w:top w:val="nil"/>
              <w:left w:val="nil"/>
              <w:bottom w:val="single" w:sz="4" w:space="0" w:color="auto"/>
              <w:right w:val="single" w:sz="4" w:space="0" w:color="auto"/>
            </w:tcBorders>
            <w:shd w:val="clear" w:color="auto" w:fill="auto"/>
            <w:vAlign w:val="bottom"/>
            <w:hideMark/>
          </w:tcPr>
          <w:p w14:paraId="17215900"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15,200</w:t>
            </w:r>
          </w:p>
        </w:tc>
        <w:tc>
          <w:tcPr>
            <w:tcW w:w="1087" w:type="dxa"/>
            <w:tcBorders>
              <w:top w:val="nil"/>
              <w:left w:val="nil"/>
              <w:bottom w:val="single" w:sz="4" w:space="0" w:color="auto"/>
              <w:right w:val="single" w:sz="4" w:space="0" w:color="auto"/>
            </w:tcBorders>
            <w:shd w:val="clear" w:color="auto" w:fill="auto"/>
            <w:vAlign w:val="bottom"/>
            <w:hideMark/>
          </w:tcPr>
          <w:p w14:paraId="75602518"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121,600</w:t>
            </w:r>
          </w:p>
        </w:tc>
      </w:tr>
      <w:tr w:rsidR="00D70187" w:rsidRPr="00D70187" w14:paraId="67C9C598"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269548E6"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20</w:t>
            </w:r>
          </w:p>
        </w:tc>
        <w:tc>
          <w:tcPr>
            <w:tcW w:w="1198" w:type="dxa"/>
            <w:tcBorders>
              <w:top w:val="nil"/>
              <w:left w:val="nil"/>
              <w:bottom w:val="single" w:sz="4" w:space="0" w:color="auto"/>
              <w:right w:val="single" w:sz="4" w:space="0" w:color="auto"/>
            </w:tcBorders>
            <w:shd w:val="clear" w:color="auto" w:fill="auto"/>
            <w:vAlign w:val="bottom"/>
            <w:hideMark/>
          </w:tcPr>
          <w:p w14:paraId="481A6371"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3765AF42"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1,359</w:t>
            </w:r>
          </w:p>
        </w:tc>
        <w:tc>
          <w:tcPr>
            <w:tcW w:w="1257" w:type="dxa"/>
            <w:tcBorders>
              <w:top w:val="nil"/>
              <w:left w:val="nil"/>
              <w:bottom w:val="single" w:sz="4" w:space="0" w:color="auto"/>
              <w:right w:val="single" w:sz="4" w:space="0" w:color="auto"/>
            </w:tcBorders>
            <w:shd w:val="clear" w:color="auto" w:fill="auto"/>
            <w:vAlign w:val="bottom"/>
            <w:hideMark/>
          </w:tcPr>
          <w:p w14:paraId="53013C36"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192,525</w:t>
            </w:r>
          </w:p>
        </w:tc>
        <w:tc>
          <w:tcPr>
            <w:tcW w:w="1499" w:type="dxa"/>
            <w:tcBorders>
              <w:top w:val="nil"/>
              <w:left w:val="nil"/>
              <w:bottom w:val="single" w:sz="4" w:space="0" w:color="auto"/>
              <w:right w:val="single" w:sz="4" w:space="0" w:color="auto"/>
            </w:tcBorders>
            <w:shd w:val="clear" w:color="auto" w:fill="auto"/>
            <w:vAlign w:val="bottom"/>
            <w:hideMark/>
          </w:tcPr>
          <w:p w14:paraId="716FB729"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96,942</w:t>
            </w:r>
          </w:p>
        </w:tc>
        <w:tc>
          <w:tcPr>
            <w:tcW w:w="1339" w:type="dxa"/>
            <w:tcBorders>
              <w:top w:val="nil"/>
              <w:left w:val="nil"/>
              <w:bottom w:val="single" w:sz="4" w:space="0" w:color="auto"/>
              <w:right w:val="single" w:sz="4" w:space="0" w:color="auto"/>
            </w:tcBorders>
            <w:shd w:val="clear" w:color="auto" w:fill="auto"/>
            <w:vAlign w:val="bottom"/>
            <w:hideMark/>
          </w:tcPr>
          <w:p w14:paraId="65D28E0A"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16,000</w:t>
            </w:r>
          </w:p>
        </w:tc>
        <w:tc>
          <w:tcPr>
            <w:tcW w:w="1087" w:type="dxa"/>
            <w:tcBorders>
              <w:top w:val="nil"/>
              <w:left w:val="nil"/>
              <w:bottom w:val="single" w:sz="4" w:space="0" w:color="auto"/>
              <w:right w:val="single" w:sz="4" w:space="0" w:color="auto"/>
            </w:tcBorders>
            <w:shd w:val="clear" w:color="auto" w:fill="auto"/>
            <w:vAlign w:val="bottom"/>
            <w:hideMark/>
          </w:tcPr>
          <w:p w14:paraId="599FF012"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128,000</w:t>
            </w:r>
          </w:p>
        </w:tc>
      </w:tr>
      <w:tr w:rsidR="00D70187" w:rsidRPr="00D70187" w14:paraId="5C377E8F"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42AE3701"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21</w:t>
            </w:r>
          </w:p>
        </w:tc>
        <w:tc>
          <w:tcPr>
            <w:tcW w:w="1198" w:type="dxa"/>
            <w:tcBorders>
              <w:top w:val="nil"/>
              <w:left w:val="nil"/>
              <w:bottom w:val="single" w:sz="4" w:space="0" w:color="auto"/>
              <w:right w:val="single" w:sz="4" w:space="0" w:color="auto"/>
            </w:tcBorders>
            <w:shd w:val="clear" w:color="auto" w:fill="auto"/>
            <w:vAlign w:val="bottom"/>
            <w:hideMark/>
          </w:tcPr>
          <w:p w14:paraId="3080F296"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5DE73A6F"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1,427</w:t>
            </w:r>
          </w:p>
        </w:tc>
        <w:tc>
          <w:tcPr>
            <w:tcW w:w="1257" w:type="dxa"/>
            <w:tcBorders>
              <w:top w:val="nil"/>
              <w:left w:val="nil"/>
              <w:bottom w:val="single" w:sz="4" w:space="0" w:color="auto"/>
              <w:right w:val="single" w:sz="4" w:space="0" w:color="auto"/>
            </w:tcBorders>
            <w:shd w:val="clear" w:color="auto" w:fill="auto"/>
            <w:vAlign w:val="bottom"/>
            <w:hideMark/>
          </w:tcPr>
          <w:p w14:paraId="0AB99B47"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202,151</w:t>
            </w:r>
          </w:p>
        </w:tc>
        <w:tc>
          <w:tcPr>
            <w:tcW w:w="1499" w:type="dxa"/>
            <w:tcBorders>
              <w:top w:val="nil"/>
              <w:left w:val="nil"/>
              <w:bottom w:val="single" w:sz="4" w:space="0" w:color="auto"/>
              <w:right w:val="single" w:sz="4" w:space="0" w:color="auto"/>
            </w:tcBorders>
            <w:shd w:val="clear" w:color="auto" w:fill="auto"/>
            <w:vAlign w:val="bottom"/>
            <w:hideMark/>
          </w:tcPr>
          <w:p w14:paraId="0D86BC4D"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101,789</w:t>
            </w:r>
          </w:p>
        </w:tc>
        <w:tc>
          <w:tcPr>
            <w:tcW w:w="1339" w:type="dxa"/>
            <w:tcBorders>
              <w:top w:val="nil"/>
              <w:left w:val="nil"/>
              <w:bottom w:val="single" w:sz="4" w:space="0" w:color="auto"/>
              <w:right w:val="single" w:sz="4" w:space="0" w:color="auto"/>
            </w:tcBorders>
            <w:shd w:val="clear" w:color="auto" w:fill="auto"/>
            <w:vAlign w:val="bottom"/>
            <w:hideMark/>
          </w:tcPr>
          <w:p w14:paraId="04F290B8"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16,800</w:t>
            </w:r>
          </w:p>
        </w:tc>
        <w:tc>
          <w:tcPr>
            <w:tcW w:w="1087" w:type="dxa"/>
            <w:tcBorders>
              <w:top w:val="nil"/>
              <w:left w:val="nil"/>
              <w:bottom w:val="single" w:sz="4" w:space="0" w:color="auto"/>
              <w:right w:val="single" w:sz="4" w:space="0" w:color="auto"/>
            </w:tcBorders>
            <w:shd w:val="clear" w:color="auto" w:fill="auto"/>
            <w:vAlign w:val="bottom"/>
            <w:hideMark/>
          </w:tcPr>
          <w:p w14:paraId="68A6A5E7"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134,400</w:t>
            </w:r>
          </w:p>
        </w:tc>
      </w:tr>
      <w:tr w:rsidR="00D70187" w:rsidRPr="00D70187" w14:paraId="4EF364F8"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57FF2683"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22</w:t>
            </w:r>
          </w:p>
        </w:tc>
        <w:tc>
          <w:tcPr>
            <w:tcW w:w="1198" w:type="dxa"/>
            <w:tcBorders>
              <w:top w:val="nil"/>
              <w:left w:val="nil"/>
              <w:bottom w:val="single" w:sz="4" w:space="0" w:color="auto"/>
              <w:right w:val="single" w:sz="4" w:space="0" w:color="auto"/>
            </w:tcBorders>
            <w:shd w:val="clear" w:color="auto" w:fill="auto"/>
            <w:vAlign w:val="bottom"/>
            <w:hideMark/>
          </w:tcPr>
          <w:p w14:paraId="72756560"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1CBF0266"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1,495</w:t>
            </w:r>
          </w:p>
        </w:tc>
        <w:tc>
          <w:tcPr>
            <w:tcW w:w="1257" w:type="dxa"/>
            <w:tcBorders>
              <w:top w:val="nil"/>
              <w:left w:val="nil"/>
              <w:bottom w:val="single" w:sz="4" w:space="0" w:color="auto"/>
              <w:right w:val="single" w:sz="4" w:space="0" w:color="auto"/>
            </w:tcBorders>
            <w:shd w:val="clear" w:color="auto" w:fill="auto"/>
            <w:vAlign w:val="bottom"/>
            <w:hideMark/>
          </w:tcPr>
          <w:p w14:paraId="66CBB388"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211,778</w:t>
            </w:r>
          </w:p>
        </w:tc>
        <w:tc>
          <w:tcPr>
            <w:tcW w:w="1499" w:type="dxa"/>
            <w:tcBorders>
              <w:top w:val="nil"/>
              <w:left w:val="nil"/>
              <w:bottom w:val="single" w:sz="4" w:space="0" w:color="auto"/>
              <w:right w:val="single" w:sz="4" w:space="0" w:color="auto"/>
            </w:tcBorders>
            <w:shd w:val="clear" w:color="auto" w:fill="auto"/>
            <w:vAlign w:val="bottom"/>
            <w:hideMark/>
          </w:tcPr>
          <w:p w14:paraId="2FB35641"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106,636</w:t>
            </w:r>
          </w:p>
        </w:tc>
        <w:tc>
          <w:tcPr>
            <w:tcW w:w="1339" w:type="dxa"/>
            <w:tcBorders>
              <w:top w:val="nil"/>
              <w:left w:val="nil"/>
              <w:bottom w:val="single" w:sz="4" w:space="0" w:color="auto"/>
              <w:right w:val="single" w:sz="4" w:space="0" w:color="auto"/>
            </w:tcBorders>
            <w:shd w:val="clear" w:color="auto" w:fill="auto"/>
            <w:vAlign w:val="bottom"/>
            <w:hideMark/>
          </w:tcPr>
          <w:p w14:paraId="0E00BA08"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17,600</w:t>
            </w:r>
          </w:p>
        </w:tc>
        <w:tc>
          <w:tcPr>
            <w:tcW w:w="1087" w:type="dxa"/>
            <w:tcBorders>
              <w:top w:val="nil"/>
              <w:left w:val="nil"/>
              <w:bottom w:val="single" w:sz="4" w:space="0" w:color="auto"/>
              <w:right w:val="single" w:sz="4" w:space="0" w:color="auto"/>
            </w:tcBorders>
            <w:shd w:val="clear" w:color="auto" w:fill="auto"/>
            <w:vAlign w:val="bottom"/>
            <w:hideMark/>
          </w:tcPr>
          <w:p w14:paraId="4CED8425"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140,800</w:t>
            </w:r>
          </w:p>
        </w:tc>
      </w:tr>
      <w:tr w:rsidR="00D70187" w:rsidRPr="00D70187" w14:paraId="065B0360"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6A755CA7"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23</w:t>
            </w:r>
          </w:p>
        </w:tc>
        <w:tc>
          <w:tcPr>
            <w:tcW w:w="1198" w:type="dxa"/>
            <w:tcBorders>
              <w:top w:val="nil"/>
              <w:left w:val="nil"/>
              <w:bottom w:val="single" w:sz="4" w:space="0" w:color="auto"/>
              <w:right w:val="single" w:sz="4" w:space="0" w:color="auto"/>
            </w:tcBorders>
            <w:shd w:val="clear" w:color="auto" w:fill="auto"/>
            <w:vAlign w:val="bottom"/>
            <w:hideMark/>
          </w:tcPr>
          <w:p w14:paraId="3370555A"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778719A3"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1,563</w:t>
            </w:r>
          </w:p>
        </w:tc>
        <w:tc>
          <w:tcPr>
            <w:tcW w:w="1257" w:type="dxa"/>
            <w:tcBorders>
              <w:top w:val="nil"/>
              <w:left w:val="nil"/>
              <w:bottom w:val="single" w:sz="4" w:space="0" w:color="auto"/>
              <w:right w:val="single" w:sz="4" w:space="0" w:color="auto"/>
            </w:tcBorders>
            <w:shd w:val="clear" w:color="auto" w:fill="auto"/>
            <w:vAlign w:val="bottom"/>
            <w:hideMark/>
          </w:tcPr>
          <w:p w14:paraId="14EF680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221,404</w:t>
            </w:r>
          </w:p>
        </w:tc>
        <w:tc>
          <w:tcPr>
            <w:tcW w:w="1499" w:type="dxa"/>
            <w:tcBorders>
              <w:top w:val="nil"/>
              <w:left w:val="nil"/>
              <w:bottom w:val="single" w:sz="4" w:space="0" w:color="auto"/>
              <w:right w:val="single" w:sz="4" w:space="0" w:color="auto"/>
            </w:tcBorders>
            <w:shd w:val="clear" w:color="auto" w:fill="auto"/>
            <w:vAlign w:val="bottom"/>
            <w:hideMark/>
          </w:tcPr>
          <w:p w14:paraId="3F774224"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111,483</w:t>
            </w:r>
          </w:p>
        </w:tc>
        <w:tc>
          <w:tcPr>
            <w:tcW w:w="1339" w:type="dxa"/>
            <w:tcBorders>
              <w:top w:val="nil"/>
              <w:left w:val="nil"/>
              <w:bottom w:val="single" w:sz="4" w:space="0" w:color="auto"/>
              <w:right w:val="single" w:sz="4" w:space="0" w:color="auto"/>
            </w:tcBorders>
            <w:shd w:val="clear" w:color="auto" w:fill="auto"/>
            <w:vAlign w:val="bottom"/>
            <w:hideMark/>
          </w:tcPr>
          <w:p w14:paraId="5D31383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18,400</w:t>
            </w:r>
          </w:p>
        </w:tc>
        <w:tc>
          <w:tcPr>
            <w:tcW w:w="1087" w:type="dxa"/>
            <w:tcBorders>
              <w:top w:val="nil"/>
              <w:left w:val="nil"/>
              <w:bottom w:val="single" w:sz="4" w:space="0" w:color="auto"/>
              <w:right w:val="single" w:sz="4" w:space="0" w:color="auto"/>
            </w:tcBorders>
            <w:shd w:val="clear" w:color="auto" w:fill="auto"/>
            <w:vAlign w:val="bottom"/>
            <w:hideMark/>
          </w:tcPr>
          <w:p w14:paraId="44478235"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147,200</w:t>
            </w:r>
          </w:p>
        </w:tc>
      </w:tr>
      <w:tr w:rsidR="00D70187" w:rsidRPr="00D70187" w14:paraId="47612498" w14:textId="77777777" w:rsidTr="00D70187">
        <w:trPr>
          <w:trHeight w:val="225"/>
        </w:trPr>
        <w:tc>
          <w:tcPr>
            <w:tcW w:w="1481" w:type="dxa"/>
            <w:tcBorders>
              <w:top w:val="nil"/>
              <w:left w:val="single" w:sz="4" w:space="0" w:color="auto"/>
              <w:bottom w:val="single" w:sz="4" w:space="0" w:color="auto"/>
              <w:right w:val="single" w:sz="4" w:space="0" w:color="auto"/>
            </w:tcBorders>
            <w:shd w:val="clear" w:color="auto" w:fill="auto"/>
            <w:vAlign w:val="bottom"/>
            <w:hideMark/>
          </w:tcPr>
          <w:p w14:paraId="6C9D1E5D"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24</w:t>
            </w:r>
          </w:p>
        </w:tc>
        <w:tc>
          <w:tcPr>
            <w:tcW w:w="1198" w:type="dxa"/>
            <w:tcBorders>
              <w:top w:val="nil"/>
              <w:left w:val="nil"/>
              <w:bottom w:val="single" w:sz="4" w:space="0" w:color="auto"/>
              <w:right w:val="single" w:sz="4" w:space="0" w:color="auto"/>
            </w:tcBorders>
            <w:shd w:val="clear" w:color="auto" w:fill="auto"/>
            <w:vAlign w:val="bottom"/>
            <w:hideMark/>
          </w:tcPr>
          <w:p w14:paraId="62A2C13B"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59" w:type="dxa"/>
            <w:tcBorders>
              <w:top w:val="nil"/>
              <w:left w:val="nil"/>
              <w:bottom w:val="single" w:sz="4" w:space="0" w:color="auto"/>
              <w:right w:val="single" w:sz="4" w:space="0" w:color="auto"/>
            </w:tcBorders>
            <w:shd w:val="clear" w:color="auto" w:fill="auto"/>
            <w:vAlign w:val="bottom"/>
            <w:hideMark/>
          </w:tcPr>
          <w:p w14:paraId="18DBE08F"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1,631</w:t>
            </w:r>
          </w:p>
        </w:tc>
        <w:tc>
          <w:tcPr>
            <w:tcW w:w="1257" w:type="dxa"/>
            <w:tcBorders>
              <w:top w:val="nil"/>
              <w:left w:val="nil"/>
              <w:bottom w:val="single" w:sz="4" w:space="0" w:color="auto"/>
              <w:right w:val="single" w:sz="4" w:space="0" w:color="auto"/>
            </w:tcBorders>
            <w:shd w:val="clear" w:color="auto" w:fill="auto"/>
            <w:vAlign w:val="bottom"/>
            <w:hideMark/>
          </w:tcPr>
          <w:p w14:paraId="4642858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231,030</w:t>
            </w:r>
          </w:p>
        </w:tc>
        <w:tc>
          <w:tcPr>
            <w:tcW w:w="1499" w:type="dxa"/>
            <w:tcBorders>
              <w:top w:val="nil"/>
              <w:left w:val="nil"/>
              <w:bottom w:val="single" w:sz="4" w:space="0" w:color="auto"/>
              <w:right w:val="single" w:sz="4" w:space="0" w:color="auto"/>
            </w:tcBorders>
            <w:shd w:val="clear" w:color="auto" w:fill="auto"/>
            <w:vAlign w:val="bottom"/>
            <w:hideMark/>
          </w:tcPr>
          <w:p w14:paraId="010A1D29"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116,330</w:t>
            </w:r>
          </w:p>
        </w:tc>
        <w:tc>
          <w:tcPr>
            <w:tcW w:w="1339" w:type="dxa"/>
            <w:tcBorders>
              <w:top w:val="nil"/>
              <w:left w:val="nil"/>
              <w:bottom w:val="single" w:sz="4" w:space="0" w:color="auto"/>
              <w:right w:val="single" w:sz="4" w:space="0" w:color="auto"/>
            </w:tcBorders>
            <w:shd w:val="clear" w:color="auto" w:fill="auto"/>
            <w:vAlign w:val="bottom"/>
            <w:hideMark/>
          </w:tcPr>
          <w:p w14:paraId="7C0D6470"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19,200</w:t>
            </w:r>
          </w:p>
        </w:tc>
        <w:tc>
          <w:tcPr>
            <w:tcW w:w="1087" w:type="dxa"/>
            <w:tcBorders>
              <w:top w:val="nil"/>
              <w:left w:val="nil"/>
              <w:bottom w:val="single" w:sz="4" w:space="0" w:color="auto"/>
              <w:right w:val="single" w:sz="4" w:space="0" w:color="auto"/>
            </w:tcBorders>
            <w:shd w:val="clear" w:color="auto" w:fill="auto"/>
            <w:vAlign w:val="bottom"/>
            <w:hideMark/>
          </w:tcPr>
          <w:p w14:paraId="28D325E2"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153,600</w:t>
            </w:r>
          </w:p>
        </w:tc>
      </w:tr>
    </w:tbl>
    <w:p w14:paraId="752186EE" w14:textId="77777777" w:rsidR="001F40F8" w:rsidRPr="00CE7637" w:rsidRDefault="001F40F8" w:rsidP="00D70187">
      <w:pPr>
        <w:pStyle w:val="Appendix11"/>
        <w:tabs>
          <w:tab w:val="left" w:pos="8640"/>
        </w:tabs>
        <w:rPr>
          <w:lang w:eastAsia="en-GB"/>
        </w:rPr>
      </w:pPr>
    </w:p>
    <w:p w14:paraId="71D41B32" w14:textId="6BBE8BB1" w:rsidR="00CE7637" w:rsidRDefault="00D70187" w:rsidP="00D70187">
      <w:pPr>
        <w:pStyle w:val="BodyText"/>
        <w:widowControl w:val="0"/>
        <w:ind w:left="-180"/>
        <w:rPr>
          <w:lang w:eastAsia="en-GB"/>
        </w:rPr>
      </w:pPr>
      <w:r>
        <w:rPr>
          <w:noProof/>
        </w:rPr>
        <w:drawing>
          <wp:inline distT="0" distB="0" distL="0" distR="0" wp14:anchorId="65C3859F" wp14:editId="18EA117C">
            <wp:extent cx="5772150" cy="4308475"/>
            <wp:effectExtent l="0" t="0" r="0" b="15875"/>
            <wp:docPr id="5" name="Chart 5">
              <a:extLst xmlns:a="http://schemas.openxmlformats.org/drawingml/2006/main">
                <a:ext uri="{FF2B5EF4-FFF2-40B4-BE49-F238E27FC236}">
                  <a16:creationId xmlns:a16="http://schemas.microsoft.com/office/drawing/2014/main" id="{6C60D72E-9B49-46CE-A8AF-5C581D2BD86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0801E690" w14:textId="4BF6CD19" w:rsidR="00D70187" w:rsidRDefault="00D70187">
      <w:pPr>
        <w:rPr>
          <w:szCs w:val="20"/>
          <w:lang w:eastAsia="en-GB"/>
        </w:rPr>
      </w:pPr>
      <w:r>
        <w:rPr>
          <w:lang w:eastAsia="en-GB"/>
        </w:rPr>
        <w:br w:type="page"/>
      </w:r>
    </w:p>
    <w:tbl>
      <w:tblPr>
        <w:tblW w:w="5460" w:type="dxa"/>
        <w:tblInd w:w="113" w:type="dxa"/>
        <w:tblLook w:val="04A0" w:firstRow="1" w:lastRow="0" w:firstColumn="1" w:lastColumn="0" w:noHBand="0" w:noVBand="1"/>
      </w:tblPr>
      <w:tblGrid>
        <w:gridCol w:w="1660"/>
        <w:gridCol w:w="1300"/>
        <w:gridCol w:w="1260"/>
        <w:gridCol w:w="1240"/>
      </w:tblGrid>
      <w:tr w:rsidR="00D70187" w:rsidRPr="00D70187" w14:paraId="5F56C83A" w14:textId="77777777" w:rsidTr="00D70187">
        <w:trPr>
          <w:trHeight w:val="450"/>
        </w:trPr>
        <w:tc>
          <w:tcPr>
            <w:tcW w:w="166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85384E0" w14:textId="77777777" w:rsidR="00D70187" w:rsidRPr="00D70187" w:rsidRDefault="00D70187" w:rsidP="00D70187">
            <w:pPr>
              <w:rPr>
                <w:rFonts w:ascii="Calibri" w:hAnsi="Calibri" w:cs="Calibri"/>
                <w:b/>
                <w:bCs/>
                <w:color w:val="000000"/>
                <w:sz w:val="16"/>
                <w:szCs w:val="16"/>
              </w:rPr>
            </w:pPr>
            <w:r w:rsidRPr="00D70187">
              <w:rPr>
                <w:rFonts w:ascii="Calibri" w:hAnsi="Calibri" w:cs="Calibri"/>
                <w:b/>
                <w:bCs/>
                <w:color w:val="000000"/>
                <w:sz w:val="16"/>
                <w:szCs w:val="16"/>
              </w:rPr>
              <w:lastRenderedPageBreak/>
              <w:t>Veteran Family Services Numbers</w:t>
            </w:r>
          </w:p>
        </w:tc>
        <w:tc>
          <w:tcPr>
            <w:tcW w:w="1300" w:type="dxa"/>
            <w:tcBorders>
              <w:top w:val="single" w:sz="4" w:space="0" w:color="auto"/>
              <w:left w:val="nil"/>
              <w:bottom w:val="single" w:sz="4" w:space="0" w:color="auto"/>
              <w:right w:val="single" w:sz="4" w:space="0" w:color="auto"/>
            </w:tcBorders>
            <w:shd w:val="clear" w:color="auto" w:fill="auto"/>
            <w:vAlign w:val="bottom"/>
            <w:hideMark/>
          </w:tcPr>
          <w:p w14:paraId="071D2D2A"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60" w:type="dxa"/>
            <w:tcBorders>
              <w:top w:val="single" w:sz="4" w:space="0" w:color="auto"/>
              <w:left w:val="nil"/>
              <w:bottom w:val="single" w:sz="4" w:space="0" w:color="auto"/>
              <w:right w:val="single" w:sz="4" w:space="0" w:color="auto"/>
            </w:tcBorders>
            <w:shd w:val="clear" w:color="auto" w:fill="auto"/>
            <w:vAlign w:val="bottom"/>
            <w:hideMark/>
          </w:tcPr>
          <w:p w14:paraId="055A690C"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40" w:type="dxa"/>
            <w:tcBorders>
              <w:top w:val="single" w:sz="4" w:space="0" w:color="auto"/>
              <w:left w:val="nil"/>
              <w:bottom w:val="single" w:sz="4" w:space="0" w:color="auto"/>
              <w:right w:val="single" w:sz="4" w:space="0" w:color="auto"/>
            </w:tcBorders>
            <w:shd w:val="clear" w:color="auto" w:fill="auto"/>
            <w:vAlign w:val="bottom"/>
            <w:hideMark/>
          </w:tcPr>
          <w:p w14:paraId="787C9B17"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r>
      <w:tr w:rsidR="00D70187" w:rsidRPr="00D70187" w14:paraId="60916D10" w14:textId="77777777" w:rsidTr="00D70187">
        <w:trPr>
          <w:trHeight w:val="225"/>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1F4C311D"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Claim Count (Yearly)</w:t>
            </w:r>
          </w:p>
        </w:tc>
        <w:tc>
          <w:tcPr>
            <w:tcW w:w="1300" w:type="dxa"/>
            <w:tcBorders>
              <w:top w:val="nil"/>
              <w:left w:val="nil"/>
              <w:bottom w:val="single" w:sz="4" w:space="0" w:color="auto"/>
              <w:right w:val="single" w:sz="4" w:space="0" w:color="auto"/>
            </w:tcBorders>
            <w:shd w:val="clear" w:color="auto" w:fill="auto"/>
            <w:vAlign w:val="bottom"/>
            <w:hideMark/>
          </w:tcPr>
          <w:p w14:paraId="4904E96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7,000,000</w:t>
            </w:r>
          </w:p>
        </w:tc>
        <w:tc>
          <w:tcPr>
            <w:tcW w:w="1260" w:type="dxa"/>
            <w:tcBorders>
              <w:top w:val="nil"/>
              <w:left w:val="nil"/>
              <w:bottom w:val="single" w:sz="4" w:space="0" w:color="auto"/>
              <w:right w:val="single" w:sz="4" w:space="0" w:color="auto"/>
            </w:tcBorders>
            <w:shd w:val="clear" w:color="auto" w:fill="auto"/>
            <w:vAlign w:val="bottom"/>
            <w:hideMark/>
          </w:tcPr>
          <w:p w14:paraId="5C7B9D70"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0D53BD4A"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r>
      <w:tr w:rsidR="00D70187" w:rsidRPr="00D70187" w14:paraId="17B55D0A" w14:textId="77777777" w:rsidTr="00D70187">
        <w:trPr>
          <w:trHeight w:val="225"/>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4611ECF5"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Ratio of Attachments</w:t>
            </w:r>
          </w:p>
        </w:tc>
        <w:tc>
          <w:tcPr>
            <w:tcW w:w="1300" w:type="dxa"/>
            <w:tcBorders>
              <w:top w:val="nil"/>
              <w:left w:val="nil"/>
              <w:bottom w:val="single" w:sz="4" w:space="0" w:color="auto"/>
              <w:right w:val="single" w:sz="4" w:space="0" w:color="auto"/>
            </w:tcBorders>
            <w:shd w:val="clear" w:color="auto" w:fill="auto"/>
            <w:vAlign w:val="bottom"/>
            <w:hideMark/>
          </w:tcPr>
          <w:p w14:paraId="38BC4D4B"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39.48%</w:t>
            </w:r>
          </w:p>
        </w:tc>
        <w:tc>
          <w:tcPr>
            <w:tcW w:w="1260" w:type="dxa"/>
            <w:tcBorders>
              <w:top w:val="nil"/>
              <w:left w:val="nil"/>
              <w:bottom w:val="single" w:sz="4" w:space="0" w:color="auto"/>
              <w:right w:val="single" w:sz="4" w:space="0" w:color="auto"/>
            </w:tcBorders>
            <w:shd w:val="clear" w:color="auto" w:fill="auto"/>
            <w:vAlign w:val="bottom"/>
            <w:hideMark/>
          </w:tcPr>
          <w:p w14:paraId="2AEE0B5E"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0936D5D1"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r>
      <w:tr w:rsidR="00D70187" w:rsidRPr="00D70187" w14:paraId="6E959AEC"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23BEFF42"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Count of Attachments</w:t>
            </w:r>
          </w:p>
        </w:tc>
        <w:tc>
          <w:tcPr>
            <w:tcW w:w="1300" w:type="dxa"/>
            <w:tcBorders>
              <w:top w:val="nil"/>
              <w:left w:val="nil"/>
              <w:bottom w:val="single" w:sz="4" w:space="0" w:color="auto"/>
              <w:right w:val="single" w:sz="4" w:space="0" w:color="auto"/>
            </w:tcBorders>
            <w:shd w:val="clear" w:color="auto" w:fill="auto"/>
            <w:vAlign w:val="bottom"/>
            <w:hideMark/>
          </w:tcPr>
          <w:p w14:paraId="71534A69"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2,763,250</w:t>
            </w:r>
          </w:p>
        </w:tc>
        <w:tc>
          <w:tcPr>
            <w:tcW w:w="1260" w:type="dxa"/>
            <w:tcBorders>
              <w:top w:val="nil"/>
              <w:left w:val="nil"/>
              <w:bottom w:val="single" w:sz="4" w:space="0" w:color="auto"/>
              <w:right w:val="single" w:sz="4" w:space="0" w:color="auto"/>
            </w:tcBorders>
            <w:shd w:val="clear" w:color="auto" w:fill="auto"/>
            <w:vAlign w:val="bottom"/>
            <w:hideMark/>
          </w:tcPr>
          <w:p w14:paraId="235A8A45"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Low (12 pages) High (200 pages)</w:t>
            </w:r>
          </w:p>
        </w:tc>
        <w:tc>
          <w:tcPr>
            <w:tcW w:w="1240" w:type="dxa"/>
            <w:tcBorders>
              <w:top w:val="nil"/>
              <w:left w:val="nil"/>
              <w:bottom w:val="single" w:sz="4" w:space="0" w:color="auto"/>
              <w:right w:val="single" w:sz="4" w:space="0" w:color="auto"/>
            </w:tcBorders>
            <w:shd w:val="clear" w:color="auto" w:fill="auto"/>
            <w:vAlign w:val="bottom"/>
            <w:hideMark/>
          </w:tcPr>
          <w:p w14:paraId="637730BC"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r>
      <w:tr w:rsidR="00D70187" w:rsidRPr="00D70187" w14:paraId="7CFB148F" w14:textId="77777777" w:rsidTr="00D70187">
        <w:trPr>
          <w:trHeight w:val="225"/>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7C654EE2"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Count of Pages (Low)</w:t>
            </w:r>
          </w:p>
        </w:tc>
        <w:tc>
          <w:tcPr>
            <w:tcW w:w="1300" w:type="dxa"/>
            <w:tcBorders>
              <w:top w:val="nil"/>
              <w:left w:val="nil"/>
              <w:bottom w:val="single" w:sz="4" w:space="0" w:color="auto"/>
              <w:right w:val="single" w:sz="4" w:space="0" w:color="auto"/>
            </w:tcBorders>
            <w:shd w:val="clear" w:color="auto" w:fill="auto"/>
            <w:vAlign w:val="bottom"/>
            <w:hideMark/>
          </w:tcPr>
          <w:p w14:paraId="55903DBE"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33,159,000</w:t>
            </w:r>
          </w:p>
        </w:tc>
        <w:tc>
          <w:tcPr>
            <w:tcW w:w="1260" w:type="dxa"/>
            <w:tcBorders>
              <w:top w:val="nil"/>
              <w:left w:val="nil"/>
              <w:bottom w:val="single" w:sz="4" w:space="0" w:color="auto"/>
              <w:right w:val="single" w:sz="4" w:space="0" w:color="auto"/>
            </w:tcBorders>
            <w:shd w:val="clear" w:color="auto" w:fill="auto"/>
            <w:vAlign w:val="bottom"/>
            <w:hideMark/>
          </w:tcPr>
          <w:p w14:paraId="199D95CA"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4D883236"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3200</w:t>
            </w:r>
          </w:p>
        </w:tc>
      </w:tr>
      <w:tr w:rsidR="00D70187" w:rsidRPr="00D70187" w14:paraId="5A62A113" w14:textId="77777777" w:rsidTr="00D70187">
        <w:trPr>
          <w:trHeight w:val="225"/>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4750B513"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Count of Pages (High)</w:t>
            </w:r>
          </w:p>
        </w:tc>
        <w:tc>
          <w:tcPr>
            <w:tcW w:w="1300" w:type="dxa"/>
            <w:tcBorders>
              <w:top w:val="nil"/>
              <w:left w:val="nil"/>
              <w:bottom w:val="single" w:sz="4" w:space="0" w:color="auto"/>
              <w:right w:val="single" w:sz="4" w:space="0" w:color="auto"/>
            </w:tcBorders>
            <w:shd w:val="clear" w:color="auto" w:fill="auto"/>
            <w:vAlign w:val="bottom"/>
            <w:hideMark/>
          </w:tcPr>
          <w:p w14:paraId="7E3F6EF1"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552,650,000</w:t>
            </w:r>
          </w:p>
        </w:tc>
        <w:tc>
          <w:tcPr>
            <w:tcW w:w="1260" w:type="dxa"/>
            <w:tcBorders>
              <w:top w:val="nil"/>
              <w:left w:val="nil"/>
              <w:bottom w:val="single" w:sz="4" w:space="0" w:color="auto"/>
              <w:right w:val="single" w:sz="4" w:space="0" w:color="auto"/>
            </w:tcBorders>
            <w:shd w:val="clear" w:color="auto" w:fill="auto"/>
            <w:vAlign w:val="bottom"/>
            <w:hideMark/>
          </w:tcPr>
          <w:p w14:paraId="629019F8"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4D413A33"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376.4705882</w:t>
            </w:r>
          </w:p>
        </w:tc>
      </w:tr>
      <w:tr w:rsidR="00D70187" w:rsidRPr="00D70187" w14:paraId="7B98EC29" w14:textId="77777777" w:rsidTr="00D70187">
        <w:trPr>
          <w:trHeight w:val="225"/>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14CA3AFC"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Median Pages</w:t>
            </w:r>
          </w:p>
        </w:tc>
        <w:tc>
          <w:tcPr>
            <w:tcW w:w="1300" w:type="dxa"/>
            <w:tcBorders>
              <w:top w:val="nil"/>
              <w:left w:val="nil"/>
              <w:bottom w:val="single" w:sz="4" w:space="0" w:color="auto"/>
              <w:right w:val="single" w:sz="4" w:space="0" w:color="auto"/>
            </w:tcBorders>
            <w:shd w:val="clear" w:color="auto" w:fill="auto"/>
            <w:vAlign w:val="bottom"/>
            <w:hideMark/>
          </w:tcPr>
          <w:p w14:paraId="2D458A4C"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292,904,500</w:t>
            </w:r>
          </w:p>
        </w:tc>
        <w:tc>
          <w:tcPr>
            <w:tcW w:w="1260" w:type="dxa"/>
            <w:tcBorders>
              <w:top w:val="nil"/>
              <w:left w:val="nil"/>
              <w:bottom w:val="single" w:sz="4" w:space="0" w:color="auto"/>
              <w:right w:val="single" w:sz="4" w:space="0" w:color="auto"/>
            </w:tcBorders>
            <w:shd w:val="clear" w:color="auto" w:fill="auto"/>
            <w:vAlign w:val="bottom"/>
            <w:hideMark/>
          </w:tcPr>
          <w:p w14:paraId="5FD75AA7"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63BD98B9"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r>
      <w:tr w:rsidR="00D70187" w:rsidRPr="00D70187" w14:paraId="0DA443C4"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34A8E3DF"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Low Estimate (20 Kb) Gb</w:t>
            </w:r>
          </w:p>
        </w:tc>
        <w:tc>
          <w:tcPr>
            <w:tcW w:w="1300" w:type="dxa"/>
            <w:tcBorders>
              <w:top w:val="nil"/>
              <w:left w:val="nil"/>
              <w:bottom w:val="single" w:sz="4" w:space="0" w:color="auto"/>
              <w:right w:val="single" w:sz="4" w:space="0" w:color="auto"/>
            </w:tcBorders>
            <w:shd w:val="clear" w:color="auto" w:fill="auto"/>
            <w:vAlign w:val="bottom"/>
            <w:hideMark/>
          </w:tcPr>
          <w:p w14:paraId="4E3AA8F8"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663</w:t>
            </w:r>
          </w:p>
        </w:tc>
        <w:tc>
          <w:tcPr>
            <w:tcW w:w="1260" w:type="dxa"/>
            <w:tcBorders>
              <w:top w:val="nil"/>
              <w:left w:val="nil"/>
              <w:bottom w:val="single" w:sz="4" w:space="0" w:color="auto"/>
              <w:right w:val="single" w:sz="4" w:space="0" w:color="auto"/>
            </w:tcBorders>
            <w:shd w:val="clear" w:color="auto" w:fill="auto"/>
            <w:vAlign w:val="bottom"/>
            <w:hideMark/>
          </w:tcPr>
          <w:p w14:paraId="3B710C75"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.6 Tb</w:t>
            </w:r>
          </w:p>
        </w:tc>
        <w:tc>
          <w:tcPr>
            <w:tcW w:w="1240" w:type="dxa"/>
            <w:tcBorders>
              <w:top w:val="nil"/>
              <w:left w:val="nil"/>
              <w:bottom w:val="nil"/>
              <w:right w:val="nil"/>
            </w:tcBorders>
            <w:shd w:val="clear" w:color="auto" w:fill="auto"/>
            <w:vAlign w:val="bottom"/>
            <w:hideMark/>
          </w:tcPr>
          <w:p w14:paraId="7AF7C096" w14:textId="77777777" w:rsidR="00D70187" w:rsidRPr="00D70187" w:rsidRDefault="00D70187" w:rsidP="00D70187">
            <w:pPr>
              <w:rPr>
                <w:rFonts w:ascii="Calibri" w:hAnsi="Calibri" w:cs="Calibri"/>
                <w:color w:val="000000"/>
                <w:sz w:val="16"/>
                <w:szCs w:val="16"/>
              </w:rPr>
            </w:pPr>
          </w:p>
        </w:tc>
      </w:tr>
      <w:tr w:rsidR="00D70187" w:rsidRPr="00D70187" w14:paraId="455F7741"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71C860AF"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High Estimate (20 Kb) Gb</w:t>
            </w:r>
          </w:p>
        </w:tc>
        <w:tc>
          <w:tcPr>
            <w:tcW w:w="1300" w:type="dxa"/>
            <w:tcBorders>
              <w:top w:val="nil"/>
              <w:left w:val="nil"/>
              <w:bottom w:val="single" w:sz="4" w:space="0" w:color="auto"/>
              <w:right w:val="single" w:sz="4" w:space="0" w:color="auto"/>
            </w:tcBorders>
            <w:shd w:val="clear" w:color="auto" w:fill="auto"/>
            <w:vAlign w:val="bottom"/>
            <w:hideMark/>
          </w:tcPr>
          <w:p w14:paraId="2F321967"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11,053</w:t>
            </w:r>
          </w:p>
        </w:tc>
        <w:tc>
          <w:tcPr>
            <w:tcW w:w="1260" w:type="dxa"/>
            <w:tcBorders>
              <w:top w:val="nil"/>
              <w:left w:val="nil"/>
              <w:bottom w:val="single" w:sz="4" w:space="0" w:color="auto"/>
              <w:right w:val="single" w:sz="4" w:space="0" w:color="auto"/>
            </w:tcBorders>
            <w:shd w:val="clear" w:color="auto" w:fill="auto"/>
            <w:vAlign w:val="bottom"/>
            <w:hideMark/>
          </w:tcPr>
          <w:p w14:paraId="300559C3"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11 Tb</w:t>
            </w:r>
          </w:p>
        </w:tc>
        <w:tc>
          <w:tcPr>
            <w:tcW w:w="1240" w:type="dxa"/>
            <w:tcBorders>
              <w:top w:val="nil"/>
              <w:left w:val="nil"/>
              <w:bottom w:val="nil"/>
              <w:right w:val="nil"/>
            </w:tcBorders>
            <w:shd w:val="clear" w:color="auto" w:fill="auto"/>
            <w:vAlign w:val="bottom"/>
            <w:hideMark/>
          </w:tcPr>
          <w:p w14:paraId="58516368" w14:textId="77777777" w:rsidR="00D70187" w:rsidRPr="00D70187" w:rsidRDefault="00D70187" w:rsidP="00D70187">
            <w:pPr>
              <w:rPr>
                <w:rFonts w:ascii="Calibri" w:hAnsi="Calibri" w:cs="Calibri"/>
                <w:color w:val="000000"/>
                <w:sz w:val="16"/>
                <w:szCs w:val="16"/>
              </w:rPr>
            </w:pPr>
          </w:p>
        </w:tc>
      </w:tr>
      <w:tr w:rsidR="00D70187" w:rsidRPr="00D70187" w14:paraId="7C112952"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7A6ED6B8"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Low Estimate (170 Kb) Gb</w:t>
            </w:r>
          </w:p>
        </w:tc>
        <w:tc>
          <w:tcPr>
            <w:tcW w:w="1300" w:type="dxa"/>
            <w:tcBorders>
              <w:top w:val="nil"/>
              <w:left w:val="nil"/>
              <w:bottom w:val="single" w:sz="4" w:space="0" w:color="auto"/>
              <w:right w:val="single" w:sz="4" w:space="0" w:color="auto"/>
            </w:tcBorders>
            <w:shd w:val="clear" w:color="auto" w:fill="auto"/>
            <w:vAlign w:val="bottom"/>
            <w:hideMark/>
          </w:tcPr>
          <w:p w14:paraId="09305672"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5,637</w:t>
            </w:r>
          </w:p>
        </w:tc>
        <w:tc>
          <w:tcPr>
            <w:tcW w:w="1260" w:type="dxa"/>
            <w:tcBorders>
              <w:top w:val="nil"/>
              <w:left w:val="nil"/>
              <w:bottom w:val="single" w:sz="4" w:space="0" w:color="auto"/>
              <w:right w:val="single" w:sz="4" w:space="0" w:color="auto"/>
            </w:tcBorders>
            <w:shd w:val="clear" w:color="auto" w:fill="auto"/>
            <w:vAlign w:val="bottom"/>
            <w:hideMark/>
          </w:tcPr>
          <w:p w14:paraId="1E7101CC"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5.6 Tb</w:t>
            </w:r>
          </w:p>
        </w:tc>
        <w:tc>
          <w:tcPr>
            <w:tcW w:w="1240" w:type="dxa"/>
            <w:tcBorders>
              <w:top w:val="nil"/>
              <w:left w:val="nil"/>
              <w:bottom w:val="nil"/>
              <w:right w:val="nil"/>
            </w:tcBorders>
            <w:shd w:val="clear" w:color="auto" w:fill="auto"/>
            <w:vAlign w:val="bottom"/>
            <w:hideMark/>
          </w:tcPr>
          <w:p w14:paraId="705EB34B" w14:textId="77777777" w:rsidR="00D70187" w:rsidRPr="00D70187" w:rsidRDefault="00D70187" w:rsidP="00D70187">
            <w:pPr>
              <w:rPr>
                <w:rFonts w:ascii="Calibri" w:hAnsi="Calibri" w:cs="Calibri"/>
                <w:color w:val="000000"/>
                <w:sz w:val="16"/>
                <w:szCs w:val="16"/>
              </w:rPr>
            </w:pPr>
          </w:p>
        </w:tc>
      </w:tr>
      <w:tr w:rsidR="00D70187" w:rsidRPr="00D70187" w14:paraId="4A1952E9"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396B3057"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High Estimate (170 Kb) Gb</w:t>
            </w:r>
          </w:p>
        </w:tc>
        <w:tc>
          <w:tcPr>
            <w:tcW w:w="1300" w:type="dxa"/>
            <w:tcBorders>
              <w:top w:val="nil"/>
              <w:left w:val="nil"/>
              <w:bottom w:val="single" w:sz="4" w:space="0" w:color="auto"/>
              <w:right w:val="single" w:sz="4" w:space="0" w:color="auto"/>
            </w:tcBorders>
            <w:shd w:val="clear" w:color="auto" w:fill="auto"/>
            <w:vAlign w:val="bottom"/>
            <w:hideMark/>
          </w:tcPr>
          <w:p w14:paraId="602A55B1"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93,951</w:t>
            </w:r>
          </w:p>
        </w:tc>
        <w:tc>
          <w:tcPr>
            <w:tcW w:w="1260" w:type="dxa"/>
            <w:tcBorders>
              <w:top w:val="nil"/>
              <w:left w:val="nil"/>
              <w:bottom w:val="single" w:sz="4" w:space="0" w:color="auto"/>
              <w:right w:val="single" w:sz="4" w:space="0" w:color="auto"/>
            </w:tcBorders>
            <w:shd w:val="clear" w:color="auto" w:fill="auto"/>
            <w:vAlign w:val="bottom"/>
            <w:hideMark/>
          </w:tcPr>
          <w:p w14:paraId="53264A35"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93.9 Tb</w:t>
            </w:r>
          </w:p>
        </w:tc>
        <w:tc>
          <w:tcPr>
            <w:tcW w:w="1240" w:type="dxa"/>
            <w:tcBorders>
              <w:top w:val="nil"/>
              <w:left w:val="nil"/>
              <w:bottom w:val="nil"/>
              <w:right w:val="nil"/>
            </w:tcBorders>
            <w:shd w:val="clear" w:color="auto" w:fill="auto"/>
            <w:vAlign w:val="bottom"/>
            <w:hideMark/>
          </w:tcPr>
          <w:p w14:paraId="7EF9A419" w14:textId="77777777" w:rsidR="00D70187" w:rsidRPr="00D70187" w:rsidRDefault="00D70187" w:rsidP="00D70187">
            <w:pPr>
              <w:rPr>
                <w:rFonts w:ascii="Calibri" w:hAnsi="Calibri" w:cs="Calibri"/>
                <w:color w:val="000000"/>
                <w:sz w:val="16"/>
                <w:szCs w:val="16"/>
              </w:rPr>
            </w:pPr>
          </w:p>
        </w:tc>
      </w:tr>
      <w:tr w:rsidR="00D70187" w:rsidRPr="00D70187" w14:paraId="57D80BCB" w14:textId="77777777" w:rsidTr="00D70187">
        <w:trPr>
          <w:trHeight w:val="225"/>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488E89FD" w14:textId="77777777" w:rsidR="00D70187" w:rsidRPr="00D70187" w:rsidRDefault="00D70187" w:rsidP="00D70187">
            <w:pPr>
              <w:rPr>
                <w:rFonts w:ascii="Calibri" w:hAnsi="Calibri" w:cs="Calibri"/>
                <w:b/>
                <w:bCs/>
                <w:color w:val="000000"/>
                <w:sz w:val="16"/>
                <w:szCs w:val="16"/>
              </w:rPr>
            </w:pPr>
            <w:r w:rsidRPr="00D70187">
              <w:rPr>
                <w:rFonts w:ascii="Calibri" w:hAnsi="Calibri" w:cs="Calibri"/>
                <w:b/>
                <w:bCs/>
                <w:color w:val="000000"/>
                <w:sz w:val="16"/>
                <w:szCs w:val="16"/>
              </w:rPr>
              <w:t>Monthly:</w:t>
            </w:r>
          </w:p>
        </w:tc>
        <w:tc>
          <w:tcPr>
            <w:tcW w:w="1300" w:type="dxa"/>
            <w:tcBorders>
              <w:top w:val="nil"/>
              <w:left w:val="nil"/>
              <w:bottom w:val="single" w:sz="4" w:space="0" w:color="auto"/>
              <w:right w:val="single" w:sz="4" w:space="0" w:color="auto"/>
            </w:tcBorders>
            <w:shd w:val="clear" w:color="auto" w:fill="auto"/>
            <w:vAlign w:val="bottom"/>
            <w:hideMark/>
          </w:tcPr>
          <w:p w14:paraId="1F50847B"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60" w:type="dxa"/>
            <w:tcBorders>
              <w:top w:val="nil"/>
              <w:left w:val="nil"/>
              <w:bottom w:val="single" w:sz="4" w:space="0" w:color="auto"/>
              <w:right w:val="single" w:sz="4" w:space="0" w:color="auto"/>
            </w:tcBorders>
            <w:shd w:val="clear" w:color="auto" w:fill="auto"/>
            <w:vAlign w:val="bottom"/>
            <w:hideMark/>
          </w:tcPr>
          <w:p w14:paraId="6EF726CA"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40" w:type="dxa"/>
            <w:tcBorders>
              <w:top w:val="nil"/>
              <w:left w:val="nil"/>
              <w:bottom w:val="nil"/>
              <w:right w:val="nil"/>
            </w:tcBorders>
            <w:shd w:val="clear" w:color="auto" w:fill="auto"/>
            <w:vAlign w:val="bottom"/>
            <w:hideMark/>
          </w:tcPr>
          <w:p w14:paraId="1A9817DC" w14:textId="77777777" w:rsidR="00D70187" w:rsidRPr="00D70187" w:rsidRDefault="00D70187" w:rsidP="00D70187">
            <w:pPr>
              <w:rPr>
                <w:rFonts w:ascii="Calibri" w:hAnsi="Calibri" w:cs="Calibri"/>
                <w:color w:val="000000"/>
                <w:sz w:val="16"/>
                <w:szCs w:val="16"/>
              </w:rPr>
            </w:pPr>
          </w:p>
        </w:tc>
      </w:tr>
      <w:tr w:rsidR="00D70187" w:rsidRPr="00D70187" w14:paraId="71239AB2"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16493F6B"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Low Estimate (20 Kb) Gb</w:t>
            </w:r>
          </w:p>
        </w:tc>
        <w:tc>
          <w:tcPr>
            <w:tcW w:w="1300" w:type="dxa"/>
            <w:tcBorders>
              <w:top w:val="nil"/>
              <w:left w:val="nil"/>
              <w:bottom w:val="single" w:sz="4" w:space="0" w:color="auto"/>
              <w:right w:val="single" w:sz="4" w:space="0" w:color="auto"/>
            </w:tcBorders>
            <w:shd w:val="clear" w:color="auto" w:fill="auto"/>
            <w:vAlign w:val="bottom"/>
            <w:hideMark/>
          </w:tcPr>
          <w:p w14:paraId="1312A917"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55</w:t>
            </w:r>
          </w:p>
        </w:tc>
        <w:tc>
          <w:tcPr>
            <w:tcW w:w="1260" w:type="dxa"/>
            <w:tcBorders>
              <w:top w:val="nil"/>
              <w:left w:val="nil"/>
              <w:bottom w:val="single" w:sz="4" w:space="0" w:color="auto"/>
              <w:right w:val="single" w:sz="4" w:space="0" w:color="auto"/>
            </w:tcBorders>
            <w:shd w:val="clear" w:color="auto" w:fill="auto"/>
            <w:vAlign w:val="bottom"/>
            <w:hideMark/>
          </w:tcPr>
          <w:p w14:paraId="4DED9A31"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55 Gb</w:t>
            </w:r>
          </w:p>
        </w:tc>
        <w:tc>
          <w:tcPr>
            <w:tcW w:w="1240" w:type="dxa"/>
            <w:tcBorders>
              <w:top w:val="nil"/>
              <w:left w:val="nil"/>
              <w:bottom w:val="nil"/>
              <w:right w:val="nil"/>
            </w:tcBorders>
            <w:shd w:val="clear" w:color="auto" w:fill="auto"/>
            <w:vAlign w:val="bottom"/>
            <w:hideMark/>
          </w:tcPr>
          <w:p w14:paraId="2F41248A" w14:textId="77777777" w:rsidR="00D70187" w:rsidRPr="00D70187" w:rsidRDefault="00D70187" w:rsidP="00D70187">
            <w:pPr>
              <w:rPr>
                <w:rFonts w:ascii="Calibri" w:hAnsi="Calibri" w:cs="Calibri"/>
                <w:color w:val="000000"/>
                <w:sz w:val="16"/>
                <w:szCs w:val="16"/>
              </w:rPr>
            </w:pPr>
          </w:p>
        </w:tc>
      </w:tr>
      <w:tr w:rsidR="00D70187" w:rsidRPr="00D70187" w14:paraId="20E47F36"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7DF29353"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High Estimate (20 Kb) Gb</w:t>
            </w:r>
          </w:p>
        </w:tc>
        <w:tc>
          <w:tcPr>
            <w:tcW w:w="1300" w:type="dxa"/>
            <w:tcBorders>
              <w:top w:val="nil"/>
              <w:left w:val="nil"/>
              <w:bottom w:val="single" w:sz="4" w:space="0" w:color="auto"/>
              <w:right w:val="single" w:sz="4" w:space="0" w:color="auto"/>
            </w:tcBorders>
            <w:shd w:val="clear" w:color="auto" w:fill="auto"/>
            <w:vAlign w:val="bottom"/>
            <w:hideMark/>
          </w:tcPr>
          <w:p w14:paraId="5E0AD04F"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921</w:t>
            </w:r>
          </w:p>
        </w:tc>
        <w:tc>
          <w:tcPr>
            <w:tcW w:w="1260" w:type="dxa"/>
            <w:tcBorders>
              <w:top w:val="nil"/>
              <w:left w:val="nil"/>
              <w:bottom w:val="single" w:sz="4" w:space="0" w:color="auto"/>
              <w:right w:val="single" w:sz="4" w:space="0" w:color="auto"/>
            </w:tcBorders>
            <w:shd w:val="clear" w:color="auto" w:fill="auto"/>
            <w:vAlign w:val="bottom"/>
            <w:hideMark/>
          </w:tcPr>
          <w:p w14:paraId="5FE65BF6"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.9 Tb</w:t>
            </w:r>
          </w:p>
        </w:tc>
        <w:tc>
          <w:tcPr>
            <w:tcW w:w="1240" w:type="dxa"/>
            <w:tcBorders>
              <w:top w:val="nil"/>
              <w:left w:val="nil"/>
              <w:bottom w:val="nil"/>
              <w:right w:val="nil"/>
            </w:tcBorders>
            <w:shd w:val="clear" w:color="auto" w:fill="auto"/>
            <w:vAlign w:val="bottom"/>
            <w:hideMark/>
          </w:tcPr>
          <w:p w14:paraId="2362D079" w14:textId="77777777" w:rsidR="00D70187" w:rsidRPr="00D70187" w:rsidRDefault="00D70187" w:rsidP="00D70187">
            <w:pPr>
              <w:rPr>
                <w:rFonts w:ascii="Calibri" w:hAnsi="Calibri" w:cs="Calibri"/>
                <w:color w:val="000000"/>
                <w:sz w:val="16"/>
                <w:szCs w:val="16"/>
              </w:rPr>
            </w:pPr>
          </w:p>
        </w:tc>
      </w:tr>
      <w:tr w:rsidR="00D70187" w:rsidRPr="00D70187" w14:paraId="636DB279"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78F0F881"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Low Estimate (170 Kb) Gb</w:t>
            </w:r>
          </w:p>
        </w:tc>
        <w:tc>
          <w:tcPr>
            <w:tcW w:w="1300" w:type="dxa"/>
            <w:tcBorders>
              <w:top w:val="nil"/>
              <w:left w:val="nil"/>
              <w:bottom w:val="single" w:sz="4" w:space="0" w:color="auto"/>
              <w:right w:val="single" w:sz="4" w:space="0" w:color="auto"/>
            </w:tcBorders>
            <w:shd w:val="clear" w:color="auto" w:fill="auto"/>
            <w:vAlign w:val="bottom"/>
            <w:hideMark/>
          </w:tcPr>
          <w:p w14:paraId="4F7A6E6A"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470</w:t>
            </w:r>
          </w:p>
        </w:tc>
        <w:tc>
          <w:tcPr>
            <w:tcW w:w="1260" w:type="dxa"/>
            <w:tcBorders>
              <w:top w:val="nil"/>
              <w:left w:val="nil"/>
              <w:bottom w:val="single" w:sz="4" w:space="0" w:color="auto"/>
              <w:right w:val="single" w:sz="4" w:space="0" w:color="auto"/>
            </w:tcBorders>
            <w:shd w:val="clear" w:color="auto" w:fill="auto"/>
            <w:vAlign w:val="bottom"/>
            <w:hideMark/>
          </w:tcPr>
          <w:p w14:paraId="26EAB499"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.4 Tb</w:t>
            </w:r>
          </w:p>
        </w:tc>
        <w:tc>
          <w:tcPr>
            <w:tcW w:w="1240" w:type="dxa"/>
            <w:tcBorders>
              <w:top w:val="nil"/>
              <w:left w:val="nil"/>
              <w:bottom w:val="nil"/>
              <w:right w:val="nil"/>
            </w:tcBorders>
            <w:shd w:val="clear" w:color="auto" w:fill="auto"/>
            <w:vAlign w:val="bottom"/>
            <w:hideMark/>
          </w:tcPr>
          <w:p w14:paraId="151F0E21" w14:textId="77777777" w:rsidR="00D70187" w:rsidRPr="00D70187" w:rsidRDefault="00D70187" w:rsidP="00D70187">
            <w:pPr>
              <w:rPr>
                <w:rFonts w:ascii="Calibri" w:hAnsi="Calibri" w:cs="Calibri"/>
                <w:color w:val="000000"/>
                <w:sz w:val="16"/>
                <w:szCs w:val="16"/>
              </w:rPr>
            </w:pPr>
          </w:p>
        </w:tc>
      </w:tr>
      <w:tr w:rsidR="00D70187" w:rsidRPr="00D70187" w14:paraId="350301B3"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0264A56D"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High Estimate (170 Kb) Gb</w:t>
            </w:r>
          </w:p>
        </w:tc>
        <w:tc>
          <w:tcPr>
            <w:tcW w:w="1300" w:type="dxa"/>
            <w:tcBorders>
              <w:top w:val="nil"/>
              <w:left w:val="nil"/>
              <w:bottom w:val="single" w:sz="4" w:space="0" w:color="auto"/>
              <w:right w:val="single" w:sz="4" w:space="0" w:color="auto"/>
            </w:tcBorders>
            <w:shd w:val="clear" w:color="auto" w:fill="auto"/>
            <w:vAlign w:val="bottom"/>
            <w:hideMark/>
          </w:tcPr>
          <w:p w14:paraId="6A2AF56D"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7,829</w:t>
            </w:r>
          </w:p>
        </w:tc>
        <w:tc>
          <w:tcPr>
            <w:tcW w:w="1260" w:type="dxa"/>
            <w:tcBorders>
              <w:top w:val="nil"/>
              <w:left w:val="nil"/>
              <w:bottom w:val="single" w:sz="4" w:space="0" w:color="auto"/>
              <w:right w:val="single" w:sz="4" w:space="0" w:color="auto"/>
            </w:tcBorders>
            <w:shd w:val="clear" w:color="auto" w:fill="auto"/>
            <w:vAlign w:val="bottom"/>
            <w:hideMark/>
          </w:tcPr>
          <w:p w14:paraId="0D164499"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7.8 Tb</w:t>
            </w:r>
          </w:p>
        </w:tc>
        <w:tc>
          <w:tcPr>
            <w:tcW w:w="1240" w:type="dxa"/>
            <w:tcBorders>
              <w:top w:val="nil"/>
              <w:left w:val="nil"/>
              <w:bottom w:val="nil"/>
              <w:right w:val="nil"/>
            </w:tcBorders>
            <w:shd w:val="clear" w:color="auto" w:fill="auto"/>
            <w:vAlign w:val="bottom"/>
            <w:hideMark/>
          </w:tcPr>
          <w:p w14:paraId="2A525E93" w14:textId="77777777" w:rsidR="00D70187" w:rsidRPr="00D70187" w:rsidRDefault="00D70187" w:rsidP="00D70187">
            <w:pPr>
              <w:rPr>
                <w:rFonts w:ascii="Calibri" w:hAnsi="Calibri" w:cs="Calibri"/>
                <w:color w:val="000000"/>
                <w:sz w:val="16"/>
                <w:szCs w:val="16"/>
              </w:rPr>
            </w:pPr>
          </w:p>
        </w:tc>
      </w:tr>
      <w:tr w:rsidR="00D70187" w:rsidRPr="00D70187" w14:paraId="67159A11" w14:textId="77777777" w:rsidTr="00D70187">
        <w:trPr>
          <w:trHeight w:val="225"/>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4F64F0C4" w14:textId="77777777" w:rsidR="00D70187" w:rsidRPr="00D70187" w:rsidRDefault="00D70187" w:rsidP="00D70187">
            <w:pPr>
              <w:rPr>
                <w:rFonts w:ascii="Calibri" w:hAnsi="Calibri" w:cs="Calibri"/>
                <w:b/>
                <w:bCs/>
                <w:color w:val="000000"/>
                <w:sz w:val="16"/>
                <w:szCs w:val="16"/>
              </w:rPr>
            </w:pPr>
            <w:r w:rsidRPr="00D70187">
              <w:rPr>
                <w:rFonts w:ascii="Calibri" w:hAnsi="Calibri" w:cs="Calibri"/>
                <w:b/>
                <w:bCs/>
                <w:color w:val="000000"/>
                <w:sz w:val="16"/>
                <w:szCs w:val="16"/>
              </w:rPr>
              <w:t>Daily:</w:t>
            </w:r>
          </w:p>
        </w:tc>
        <w:tc>
          <w:tcPr>
            <w:tcW w:w="1300" w:type="dxa"/>
            <w:tcBorders>
              <w:top w:val="nil"/>
              <w:left w:val="nil"/>
              <w:bottom w:val="single" w:sz="4" w:space="0" w:color="auto"/>
              <w:right w:val="single" w:sz="4" w:space="0" w:color="auto"/>
            </w:tcBorders>
            <w:shd w:val="clear" w:color="auto" w:fill="auto"/>
            <w:vAlign w:val="bottom"/>
            <w:hideMark/>
          </w:tcPr>
          <w:p w14:paraId="6E7566A4"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60" w:type="dxa"/>
            <w:tcBorders>
              <w:top w:val="nil"/>
              <w:left w:val="nil"/>
              <w:bottom w:val="single" w:sz="4" w:space="0" w:color="auto"/>
              <w:right w:val="single" w:sz="4" w:space="0" w:color="auto"/>
            </w:tcBorders>
            <w:shd w:val="clear" w:color="auto" w:fill="auto"/>
            <w:vAlign w:val="bottom"/>
            <w:hideMark/>
          </w:tcPr>
          <w:p w14:paraId="28EFA0CF"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 </w:t>
            </w:r>
          </w:p>
        </w:tc>
        <w:tc>
          <w:tcPr>
            <w:tcW w:w="1240" w:type="dxa"/>
            <w:tcBorders>
              <w:top w:val="nil"/>
              <w:left w:val="nil"/>
              <w:bottom w:val="nil"/>
              <w:right w:val="nil"/>
            </w:tcBorders>
            <w:shd w:val="clear" w:color="auto" w:fill="auto"/>
            <w:vAlign w:val="bottom"/>
            <w:hideMark/>
          </w:tcPr>
          <w:p w14:paraId="0BF8E92A" w14:textId="77777777" w:rsidR="00D70187" w:rsidRPr="00D70187" w:rsidRDefault="00D70187" w:rsidP="00D70187">
            <w:pPr>
              <w:rPr>
                <w:rFonts w:ascii="Calibri" w:hAnsi="Calibri" w:cs="Calibri"/>
                <w:color w:val="000000"/>
                <w:sz w:val="16"/>
                <w:szCs w:val="16"/>
              </w:rPr>
            </w:pPr>
          </w:p>
        </w:tc>
      </w:tr>
      <w:tr w:rsidR="00D70187" w:rsidRPr="00D70187" w14:paraId="3AE2E31F"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42C465A7"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Low Estimate (20 Kb) Gb</w:t>
            </w:r>
          </w:p>
        </w:tc>
        <w:tc>
          <w:tcPr>
            <w:tcW w:w="1300" w:type="dxa"/>
            <w:tcBorders>
              <w:top w:val="nil"/>
              <w:left w:val="nil"/>
              <w:bottom w:val="single" w:sz="4" w:space="0" w:color="auto"/>
              <w:right w:val="single" w:sz="4" w:space="0" w:color="auto"/>
            </w:tcBorders>
            <w:shd w:val="clear" w:color="auto" w:fill="auto"/>
            <w:vAlign w:val="bottom"/>
            <w:hideMark/>
          </w:tcPr>
          <w:p w14:paraId="037C8B97"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3</w:t>
            </w:r>
          </w:p>
        </w:tc>
        <w:tc>
          <w:tcPr>
            <w:tcW w:w="1260" w:type="dxa"/>
            <w:tcBorders>
              <w:top w:val="nil"/>
              <w:left w:val="nil"/>
              <w:bottom w:val="single" w:sz="4" w:space="0" w:color="auto"/>
              <w:right w:val="single" w:sz="4" w:space="0" w:color="auto"/>
            </w:tcBorders>
            <w:shd w:val="clear" w:color="auto" w:fill="auto"/>
            <w:vAlign w:val="bottom"/>
            <w:hideMark/>
          </w:tcPr>
          <w:p w14:paraId="5C03E41D"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3 Gb</w:t>
            </w:r>
          </w:p>
        </w:tc>
        <w:tc>
          <w:tcPr>
            <w:tcW w:w="1240" w:type="dxa"/>
            <w:tcBorders>
              <w:top w:val="nil"/>
              <w:left w:val="nil"/>
              <w:bottom w:val="nil"/>
              <w:right w:val="nil"/>
            </w:tcBorders>
            <w:shd w:val="clear" w:color="auto" w:fill="auto"/>
            <w:vAlign w:val="bottom"/>
            <w:hideMark/>
          </w:tcPr>
          <w:p w14:paraId="1C531896" w14:textId="77777777" w:rsidR="00D70187" w:rsidRPr="00D70187" w:rsidRDefault="00D70187" w:rsidP="00D70187">
            <w:pPr>
              <w:rPr>
                <w:rFonts w:ascii="Calibri" w:hAnsi="Calibri" w:cs="Calibri"/>
                <w:color w:val="000000"/>
                <w:sz w:val="16"/>
                <w:szCs w:val="16"/>
              </w:rPr>
            </w:pPr>
          </w:p>
        </w:tc>
      </w:tr>
      <w:tr w:rsidR="00D70187" w:rsidRPr="00D70187" w14:paraId="09AF0D3B"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2D2FF1AE"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High Estimate (20 Kb) Gb</w:t>
            </w:r>
          </w:p>
        </w:tc>
        <w:tc>
          <w:tcPr>
            <w:tcW w:w="1300" w:type="dxa"/>
            <w:tcBorders>
              <w:top w:val="nil"/>
              <w:left w:val="nil"/>
              <w:bottom w:val="single" w:sz="4" w:space="0" w:color="auto"/>
              <w:right w:val="single" w:sz="4" w:space="0" w:color="auto"/>
            </w:tcBorders>
            <w:shd w:val="clear" w:color="auto" w:fill="auto"/>
            <w:vAlign w:val="bottom"/>
            <w:hideMark/>
          </w:tcPr>
          <w:p w14:paraId="23577CC0"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46</w:t>
            </w:r>
          </w:p>
        </w:tc>
        <w:tc>
          <w:tcPr>
            <w:tcW w:w="1260" w:type="dxa"/>
            <w:tcBorders>
              <w:top w:val="nil"/>
              <w:left w:val="nil"/>
              <w:bottom w:val="single" w:sz="4" w:space="0" w:color="auto"/>
              <w:right w:val="single" w:sz="4" w:space="0" w:color="auto"/>
            </w:tcBorders>
            <w:shd w:val="clear" w:color="auto" w:fill="auto"/>
            <w:vAlign w:val="bottom"/>
            <w:hideMark/>
          </w:tcPr>
          <w:p w14:paraId="6E5991BC"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46 Gb</w:t>
            </w:r>
          </w:p>
        </w:tc>
        <w:tc>
          <w:tcPr>
            <w:tcW w:w="1240" w:type="dxa"/>
            <w:tcBorders>
              <w:top w:val="nil"/>
              <w:left w:val="nil"/>
              <w:bottom w:val="nil"/>
              <w:right w:val="nil"/>
            </w:tcBorders>
            <w:shd w:val="clear" w:color="auto" w:fill="auto"/>
            <w:vAlign w:val="bottom"/>
            <w:hideMark/>
          </w:tcPr>
          <w:p w14:paraId="7D38DE24" w14:textId="77777777" w:rsidR="00D70187" w:rsidRPr="00D70187" w:rsidRDefault="00D70187" w:rsidP="00D70187">
            <w:pPr>
              <w:rPr>
                <w:rFonts w:ascii="Calibri" w:hAnsi="Calibri" w:cs="Calibri"/>
                <w:color w:val="000000"/>
                <w:sz w:val="16"/>
                <w:szCs w:val="16"/>
              </w:rPr>
            </w:pPr>
          </w:p>
        </w:tc>
      </w:tr>
      <w:tr w:rsidR="00D70187" w:rsidRPr="00D70187" w14:paraId="34A5E999"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1B9B578B"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Low Estimate (170 Kb) Gb</w:t>
            </w:r>
          </w:p>
        </w:tc>
        <w:tc>
          <w:tcPr>
            <w:tcW w:w="1300" w:type="dxa"/>
            <w:tcBorders>
              <w:top w:val="nil"/>
              <w:left w:val="nil"/>
              <w:bottom w:val="single" w:sz="4" w:space="0" w:color="auto"/>
              <w:right w:val="single" w:sz="4" w:space="0" w:color="auto"/>
            </w:tcBorders>
            <w:shd w:val="clear" w:color="auto" w:fill="auto"/>
            <w:vAlign w:val="bottom"/>
            <w:hideMark/>
          </w:tcPr>
          <w:p w14:paraId="317A316F"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23</w:t>
            </w:r>
          </w:p>
        </w:tc>
        <w:tc>
          <w:tcPr>
            <w:tcW w:w="1260" w:type="dxa"/>
            <w:tcBorders>
              <w:top w:val="nil"/>
              <w:left w:val="nil"/>
              <w:bottom w:val="single" w:sz="4" w:space="0" w:color="auto"/>
              <w:right w:val="single" w:sz="4" w:space="0" w:color="auto"/>
            </w:tcBorders>
            <w:shd w:val="clear" w:color="auto" w:fill="auto"/>
            <w:vAlign w:val="bottom"/>
            <w:hideMark/>
          </w:tcPr>
          <w:p w14:paraId="37C7432B"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23 Gb</w:t>
            </w:r>
          </w:p>
        </w:tc>
        <w:tc>
          <w:tcPr>
            <w:tcW w:w="1240" w:type="dxa"/>
            <w:tcBorders>
              <w:top w:val="nil"/>
              <w:left w:val="nil"/>
              <w:bottom w:val="nil"/>
              <w:right w:val="nil"/>
            </w:tcBorders>
            <w:shd w:val="clear" w:color="auto" w:fill="auto"/>
            <w:vAlign w:val="bottom"/>
            <w:hideMark/>
          </w:tcPr>
          <w:p w14:paraId="7268AC46" w14:textId="77777777" w:rsidR="00D70187" w:rsidRPr="00D70187" w:rsidRDefault="00D70187" w:rsidP="00D70187">
            <w:pPr>
              <w:rPr>
                <w:rFonts w:ascii="Calibri" w:hAnsi="Calibri" w:cs="Calibri"/>
                <w:color w:val="000000"/>
                <w:sz w:val="16"/>
                <w:szCs w:val="16"/>
              </w:rPr>
            </w:pPr>
          </w:p>
        </w:tc>
      </w:tr>
      <w:tr w:rsidR="00D70187" w:rsidRPr="00D70187" w14:paraId="4D9AD13E"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5BFF6946"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High Estimate (170 Kb) Gb</w:t>
            </w:r>
          </w:p>
        </w:tc>
        <w:tc>
          <w:tcPr>
            <w:tcW w:w="1300" w:type="dxa"/>
            <w:tcBorders>
              <w:top w:val="nil"/>
              <w:left w:val="nil"/>
              <w:bottom w:val="single" w:sz="4" w:space="0" w:color="auto"/>
              <w:right w:val="single" w:sz="4" w:space="0" w:color="auto"/>
            </w:tcBorders>
            <w:shd w:val="clear" w:color="auto" w:fill="auto"/>
            <w:vAlign w:val="bottom"/>
            <w:hideMark/>
          </w:tcPr>
          <w:p w14:paraId="70768256" w14:textId="77777777" w:rsidR="00D70187" w:rsidRPr="00D70187" w:rsidRDefault="00D70187" w:rsidP="00D70187">
            <w:pPr>
              <w:jc w:val="right"/>
              <w:rPr>
                <w:rFonts w:ascii="Calibri" w:hAnsi="Calibri" w:cs="Calibri"/>
                <w:color w:val="000000"/>
                <w:sz w:val="16"/>
                <w:szCs w:val="16"/>
              </w:rPr>
            </w:pPr>
            <w:r w:rsidRPr="00D70187">
              <w:rPr>
                <w:rFonts w:ascii="Calibri" w:hAnsi="Calibri" w:cs="Calibri"/>
                <w:color w:val="000000"/>
                <w:sz w:val="16"/>
                <w:szCs w:val="16"/>
              </w:rPr>
              <w:t>391</w:t>
            </w:r>
          </w:p>
        </w:tc>
        <w:tc>
          <w:tcPr>
            <w:tcW w:w="1260" w:type="dxa"/>
            <w:tcBorders>
              <w:top w:val="nil"/>
              <w:left w:val="nil"/>
              <w:bottom w:val="single" w:sz="4" w:space="0" w:color="auto"/>
              <w:right w:val="single" w:sz="4" w:space="0" w:color="auto"/>
            </w:tcBorders>
            <w:shd w:val="clear" w:color="auto" w:fill="auto"/>
            <w:vAlign w:val="bottom"/>
            <w:hideMark/>
          </w:tcPr>
          <w:p w14:paraId="0D730A44" w14:textId="77777777" w:rsidR="00D70187" w:rsidRPr="00D70187" w:rsidRDefault="00D70187" w:rsidP="00D70187">
            <w:pPr>
              <w:rPr>
                <w:rFonts w:ascii="Calibri" w:hAnsi="Calibri" w:cs="Calibri"/>
                <w:color w:val="000000"/>
                <w:sz w:val="16"/>
                <w:szCs w:val="16"/>
              </w:rPr>
            </w:pPr>
            <w:r w:rsidRPr="00D70187">
              <w:rPr>
                <w:rFonts w:ascii="Calibri" w:hAnsi="Calibri" w:cs="Calibri"/>
                <w:color w:val="000000"/>
                <w:sz w:val="16"/>
                <w:szCs w:val="16"/>
              </w:rPr>
              <w:t>391 Gb</w:t>
            </w:r>
          </w:p>
        </w:tc>
        <w:tc>
          <w:tcPr>
            <w:tcW w:w="1240" w:type="dxa"/>
            <w:tcBorders>
              <w:top w:val="nil"/>
              <w:left w:val="nil"/>
              <w:bottom w:val="nil"/>
              <w:right w:val="nil"/>
            </w:tcBorders>
            <w:shd w:val="clear" w:color="auto" w:fill="auto"/>
            <w:vAlign w:val="bottom"/>
            <w:hideMark/>
          </w:tcPr>
          <w:p w14:paraId="115D9145" w14:textId="77777777" w:rsidR="00D70187" w:rsidRPr="00D70187" w:rsidRDefault="00D70187" w:rsidP="00D70187">
            <w:pPr>
              <w:rPr>
                <w:rFonts w:ascii="Calibri" w:hAnsi="Calibri" w:cs="Calibri"/>
                <w:color w:val="000000"/>
                <w:sz w:val="16"/>
                <w:szCs w:val="16"/>
              </w:rPr>
            </w:pPr>
          </w:p>
        </w:tc>
      </w:tr>
    </w:tbl>
    <w:p w14:paraId="5627070E" w14:textId="790A1950" w:rsidR="00D70187" w:rsidRDefault="00D70187" w:rsidP="00D70187">
      <w:pPr>
        <w:pStyle w:val="BodyText"/>
        <w:widowControl w:val="0"/>
        <w:ind w:left="-180"/>
        <w:rPr>
          <w:lang w:eastAsia="en-GB"/>
        </w:rPr>
      </w:pPr>
    </w:p>
    <w:p w14:paraId="137A1D48" w14:textId="77777777" w:rsidR="00D70187" w:rsidRDefault="00D70187">
      <w:pPr>
        <w:rPr>
          <w:szCs w:val="20"/>
          <w:lang w:eastAsia="en-GB"/>
        </w:rPr>
      </w:pPr>
      <w:r>
        <w:rPr>
          <w:lang w:eastAsia="en-GB"/>
        </w:rPr>
        <w:br w:type="page"/>
      </w:r>
    </w:p>
    <w:tbl>
      <w:tblPr>
        <w:tblW w:w="7940" w:type="dxa"/>
        <w:tblInd w:w="113" w:type="dxa"/>
        <w:tblLook w:val="04A0" w:firstRow="1" w:lastRow="0" w:firstColumn="1" w:lastColumn="0" w:noHBand="0" w:noVBand="1"/>
      </w:tblPr>
      <w:tblGrid>
        <w:gridCol w:w="1660"/>
        <w:gridCol w:w="1300"/>
        <w:gridCol w:w="1260"/>
        <w:gridCol w:w="1240"/>
        <w:gridCol w:w="1540"/>
        <w:gridCol w:w="940"/>
      </w:tblGrid>
      <w:tr w:rsidR="00D70187" w:rsidRPr="00D70187" w14:paraId="7A078A4C" w14:textId="77777777" w:rsidTr="00D70187">
        <w:trPr>
          <w:trHeight w:val="675"/>
        </w:trPr>
        <w:tc>
          <w:tcPr>
            <w:tcW w:w="166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801E222" w14:textId="77777777" w:rsidR="00D70187" w:rsidRPr="00D70187" w:rsidRDefault="00D70187" w:rsidP="00D70187">
            <w:pPr>
              <w:rPr>
                <w:rFonts w:ascii="Calibri" w:hAnsi="Calibri"/>
                <w:b/>
                <w:bCs/>
                <w:color w:val="000000"/>
                <w:sz w:val="16"/>
                <w:szCs w:val="16"/>
              </w:rPr>
            </w:pPr>
            <w:r w:rsidRPr="00D70187">
              <w:rPr>
                <w:rFonts w:ascii="Calibri" w:hAnsi="Calibri"/>
                <w:b/>
                <w:bCs/>
                <w:color w:val="000000"/>
                <w:sz w:val="16"/>
                <w:szCs w:val="16"/>
              </w:rPr>
              <w:lastRenderedPageBreak/>
              <w:t>Six Month Conservative Estimate:</w:t>
            </w:r>
          </w:p>
        </w:tc>
        <w:tc>
          <w:tcPr>
            <w:tcW w:w="1300" w:type="dxa"/>
            <w:tcBorders>
              <w:top w:val="single" w:sz="4" w:space="0" w:color="auto"/>
              <w:left w:val="nil"/>
              <w:bottom w:val="single" w:sz="4" w:space="0" w:color="auto"/>
              <w:right w:val="single" w:sz="4" w:space="0" w:color="auto"/>
            </w:tcBorders>
            <w:shd w:val="clear" w:color="auto" w:fill="auto"/>
            <w:vAlign w:val="bottom"/>
            <w:hideMark/>
          </w:tcPr>
          <w:p w14:paraId="4B4CE501"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46,975</w:t>
            </w:r>
          </w:p>
        </w:tc>
        <w:tc>
          <w:tcPr>
            <w:tcW w:w="1260" w:type="dxa"/>
            <w:tcBorders>
              <w:top w:val="single" w:sz="4" w:space="0" w:color="auto"/>
              <w:left w:val="nil"/>
              <w:bottom w:val="single" w:sz="4" w:space="0" w:color="auto"/>
              <w:right w:val="single" w:sz="4" w:space="0" w:color="auto"/>
            </w:tcBorders>
            <w:shd w:val="clear" w:color="auto" w:fill="auto"/>
            <w:vAlign w:val="bottom"/>
            <w:hideMark/>
          </w:tcPr>
          <w:p w14:paraId="5FFA291C"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46 Tb</w:t>
            </w:r>
          </w:p>
        </w:tc>
        <w:tc>
          <w:tcPr>
            <w:tcW w:w="1240" w:type="dxa"/>
            <w:tcBorders>
              <w:top w:val="nil"/>
              <w:left w:val="nil"/>
              <w:bottom w:val="nil"/>
              <w:right w:val="nil"/>
            </w:tcBorders>
            <w:shd w:val="clear" w:color="auto" w:fill="auto"/>
            <w:vAlign w:val="bottom"/>
            <w:hideMark/>
          </w:tcPr>
          <w:p w14:paraId="1B07F788" w14:textId="77777777" w:rsidR="00D70187" w:rsidRPr="00D70187" w:rsidRDefault="00D70187" w:rsidP="00D70187">
            <w:pPr>
              <w:rPr>
                <w:rFonts w:ascii="Calibri" w:hAnsi="Calibri"/>
                <w:color w:val="000000"/>
                <w:sz w:val="16"/>
                <w:szCs w:val="16"/>
              </w:rPr>
            </w:pPr>
          </w:p>
        </w:tc>
        <w:tc>
          <w:tcPr>
            <w:tcW w:w="1540" w:type="dxa"/>
            <w:tcBorders>
              <w:top w:val="nil"/>
              <w:left w:val="nil"/>
              <w:bottom w:val="nil"/>
              <w:right w:val="nil"/>
            </w:tcBorders>
            <w:shd w:val="clear" w:color="auto" w:fill="auto"/>
            <w:vAlign w:val="bottom"/>
            <w:hideMark/>
          </w:tcPr>
          <w:p w14:paraId="1BAFE683" w14:textId="77777777" w:rsidR="00D70187" w:rsidRPr="00D70187" w:rsidRDefault="00D70187" w:rsidP="00D70187">
            <w:pPr>
              <w:rPr>
                <w:sz w:val="20"/>
                <w:szCs w:val="20"/>
              </w:rPr>
            </w:pPr>
          </w:p>
        </w:tc>
        <w:tc>
          <w:tcPr>
            <w:tcW w:w="940" w:type="dxa"/>
            <w:tcBorders>
              <w:top w:val="nil"/>
              <w:left w:val="nil"/>
              <w:bottom w:val="nil"/>
              <w:right w:val="nil"/>
            </w:tcBorders>
            <w:shd w:val="clear" w:color="auto" w:fill="auto"/>
            <w:vAlign w:val="bottom"/>
            <w:hideMark/>
          </w:tcPr>
          <w:p w14:paraId="462AFBB8" w14:textId="77777777" w:rsidR="00D70187" w:rsidRPr="00D70187" w:rsidRDefault="00D70187" w:rsidP="00D70187">
            <w:pPr>
              <w:rPr>
                <w:sz w:val="20"/>
                <w:szCs w:val="20"/>
              </w:rPr>
            </w:pPr>
          </w:p>
        </w:tc>
      </w:tr>
      <w:tr w:rsidR="00D70187" w:rsidRPr="00D70187" w14:paraId="1EB2C36B" w14:textId="77777777" w:rsidTr="00D70187">
        <w:trPr>
          <w:trHeight w:val="225"/>
        </w:trPr>
        <w:tc>
          <w:tcPr>
            <w:tcW w:w="1660" w:type="dxa"/>
            <w:tcBorders>
              <w:top w:val="nil"/>
              <w:left w:val="nil"/>
              <w:bottom w:val="nil"/>
              <w:right w:val="nil"/>
            </w:tcBorders>
            <w:shd w:val="clear" w:color="auto" w:fill="auto"/>
            <w:vAlign w:val="bottom"/>
            <w:hideMark/>
          </w:tcPr>
          <w:p w14:paraId="0E517841" w14:textId="77777777" w:rsidR="00D70187" w:rsidRPr="00D70187" w:rsidRDefault="00D70187" w:rsidP="00D70187">
            <w:pPr>
              <w:rPr>
                <w:sz w:val="20"/>
                <w:szCs w:val="20"/>
              </w:rPr>
            </w:pPr>
          </w:p>
        </w:tc>
        <w:tc>
          <w:tcPr>
            <w:tcW w:w="1300" w:type="dxa"/>
            <w:tcBorders>
              <w:top w:val="nil"/>
              <w:left w:val="nil"/>
              <w:bottom w:val="nil"/>
              <w:right w:val="nil"/>
            </w:tcBorders>
            <w:shd w:val="clear" w:color="auto" w:fill="auto"/>
            <w:vAlign w:val="bottom"/>
            <w:hideMark/>
          </w:tcPr>
          <w:p w14:paraId="667F05CA" w14:textId="77777777" w:rsidR="00D70187" w:rsidRPr="00D70187" w:rsidRDefault="00D70187" w:rsidP="00D70187">
            <w:pPr>
              <w:rPr>
                <w:sz w:val="20"/>
                <w:szCs w:val="20"/>
              </w:rPr>
            </w:pPr>
          </w:p>
        </w:tc>
        <w:tc>
          <w:tcPr>
            <w:tcW w:w="1260" w:type="dxa"/>
            <w:tcBorders>
              <w:top w:val="nil"/>
              <w:left w:val="nil"/>
              <w:bottom w:val="nil"/>
              <w:right w:val="nil"/>
            </w:tcBorders>
            <w:shd w:val="clear" w:color="auto" w:fill="auto"/>
            <w:vAlign w:val="bottom"/>
            <w:hideMark/>
          </w:tcPr>
          <w:p w14:paraId="320E0EB8" w14:textId="77777777" w:rsidR="00D70187" w:rsidRPr="00D70187" w:rsidRDefault="00D70187" w:rsidP="00D70187">
            <w:pPr>
              <w:rPr>
                <w:sz w:val="20"/>
                <w:szCs w:val="20"/>
              </w:rPr>
            </w:pPr>
          </w:p>
        </w:tc>
        <w:tc>
          <w:tcPr>
            <w:tcW w:w="1240" w:type="dxa"/>
            <w:tcBorders>
              <w:top w:val="nil"/>
              <w:left w:val="nil"/>
              <w:bottom w:val="nil"/>
              <w:right w:val="nil"/>
            </w:tcBorders>
            <w:shd w:val="clear" w:color="auto" w:fill="auto"/>
            <w:vAlign w:val="bottom"/>
            <w:hideMark/>
          </w:tcPr>
          <w:p w14:paraId="605777BE" w14:textId="77777777" w:rsidR="00D70187" w:rsidRPr="00D70187" w:rsidRDefault="00D70187" w:rsidP="00D70187">
            <w:pPr>
              <w:rPr>
                <w:sz w:val="20"/>
                <w:szCs w:val="20"/>
              </w:rPr>
            </w:pPr>
          </w:p>
        </w:tc>
        <w:tc>
          <w:tcPr>
            <w:tcW w:w="1540" w:type="dxa"/>
            <w:tcBorders>
              <w:top w:val="nil"/>
              <w:left w:val="nil"/>
              <w:bottom w:val="nil"/>
              <w:right w:val="nil"/>
            </w:tcBorders>
            <w:shd w:val="clear" w:color="auto" w:fill="auto"/>
            <w:vAlign w:val="bottom"/>
            <w:hideMark/>
          </w:tcPr>
          <w:p w14:paraId="16999821" w14:textId="77777777" w:rsidR="00D70187" w:rsidRPr="00D70187" w:rsidRDefault="00D70187" w:rsidP="00D70187">
            <w:pPr>
              <w:rPr>
                <w:sz w:val="20"/>
                <w:szCs w:val="20"/>
              </w:rPr>
            </w:pPr>
          </w:p>
        </w:tc>
        <w:tc>
          <w:tcPr>
            <w:tcW w:w="940" w:type="dxa"/>
            <w:tcBorders>
              <w:top w:val="nil"/>
              <w:left w:val="nil"/>
              <w:bottom w:val="nil"/>
              <w:right w:val="nil"/>
            </w:tcBorders>
            <w:shd w:val="clear" w:color="auto" w:fill="auto"/>
            <w:vAlign w:val="bottom"/>
            <w:hideMark/>
          </w:tcPr>
          <w:p w14:paraId="1D6DF73E" w14:textId="77777777" w:rsidR="00D70187" w:rsidRPr="00D70187" w:rsidRDefault="00D70187" w:rsidP="00D70187">
            <w:pPr>
              <w:rPr>
                <w:sz w:val="20"/>
                <w:szCs w:val="20"/>
              </w:rPr>
            </w:pPr>
          </w:p>
        </w:tc>
      </w:tr>
      <w:tr w:rsidR="00D70187" w:rsidRPr="00D70187" w14:paraId="47333EB8" w14:textId="77777777" w:rsidTr="00D70187">
        <w:trPr>
          <w:trHeight w:val="450"/>
        </w:trPr>
        <w:tc>
          <w:tcPr>
            <w:tcW w:w="1660" w:type="dxa"/>
            <w:tcBorders>
              <w:top w:val="single" w:sz="4" w:space="0" w:color="auto"/>
              <w:left w:val="single" w:sz="4" w:space="0" w:color="auto"/>
              <w:bottom w:val="nil"/>
              <w:right w:val="single" w:sz="4" w:space="0" w:color="auto"/>
            </w:tcBorders>
            <w:shd w:val="clear" w:color="auto" w:fill="auto"/>
            <w:vAlign w:val="bottom"/>
            <w:hideMark/>
          </w:tcPr>
          <w:p w14:paraId="4AFF94B2"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Additional Numbers (May 2016)</w:t>
            </w:r>
          </w:p>
        </w:tc>
        <w:tc>
          <w:tcPr>
            <w:tcW w:w="1300" w:type="dxa"/>
            <w:tcBorders>
              <w:top w:val="nil"/>
              <w:left w:val="nil"/>
              <w:bottom w:val="nil"/>
              <w:right w:val="nil"/>
            </w:tcBorders>
            <w:shd w:val="clear" w:color="auto" w:fill="auto"/>
            <w:vAlign w:val="bottom"/>
            <w:hideMark/>
          </w:tcPr>
          <w:p w14:paraId="49F84CAD" w14:textId="77777777" w:rsidR="00D70187" w:rsidRPr="00D70187" w:rsidRDefault="00D70187" w:rsidP="00D70187">
            <w:pPr>
              <w:rPr>
                <w:rFonts w:ascii="Calibri" w:hAnsi="Calibri"/>
                <w:color w:val="000000"/>
                <w:sz w:val="16"/>
                <w:szCs w:val="16"/>
              </w:rPr>
            </w:pPr>
          </w:p>
        </w:tc>
        <w:tc>
          <w:tcPr>
            <w:tcW w:w="1260" w:type="dxa"/>
            <w:tcBorders>
              <w:top w:val="nil"/>
              <w:left w:val="nil"/>
              <w:bottom w:val="nil"/>
              <w:right w:val="nil"/>
            </w:tcBorders>
            <w:shd w:val="clear" w:color="auto" w:fill="auto"/>
            <w:vAlign w:val="bottom"/>
            <w:hideMark/>
          </w:tcPr>
          <w:p w14:paraId="55A264C9" w14:textId="77777777" w:rsidR="00D70187" w:rsidRPr="00D70187" w:rsidRDefault="00D70187" w:rsidP="00D70187">
            <w:pPr>
              <w:rPr>
                <w:sz w:val="20"/>
                <w:szCs w:val="20"/>
              </w:rPr>
            </w:pPr>
          </w:p>
        </w:tc>
        <w:tc>
          <w:tcPr>
            <w:tcW w:w="1240" w:type="dxa"/>
            <w:tcBorders>
              <w:top w:val="nil"/>
              <w:left w:val="nil"/>
              <w:bottom w:val="nil"/>
              <w:right w:val="nil"/>
            </w:tcBorders>
            <w:shd w:val="clear" w:color="auto" w:fill="auto"/>
            <w:vAlign w:val="bottom"/>
            <w:hideMark/>
          </w:tcPr>
          <w:p w14:paraId="520147FD" w14:textId="77777777" w:rsidR="00D70187" w:rsidRPr="00D70187" w:rsidRDefault="00D70187" w:rsidP="00D70187">
            <w:pPr>
              <w:rPr>
                <w:sz w:val="20"/>
                <w:szCs w:val="20"/>
              </w:rPr>
            </w:pPr>
          </w:p>
        </w:tc>
        <w:tc>
          <w:tcPr>
            <w:tcW w:w="1540" w:type="dxa"/>
            <w:tcBorders>
              <w:top w:val="nil"/>
              <w:left w:val="nil"/>
              <w:bottom w:val="nil"/>
              <w:right w:val="nil"/>
            </w:tcBorders>
            <w:shd w:val="clear" w:color="auto" w:fill="auto"/>
            <w:vAlign w:val="bottom"/>
            <w:hideMark/>
          </w:tcPr>
          <w:p w14:paraId="16338E01" w14:textId="77777777" w:rsidR="00D70187" w:rsidRPr="00D70187" w:rsidRDefault="00D70187" w:rsidP="00D70187">
            <w:pPr>
              <w:rPr>
                <w:sz w:val="20"/>
                <w:szCs w:val="20"/>
              </w:rPr>
            </w:pPr>
          </w:p>
        </w:tc>
        <w:tc>
          <w:tcPr>
            <w:tcW w:w="940" w:type="dxa"/>
            <w:tcBorders>
              <w:top w:val="nil"/>
              <w:left w:val="nil"/>
              <w:bottom w:val="nil"/>
              <w:right w:val="nil"/>
            </w:tcBorders>
            <w:shd w:val="clear" w:color="auto" w:fill="auto"/>
            <w:vAlign w:val="bottom"/>
            <w:hideMark/>
          </w:tcPr>
          <w:p w14:paraId="52DB6EB7" w14:textId="77777777" w:rsidR="00D70187" w:rsidRPr="00D70187" w:rsidRDefault="00D70187" w:rsidP="00D70187">
            <w:pPr>
              <w:rPr>
                <w:sz w:val="20"/>
                <w:szCs w:val="20"/>
              </w:rPr>
            </w:pPr>
          </w:p>
        </w:tc>
      </w:tr>
      <w:tr w:rsidR="00D70187" w:rsidRPr="00D70187" w14:paraId="2DB70BAC" w14:textId="77777777" w:rsidTr="00D70187">
        <w:trPr>
          <w:trHeight w:val="450"/>
        </w:trPr>
        <w:tc>
          <w:tcPr>
            <w:tcW w:w="166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3F9E353" w14:textId="77777777" w:rsidR="00D70187" w:rsidRPr="00D70187" w:rsidRDefault="00D70187" w:rsidP="00D70187">
            <w:pPr>
              <w:rPr>
                <w:rFonts w:ascii="Calibri" w:hAnsi="Calibri"/>
                <w:b/>
                <w:bCs/>
                <w:color w:val="000000"/>
                <w:sz w:val="16"/>
                <w:szCs w:val="16"/>
              </w:rPr>
            </w:pPr>
            <w:r w:rsidRPr="00D70187">
              <w:rPr>
                <w:rFonts w:ascii="Calibri" w:hAnsi="Calibri"/>
                <w:b/>
                <w:bCs/>
                <w:color w:val="000000"/>
                <w:sz w:val="16"/>
                <w:szCs w:val="16"/>
              </w:rPr>
              <w:t>Veteran Family Services Numbers</w:t>
            </w:r>
          </w:p>
        </w:tc>
        <w:tc>
          <w:tcPr>
            <w:tcW w:w="1300" w:type="dxa"/>
            <w:tcBorders>
              <w:top w:val="single" w:sz="4" w:space="0" w:color="auto"/>
              <w:left w:val="nil"/>
              <w:bottom w:val="single" w:sz="4" w:space="0" w:color="auto"/>
              <w:right w:val="single" w:sz="4" w:space="0" w:color="auto"/>
            </w:tcBorders>
            <w:shd w:val="clear" w:color="auto" w:fill="auto"/>
            <w:vAlign w:val="bottom"/>
            <w:hideMark/>
          </w:tcPr>
          <w:p w14:paraId="7492AFC1"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60" w:type="dxa"/>
            <w:tcBorders>
              <w:top w:val="single" w:sz="4" w:space="0" w:color="auto"/>
              <w:left w:val="nil"/>
              <w:bottom w:val="single" w:sz="4" w:space="0" w:color="auto"/>
              <w:right w:val="single" w:sz="4" w:space="0" w:color="auto"/>
            </w:tcBorders>
            <w:shd w:val="clear" w:color="auto" w:fill="auto"/>
            <w:vAlign w:val="bottom"/>
            <w:hideMark/>
          </w:tcPr>
          <w:p w14:paraId="3A6D7FB1"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single" w:sz="4" w:space="0" w:color="auto"/>
              <w:left w:val="nil"/>
              <w:bottom w:val="single" w:sz="4" w:space="0" w:color="auto"/>
              <w:right w:val="single" w:sz="4" w:space="0" w:color="auto"/>
            </w:tcBorders>
            <w:shd w:val="clear" w:color="auto" w:fill="auto"/>
            <w:vAlign w:val="bottom"/>
            <w:hideMark/>
          </w:tcPr>
          <w:p w14:paraId="15C87774" w14:textId="77777777" w:rsidR="00D70187" w:rsidRPr="00D70187" w:rsidRDefault="00D70187" w:rsidP="00D70187">
            <w:pPr>
              <w:rPr>
                <w:rFonts w:ascii="Calibri" w:hAnsi="Calibri"/>
                <w:b/>
                <w:bCs/>
                <w:color w:val="000000"/>
                <w:sz w:val="16"/>
                <w:szCs w:val="16"/>
              </w:rPr>
            </w:pPr>
            <w:r w:rsidRPr="00D70187">
              <w:rPr>
                <w:rFonts w:ascii="Calibri" w:hAnsi="Calibri"/>
                <w:b/>
                <w:bCs/>
                <w:color w:val="000000"/>
                <w:sz w:val="16"/>
                <w:szCs w:val="16"/>
              </w:rPr>
              <w:t>Fee Numbers</w:t>
            </w:r>
          </w:p>
        </w:tc>
        <w:tc>
          <w:tcPr>
            <w:tcW w:w="1540" w:type="dxa"/>
            <w:tcBorders>
              <w:top w:val="single" w:sz="4" w:space="0" w:color="auto"/>
              <w:left w:val="nil"/>
              <w:bottom w:val="single" w:sz="4" w:space="0" w:color="auto"/>
              <w:right w:val="single" w:sz="4" w:space="0" w:color="auto"/>
            </w:tcBorders>
            <w:shd w:val="clear" w:color="auto" w:fill="auto"/>
            <w:vAlign w:val="bottom"/>
            <w:hideMark/>
          </w:tcPr>
          <w:p w14:paraId="469B61ED"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940" w:type="dxa"/>
            <w:tcBorders>
              <w:top w:val="single" w:sz="4" w:space="0" w:color="auto"/>
              <w:left w:val="nil"/>
              <w:bottom w:val="single" w:sz="4" w:space="0" w:color="auto"/>
              <w:right w:val="single" w:sz="4" w:space="0" w:color="auto"/>
            </w:tcBorders>
            <w:shd w:val="clear" w:color="auto" w:fill="auto"/>
            <w:vAlign w:val="bottom"/>
            <w:hideMark/>
          </w:tcPr>
          <w:p w14:paraId="52089132"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r>
      <w:tr w:rsidR="00D70187" w:rsidRPr="00D70187" w14:paraId="59BE53D8"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62479D86"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Claim Count (Yearly)</w:t>
            </w:r>
          </w:p>
        </w:tc>
        <w:tc>
          <w:tcPr>
            <w:tcW w:w="1300" w:type="dxa"/>
            <w:tcBorders>
              <w:top w:val="nil"/>
              <w:left w:val="nil"/>
              <w:bottom w:val="single" w:sz="4" w:space="0" w:color="auto"/>
              <w:right w:val="single" w:sz="4" w:space="0" w:color="auto"/>
            </w:tcBorders>
            <w:shd w:val="clear" w:color="auto" w:fill="auto"/>
            <w:vAlign w:val="bottom"/>
            <w:hideMark/>
          </w:tcPr>
          <w:p w14:paraId="707307ED"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12,000,000</w:t>
            </w:r>
          </w:p>
        </w:tc>
        <w:tc>
          <w:tcPr>
            <w:tcW w:w="1260" w:type="dxa"/>
            <w:tcBorders>
              <w:top w:val="nil"/>
              <w:left w:val="nil"/>
              <w:bottom w:val="single" w:sz="4" w:space="0" w:color="auto"/>
              <w:right w:val="single" w:sz="4" w:space="0" w:color="auto"/>
            </w:tcBorders>
            <w:shd w:val="clear" w:color="auto" w:fill="auto"/>
            <w:vAlign w:val="bottom"/>
            <w:hideMark/>
          </w:tcPr>
          <w:p w14:paraId="0803FEAB"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(1 M Monthly)</w:t>
            </w:r>
          </w:p>
        </w:tc>
        <w:tc>
          <w:tcPr>
            <w:tcW w:w="1240" w:type="dxa"/>
            <w:tcBorders>
              <w:top w:val="nil"/>
              <w:left w:val="nil"/>
              <w:bottom w:val="single" w:sz="4" w:space="0" w:color="auto"/>
              <w:right w:val="single" w:sz="4" w:space="0" w:color="auto"/>
            </w:tcBorders>
            <w:shd w:val="clear" w:color="auto" w:fill="auto"/>
            <w:vAlign w:val="bottom"/>
            <w:hideMark/>
          </w:tcPr>
          <w:p w14:paraId="1C4DAB6F"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Claim Count (Yearly)</w:t>
            </w:r>
          </w:p>
        </w:tc>
        <w:tc>
          <w:tcPr>
            <w:tcW w:w="1540" w:type="dxa"/>
            <w:tcBorders>
              <w:top w:val="nil"/>
              <w:left w:val="nil"/>
              <w:bottom w:val="single" w:sz="4" w:space="0" w:color="auto"/>
              <w:right w:val="single" w:sz="4" w:space="0" w:color="auto"/>
            </w:tcBorders>
            <w:shd w:val="clear" w:color="auto" w:fill="auto"/>
            <w:vAlign w:val="bottom"/>
            <w:hideMark/>
          </w:tcPr>
          <w:p w14:paraId="6AB67579"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15,000,000</w:t>
            </w:r>
          </w:p>
        </w:tc>
        <w:tc>
          <w:tcPr>
            <w:tcW w:w="940" w:type="dxa"/>
            <w:tcBorders>
              <w:top w:val="nil"/>
              <w:left w:val="nil"/>
              <w:bottom w:val="single" w:sz="4" w:space="0" w:color="auto"/>
              <w:right w:val="single" w:sz="4" w:space="0" w:color="auto"/>
            </w:tcBorders>
            <w:shd w:val="clear" w:color="auto" w:fill="auto"/>
            <w:vAlign w:val="bottom"/>
            <w:hideMark/>
          </w:tcPr>
          <w:p w14:paraId="74C58CFA"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(1.25 M Monthly)</w:t>
            </w:r>
          </w:p>
        </w:tc>
      </w:tr>
      <w:tr w:rsidR="00D70187" w:rsidRPr="00D70187" w14:paraId="04D047E2"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75A37D93"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Ratio of Attachments</w:t>
            </w:r>
          </w:p>
        </w:tc>
        <w:tc>
          <w:tcPr>
            <w:tcW w:w="1300" w:type="dxa"/>
            <w:tcBorders>
              <w:top w:val="nil"/>
              <w:left w:val="nil"/>
              <w:bottom w:val="single" w:sz="4" w:space="0" w:color="auto"/>
              <w:right w:val="single" w:sz="4" w:space="0" w:color="auto"/>
            </w:tcBorders>
            <w:shd w:val="clear" w:color="auto" w:fill="auto"/>
            <w:vAlign w:val="bottom"/>
            <w:hideMark/>
          </w:tcPr>
          <w:p w14:paraId="1C157720"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40.00%</w:t>
            </w:r>
          </w:p>
        </w:tc>
        <w:tc>
          <w:tcPr>
            <w:tcW w:w="1260" w:type="dxa"/>
            <w:tcBorders>
              <w:top w:val="nil"/>
              <w:left w:val="nil"/>
              <w:bottom w:val="single" w:sz="4" w:space="0" w:color="auto"/>
              <w:right w:val="single" w:sz="4" w:space="0" w:color="auto"/>
            </w:tcBorders>
            <w:shd w:val="clear" w:color="auto" w:fill="auto"/>
            <w:vAlign w:val="bottom"/>
            <w:hideMark/>
          </w:tcPr>
          <w:p w14:paraId="7E87D0E0"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3B6521CD"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Ratio of Attachments</w:t>
            </w:r>
          </w:p>
        </w:tc>
        <w:tc>
          <w:tcPr>
            <w:tcW w:w="1540" w:type="dxa"/>
            <w:tcBorders>
              <w:top w:val="nil"/>
              <w:left w:val="nil"/>
              <w:bottom w:val="single" w:sz="4" w:space="0" w:color="auto"/>
              <w:right w:val="single" w:sz="4" w:space="0" w:color="auto"/>
            </w:tcBorders>
            <w:shd w:val="clear" w:color="auto" w:fill="auto"/>
            <w:vAlign w:val="bottom"/>
            <w:hideMark/>
          </w:tcPr>
          <w:p w14:paraId="31CE9C33"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40.00%</w:t>
            </w:r>
          </w:p>
        </w:tc>
        <w:tc>
          <w:tcPr>
            <w:tcW w:w="940" w:type="dxa"/>
            <w:tcBorders>
              <w:top w:val="nil"/>
              <w:left w:val="nil"/>
              <w:bottom w:val="single" w:sz="4" w:space="0" w:color="auto"/>
              <w:right w:val="single" w:sz="4" w:space="0" w:color="auto"/>
            </w:tcBorders>
            <w:shd w:val="clear" w:color="auto" w:fill="auto"/>
            <w:vAlign w:val="bottom"/>
            <w:hideMark/>
          </w:tcPr>
          <w:p w14:paraId="5E4B2B7D"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r>
      <w:tr w:rsidR="00D70187" w:rsidRPr="00D70187" w14:paraId="37C7D0EA" w14:textId="77777777" w:rsidTr="00D70187">
        <w:trPr>
          <w:trHeight w:val="675"/>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45626B0A"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Count of Attachments</w:t>
            </w:r>
          </w:p>
        </w:tc>
        <w:tc>
          <w:tcPr>
            <w:tcW w:w="1300" w:type="dxa"/>
            <w:tcBorders>
              <w:top w:val="nil"/>
              <w:left w:val="nil"/>
              <w:bottom w:val="single" w:sz="4" w:space="0" w:color="auto"/>
              <w:right w:val="single" w:sz="4" w:space="0" w:color="auto"/>
            </w:tcBorders>
            <w:shd w:val="clear" w:color="auto" w:fill="auto"/>
            <w:vAlign w:val="bottom"/>
            <w:hideMark/>
          </w:tcPr>
          <w:p w14:paraId="6BB1327A"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4,800,000</w:t>
            </w:r>
          </w:p>
        </w:tc>
        <w:tc>
          <w:tcPr>
            <w:tcW w:w="1260" w:type="dxa"/>
            <w:tcBorders>
              <w:top w:val="nil"/>
              <w:left w:val="nil"/>
              <w:bottom w:val="single" w:sz="4" w:space="0" w:color="auto"/>
              <w:right w:val="single" w:sz="4" w:space="0" w:color="auto"/>
            </w:tcBorders>
            <w:shd w:val="clear" w:color="auto" w:fill="auto"/>
            <w:vAlign w:val="bottom"/>
            <w:hideMark/>
          </w:tcPr>
          <w:p w14:paraId="07EA55FB"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Low (12 pages) High (200 pages)</w:t>
            </w:r>
          </w:p>
        </w:tc>
        <w:tc>
          <w:tcPr>
            <w:tcW w:w="1240" w:type="dxa"/>
            <w:tcBorders>
              <w:top w:val="nil"/>
              <w:left w:val="nil"/>
              <w:bottom w:val="single" w:sz="4" w:space="0" w:color="auto"/>
              <w:right w:val="single" w:sz="4" w:space="0" w:color="auto"/>
            </w:tcBorders>
            <w:shd w:val="clear" w:color="auto" w:fill="auto"/>
            <w:vAlign w:val="bottom"/>
            <w:hideMark/>
          </w:tcPr>
          <w:p w14:paraId="43F121C6"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Count of Attachments</w:t>
            </w:r>
          </w:p>
        </w:tc>
        <w:tc>
          <w:tcPr>
            <w:tcW w:w="1540" w:type="dxa"/>
            <w:tcBorders>
              <w:top w:val="nil"/>
              <w:left w:val="nil"/>
              <w:bottom w:val="single" w:sz="4" w:space="0" w:color="auto"/>
              <w:right w:val="single" w:sz="4" w:space="0" w:color="auto"/>
            </w:tcBorders>
            <w:shd w:val="clear" w:color="auto" w:fill="auto"/>
            <w:vAlign w:val="bottom"/>
            <w:hideMark/>
          </w:tcPr>
          <w:p w14:paraId="14A98D7D"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6,000,000</w:t>
            </w:r>
          </w:p>
        </w:tc>
        <w:tc>
          <w:tcPr>
            <w:tcW w:w="940" w:type="dxa"/>
            <w:tcBorders>
              <w:top w:val="nil"/>
              <w:left w:val="nil"/>
              <w:bottom w:val="single" w:sz="4" w:space="0" w:color="auto"/>
              <w:right w:val="single" w:sz="4" w:space="0" w:color="auto"/>
            </w:tcBorders>
            <w:shd w:val="clear" w:color="auto" w:fill="auto"/>
            <w:vAlign w:val="bottom"/>
            <w:hideMark/>
          </w:tcPr>
          <w:p w14:paraId="47A59EBF"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Low (12 pages) High (200 pages)</w:t>
            </w:r>
          </w:p>
        </w:tc>
      </w:tr>
      <w:tr w:rsidR="00D70187" w:rsidRPr="00D70187" w14:paraId="01865EDB"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07A67E72"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Count of Pages (Low)</w:t>
            </w:r>
          </w:p>
        </w:tc>
        <w:tc>
          <w:tcPr>
            <w:tcW w:w="1300" w:type="dxa"/>
            <w:tcBorders>
              <w:top w:val="nil"/>
              <w:left w:val="nil"/>
              <w:bottom w:val="single" w:sz="4" w:space="0" w:color="auto"/>
              <w:right w:val="single" w:sz="4" w:space="0" w:color="auto"/>
            </w:tcBorders>
            <w:shd w:val="clear" w:color="auto" w:fill="auto"/>
            <w:vAlign w:val="bottom"/>
            <w:hideMark/>
          </w:tcPr>
          <w:p w14:paraId="194DA24D"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57,600,000</w:t>
            </w:r>
          </w:p>
        </w:tc>
        <w:tc>
          <w:tcPr>
            <w:tcW w:w="1260" w:type="dxa"/>
            <w:tcBorders>
              <w:top w:val="nil"/>
              <w:left w:val="nil"/>
              <w:bottom w:val="single" w:sz="4" w:space="0" w:color="auto"/>
              <w:right w:val="single" w:sz="4" w:space="0" w:color="auto"/>
            </w:tcBorders>
            <w:shd w:val="clear" w:color="auto" w:fill="auto"/>
            <w:vAlign w:val="bottom"/>
            <w:hideMark/>
          </w:tcPr>
          <w:p w14:paraId="52581101"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17913393"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Count of Pages (Low)</w:t>
            </w:r>
          </w:p>
        </w:tc>
        <w:tc>
          <w:tcPr>
            <w:tcW w:w="1540" w:type="dxa"/>
            <w:tcBorders>
              <w:top w:val="nil"/>
              <w:left w:val="nil"/>
              <w:bottom w:val="single" w:sz="4" w:space="0" w:color="auto"/>
              <w:right w:val="single" w:sz="4" w:space="0" w:color="auto"/>
            </w:tcBorders>
            <w:shd w:val="clear" w:color="auto" w:fill="auto"/>
            <w:vAlign w:val="bottom"/>
            <w:hideMark/>
          </w:tcPr>
          <w:p w14:paraId="38744A92"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72,000,000</w:t>
            </w:r>
          </w:p>
        </w:tc>
        <w:tc>
          <w:tcPr>
            <w:tcW w:w="940" w:type="dxa"/>
            <w:tcBorders>
              <w:top w:val="nil"/>
              <w:left w:val="nil"/>
              <w:bottom w:val="nil"/>
              <w:right w:val="nil"/>
            </w:tcBorders>
            <w:shd w:val="clear" w:color="auto" w:fill="auto"/>
            <w:vAlign w:val="bottom"/>
            <w:hideMark/>
          </w:tcPr>
          <w:p w14:paraId="605D9768" w14:textId="77777777" w:rsidR="00D70187" w:rsidRPr="00D70187" w:rsidRDefault="00D70187" w:rsidP="00D70187">
            <w:pPr>
              <w:jc w:val="right"/>
              <w:rPr>
                <w:rFonts w:ascii="Calibri" w:hAnsi="Calibri"/>
                <w:color w:val="000000"/>
                <w:sz w:val="16"/>
                <w:szCs w:val="16"/>
              </w:rPr>
            </w:pPr>
          </w:p>
        </w:tc>
      </w:tr>
      <w:tr w:rsidR="00D70187" w:rsidRPr="00D70187" w14:paraId="13D199AD"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1AF1A485"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Count of Pages (High)</w:t>
            </w:r>
          </w:p>
        </w:tc>
        <w:tc>
          <w:tcPr>
            <w:tcW w:w="1300" w:type="dxa"/>
            <w:tcBorders>
              <w:top w:val="nil"/>
              <w:left w:val="nil"/>
              <w:bottom w:val="single" w:sz="4" w:space="0" w:color="auto"/>
              <w:right w:val="single" w:sz="4" w:space="0" w:color="auto"/>
            </w:tcBorders>
            <w:shd w:val="clear" w:color="auto" w:fill="auto"/>
            <w:vAlign w:val="bottom"/>
            <w:hideMark/>
          </w:tcPr>
          <w:p w14:paraId="43413532"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960,000,000</w:t>
            </w:r>
          </w:p>
        </w:tc>
        <w:tc>
          <w:tcPr>
            <w:tcW w:w="1260" w:type="dxa"/>
            <w:tcBorders>
              <w:top w:val="nil"/>
              <w:left w:val="nil"/>
              <w:bottom w:val="single" w:sz="4" w:space="0" w:color="auto"/>
              <w:right w:val="single" w:sz="4" w:space="0" w:color="auto"/>
            </w:tcBorders>
            <w:shd w:val="clear" w:color="auto" w:fill="auto"/>
            <w:vAlign w:val="bottom"/>
            <w:hideMark/>
          </w:tcPr>
          <w:p w14:paraId="37A28AF4"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71B9953E"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Count of Pages (High)</w:t>
            </w:r>
          </w:p>
        </w:tc>
        <w:tc>
          <w:tcPr>
            <w:tcW w:w="1540" w:type="dxa"/>
            <w:tcBorders>
              <w:top w:val="nil"/>
              <w:left w:val="nil"/>
              <w:bottom w:val="single" w:sz="4" w:space="0" w:color="auto"/>
              <w:right w:val="single" w:sz="4" w:space="0" w:color="auto"/>
            </w:tcBorders>
            <w:shd w:val="clear" w:color="auto" w:fill="auto"/>
            <w:vAlign w:val="bottom"/>
            <w:hideMark/>
          </w:tcPr>
          <w:p w14:paraId="779F6D39"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1,200,000,000</w:t>
            </w:r>
          </w:p>
        </w:tc>
        <w:tc>
          <w:tcPr>
            <w:tcW w:w="940" w:type="dxa"/>
            <w:tcBorders>
              <w:top w:val="nil"/>
              <w:left w:val="nil"/>
              <w:bottom w:val="nil"/>
              <w:right w:val="nil"/>
            </w:tcBorders>
            <w:shd w:val="clear" w:color="auto" w:fill="auto"/>
            <w:vAlign w:val="bottom"/>
            <w:hideMark/>
          </w:tcPr>
          <w:p w14:paraId="3A2E0DBB" w14:textId="77777777" w:rsidR="00D70187" w:rsidRPr="00D70187" w:rsidRDefault="00D70187" w:rsidP="00D70187">
            <w:pPr>
              <w:jc w:val="right"/>
              <w:rPr>
                <w:rFonts w:ascii="Calibri" w:hAnsi="Calibri"/>
                <w:color w:val="000000"/>
                <w:sz w:val="16"/>
                <w:szCs w:val="16"/>
              </w:rPr>
            </w:pPr>
          </w:p>
        </w:tc>
      </w:tr>
      <w:tr w:rsidR="00D70187" w:rsidRPr="00D70187" w14:paraId="4CA6A1F7" w14:textId="77777777" w:rsidTr="00D70187">
        <w:trPr>
          <w:trHeight w:val="225"/>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6B01340C"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Median Pages</w:t>
            </w:r>
          </w:p>
        </w:tc>
        <w:tc>
          <w:tcPr>
            <w:tcW w:w="1300" w:type="dxa"/>
            <w:tcBorders>
              <w:top w:val="nil"/>
              <w:left w:val="nil"/>
              <w:bottom w:val="single" w:sz="4" w:space="0" w:color="auto"/>
              <w:right w:val="single" w:sz="4" w:space="0" w:color="auto"/>
            </w:tcBorders>
            <w:shd w:val="clear" w:color="auto" w:fill="auto"/>
            <w:vAlign w:val="bottom"/>
            <w:hideMark/>
          </w:tcPr>
          <w:p w14:paraId="2836A506"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508,800,000</w:t>
            </w:r>
          </w:p>
        </w:tc>
        <w:tc>
          <w:tcPr>
            <w:tcW w:w="1260" w:type="dxa"/>
            <w:tcBorders>
              <w:top w:val="nil"/>
              <w:left w:val="nil"/>
              <w:bottom w:val="single" w:sz="4" w:space="0" w:color="auto"/>
              <w:right w:val="single" w:sz="4" w:space="0" w:color="auto"/>
            </w:tcBorders>
            <w:shd w:val="clear" w:color="auto" w:fill="auto"/>
            <w:vAlign w:val="bottom"/>
            <w:hideMark/>
          </w:tcPr>
          <w:p w14:paraId="5365A9F9"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7E36AAA4"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Median Pages</w:t>
            </w:r>
          </w:p>
        </w:tc>
        <w:tc>
          <w:tcPr>
            <w:tcW w:w="1540" w:type="dxa"/>
            <w:tcBorders>
              <w:top w:val="nil"/>
              <w:left w:val="nil"/>
              <w:bottom w:val="single" w:sz="4" w:space="0" w:color="auto"/>
              <w:right w:val="single" w:sz="4" w:space="0" w:color="auto"/>
            </w:tcBorders>
            <w:shd w:val="clear" w:color="auto" w:fill="auto"/>
            <w:vAlign w:val="bottom"/>
            <w:hideMark/>
          </w:tcPr>
          <w:p w14:paraId="123D5915"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636,000,000</w:t>
            </w:r>
          </w:p>
        </w:tc>
        <w:tc>
          <w:tcPr>
            <w:tcW w:w="940" w:type="dxa"/>
            <w:tcBorders>
              <w:top w:val="nil"/>
              <w:left w:val="nil"/>
              <w:bottom w:val="nil"/>
              <w:right w:val="nil"/>
            </w:tcBorders>
            <w:shd w:val="clear" w:color="auto" w:fill="auto"/>
            <w:vAlign w:val="bottom"/>
            <w:hideMark/>
          </w:tcPr>
          <w:p w14:paraId="568F25B6" w14:textId="77777777" w:rsidR="00D70187" w:rsidRPr="00D70187" w:rsidRDefault="00D70187" w:rsidP="00D70187">
            <w:pPr>
              <w:jc w:val="right"/>
              <w:rPr>
                <w:rFonts w:ascii="Calibri" w:hAnsi="Calibri"/>
                <w:color w:val="000000"/>
                <w:sz w:val="16"/>
                <w:szCs w:val="16"/>
              </w:rPr>
            </w:pPr>
          </w:p>
        </w:tc>
      </w:tr>
      <w:tr w:rsidR="00D70187" w:rsidRPr="00D70187" w14:paraId="50BC020C"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2FA05B52"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Low Estimate (20 Kb) Gb</w:t>
            </w:r>
          </w:p>
        </w:tc>
        <w:tc>
          <w:tcPr>
            <w:tcW w:w="1300" w:type="dxa"/>
            <w:tcBorders>
              <w:top w:val="nil"/>
              <w:left w:val="nil"/>
              <w:bottom w:val="single" w:sz="4" w:space="0" w:color="auto"/>
              <w:right w:val="single" w:sz="4" w:space="0" w:color="auto"/>
            </w:tcBorders>
            <w:shd w:val="clear" w:color="auto" w:fill="auto"/>
            <w:vAlign w:val="bottom"/>
            <w:hideMark/>
          </w:tcPr>
          <w:p w14:paraId="35DC236B"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1,152</w:t>
            </w:r>
          </w:p>
        </w:tc>
        <w:tc>
          <w:tcPr>
            <w:tcW w:w="1260" w:type="dxa"/>
            <w:tcBorders>
              <w:top w:val="nil"/>
              <w:left w:val="nil"/>
              <w:bottom w:val="single" w:sz="4" w:space="0" w:color="auto"/>
              <w:right w:val="single" w:sz="4" w:space="0" w:color="auto"/>
            </w:tcBorders>
            <w:shd w:val="clear" w:color="auto" w:fill="auto"/>
            <w:vAlign w:val="bottom"/>
            <w:hideMark/>
          </w:tcPr>
          <w:p w14:paraId="59479669"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2A62327B"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Low Estimate (20 Kb) Gb</w:t>
            </w:r>
          </w:p>
        </w:tc>
        <w:tc>
          <w:tcPr>
            <w:tcW w:w="1540" w:type="dxa"/>
            <w:tcBorders>
              <w:top w:val="nil"/>
              <w:left w:val="nil"/>
              <w:bottom w:val="single" w:sz="4" w:space="0" w:color="auto"/>
              <w:right w:val="single" w:sz="4" w:space="0" w:color="auto"/>
            </w:tcBorders>
            <w:shd w:val="clear" w:color="auto" w:fill="auto"/>
            <w:vAlign w:val="bottom"/>
            <w:hideMark/>
          </w:tcPr>
          <w:p w14:paraId="14376796"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1,440</w:t>
            </w:r>
          </w:p>
        </w:tc>
        <w:tc>
          <w:tcPr>
            <w:tcW w:w="940" w:type="dxa"/>
            <w:tcBorders>
              <w:top w:val="nil"/>
              <w:left w:val="nil"/>
              <w:bottom w:val="nil"/>
              <w:right w:val="nil"/>
            </w:tcBorders>
            <w:shd w:val="clear" w:color="auto" w:fill="auto"/>
            <w:vAlign w:val="bottom"/>
            <w:hideMark/>
          </w:tcPr>
          <w:p w14:paraId="2C8DA33C" w14:textId="77777777" w:rsidR="00D70187" w:rsidRPr="00D70187" w:rsidRDefault="00D70187" w:rsidP="00D70187">
            <w:pPr>
              <w:jc w:val="right"/>
              <w:rPr>
                <w:rFonts w:ascii="Calibri" w:hAnsi="Calibri"/>
                <w:color w:val="000000"/>
                <w:sz w:val="16"/>
                <w:szCs w:val="16"/>
              </w:rPr>
            </w:pPr>
          </w:p>
        </w:tc>
      </w:tr>
      <w:tr w:rsidR="00D70187" w:rsidRPr="00D70187" w14:paraId="2C1832B2"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57A76A9D"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High Estimate (20 Kb) Gb</w:t>
            </w:r>
          </w:p>
        </w:tc>
        <w:tc>
          <w:tcPr>
            <w:tcW w:w="1300" w:type="dxa"/>
            <w:tcBorders>
              <w:top w:val="nil"/>
              <w:left w:val="nil"/>
              <w:bottom w:val="single" w:sz="4" w:space="0" w:color="auto"/>
              <w:right w:val="single" w:sz="4" w:space="0" w:color="auto"/>
            </w:tcBorders>
            <w:shd w:val="clear" w:color="auto" w:fill="auto"/>
            <w:vAlign w:val="bottom"/>
            <w:hideMark/>
          </w:tcPr>
          <w:p w14:paraId="4CB1E439"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19,200</w:t>
            </w:r>
          </w:p>
        </w:tc>
        <w:tc>
          <w:tcPr>
            <w:tcW w:w="1260" w:type="dxa"/>
            <w:tcBorders>
              <w:top w:val="nil"/>
              <w:left w:val="nil"/>
              <w:bottom w:val="single" w:sz="4" w:space="0" w:color="auto"/>
              <w:right w:val="single" w:sz="4" w:space="0" w:color="auto"/>
            </w:tcBorders>
            <w:shd w:val="clear" w:color="auto" w:fill="auto"/>
            <w:vAlign w:val="bottom"/>
            <w:hideMark/>
          </w:tcPr>
          <w:p w14:paraId="5F8D3AB8"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481280C8"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High Estimate (20 Kb) Gb</w:t>
            </w:r>
          </w:p>
        </w:tc>
        <w:tc>
          <w:tcPr>
            <w:tcW w:w="1540" w:type="dxa"/>
            <w:tcBorders>
              <w:top w:val="nil"/>
              <w:left w:val="nil"/>
              <w:bottom w:val="single" w:sz="4" w:space="0" w:color="auto"/>
              <w:right w:val="single" w:sz="4" w:space="0" w:color="auto"/>
            </w:tcBorders>
            <w:shd w:val="clear" w:color="auto" w:fill="auto"/>
            <w:vAlign w:val="bottom"/>
            <w:hideMark/>
          </w:tcPr>
          <w:p w14:paraId="08E34DA1"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24,000</w:t>
            </w:r>
          </w:p>
        </w:tc>
        <w:tc>
          <w:tcPr>
            <w:tcW w:w="940" w:type="dxa"/>
            <w:tcBorders>
              <w:top w:val="nil"/>
              <w:left w:val="nil"/>
              <w:bottom w:val="nil"/>
              <w:right w:val="nil"/>
            </w:tcBorders>
            <w:shd w:val="clear" w:color="auto" w:fill="auto"/>
            <w:vAlign w:val="bottom"/>
            <w:hideMark/>
          </w:tcPr>
          <w:p w14:paraId="1325CC38" w14:textId="77777777" w:rsidR="00D70187" w:rsidRPr="00D70187" w:rsidRDefault="00D70187" w:rsidP="00D70187">
            <w:pPr>
              <w:jc w:val="right"/>
              <w:rPr>
                <w:rFonts w:ascii="Calibri" w:hAnsi="Calibri"/>
                <w:color w:val="000000"/>
                <w:sz w:val="16"/>
                <w:szCs w:val="16"/>
              </w:rPr>
            </w:pPr>
          </w:p>
        </w:tc>
      </w:tr>
      <w:tr w:rsidR="00D70187" w:rsidRPr="00D70187" w14:paraId="14FF19CA"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375DB2E7"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Low Estimate (170 Kb) Gb</w:t>
            </w:r>
          </w:p>
        </w:tc>
        <w:tc>
          <w:tcPr>
            <w:tcW w:w="1300" w:type="dxa"/>
            <w:tcBorders>
              <w:top w:val="nil"/>
              <w:left w:val="nil"/>
              <w:bottom w:val="single" w:sz="4" w:space="0" w:color="auto"/>
              <w:right w:val="single" w:sz="4" w:space="0" w:color="auto"/>
            </w:tcBorders>
            <w:shd w:val="clear" w:color="auto" w:fill="auto"/>
            <w:vAlign w:val="bottom"/>
            <w:hideMark/>
          </w:tcPr>
          <w:p w14:paraId="20A51266"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9,792</w:t>
            </w:r>
          </w:p>
        </w:tc>
        <w:tc>
          <w:tcPr>
            <w:tcW w:w="1260" w:type="dxa"/>
            <w:tcBorders>
              <w:top w:val="nil"/>
              <w:left w:val="nil"/>
              <w:bottom w:val="single" w:sz="4" w:space="0" w:color="auto"/>
              <w:right w:val="single" w:sz="4" w:space="0" w:color="auto"/>
            </w:tcBorders>
            <w:shd w:val="clear" w:color="auto" w:fill="auto"/>
            <w:vAlign w:val="bottom"/>
            <w:hideMark/>
          </w:tcPr>
          <w:p w14:paraId="77BF9BA8"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0CC37C9D"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Low Estimate (170 Kb) Gb</w:t>
            </w:r>
          </w:p>
        </w:tc>
        <w:tc>
          <w:tcPr>
            <w:tcW w:w="1540" w:type="dxa"/>
            <w:tcBorders>
              <w:top w:val="nil"/>
              <w:left w:val="nil"/>
              <w:bottom w:val="single" w:sz="4" w:space="0" w:color="auto"/>
              <w:right w:val="single" w:sz="4" w:space="0" w:color="auto"/>
            </w:tcBorders>
            <w:shd w:val="clear" w:color="auto" w:fill="auto"/>
            <w:vAlign w:val="bottom"/>
            <w:hideMark/>
          </w:tcPr>
          <w:p w14:paraId="42903AD2"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12,240</w:t>
            </w:r>
          </w:p>
        </w:tc>
        <w:tc>
          <w:tcPr>
            <w:tcW w:w="940" w:type="dxa"/>
            <w:tcBorders>
              <w:top w:val="nil"/>
              <w:left w:val="nil"/>
              <w:bottom w:val="nil"/>
              <w:right w:val="nil"/>
            </w:tcBorders>
            <w:shd w:val="clear" w:color="auto" w:fill="auto"/>
            <w:vAlign w:val="bottom"/>
            <w:hideMark/>
          </w:tcPr>
          <w:p w14:paraId="322D7570" w14:textId="77777777" w:rsidR="00D70187" w:rsidRPr="00D70187" w:rsidRDefault="00D70187" w:rsidP="00D70187">
            <w:pPr>
              <w:jc w:val="right"/>
              <w:rPr>
                <w:rFonts w:ascii="Calibri" w:hAnsi="Calibri"/>
                <w:color w:val="000000"/>
                <w:sz w:val="16"/>
                <w:szCs w:val="16"/>
              </w:rPr>
            </w:pPr>
          </w:p>
        </w:tc>
      </w:tr>
      <w:tr w:rsidR="00D70187" w:rsidRPr="00D70187" w14:paraId="16D168C7"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198D1488"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High Estimate (170 Kb) Gb</w:t>
            </w:r>
          </w:p>
        </w:tc>
        <w:tc>
          <w:tcPr>
            <w:tcW w:w="1300" w:type="dxa"/>
            <w:tcBorders>
              <w:top w:val="nil"/>
              <w:left w:val="nil"/>
              <w:bottom w:val="single" w:sz="4" w:space="0" w:color="auto"/>
              <w:right w:val="single" w:sz="4" w:space="0" w:color="auto"/>
            </w:tcBorders>
            <w:shd w:val="clear" w:color="auto" w:fill="auto"/>
            <w:vAlign w:val="bottom"/>
            <w:hideMark/>
          </w:tcPr>
          <w:p w14:paraId="54595715"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163,200</w:t>
            </w:r>
          </w:p>
        </w:tc>
        <w:tc>
          <w:tcPr>
            <w:tcW w:w="1260" w:type="dxa"/>
            <w:tcBorders>
              <w:top w:val="nil"/>
              <w:left w:val="nil"/>
              <w:bottom w:val="single" w:sz="4" w:space="0" w:color="auto"/>
              <w:right w:val="single" w:sz="4" w:space="0" w:color="auto"/>
            </w:tcBorders>
            <w:shd w:val="clear" w:color="auto" w:fill="auto"/>
            <w:vAlign w:val="bottom"/>
            <w:hideMark/>
          </w:tcPr>
          <w:p w14:paraId="026EAAE2"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6A9E42F1"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High Estimate (170 Kb) Gb</w:t>
            </w:r>
          </w:p>
        </w:tc>
        <w:tc>
          <w:tcPr>
            <w:tcW w:w="1540" w:type="dxa"/>
            <w:tcBorders>
              <w:top w:val="nil"/>
              <w:left w:val="nil"/>
              <w:bottom w:val="single" w:sz="4" w:space="0" w:color="auto"/>
              <w:right w:val="single" w:sz="4" w:space="0" w:color="auto"/>
            </w:tcBorders>
            <w:shd w:val="clear" w:color="auto" w:fill="auto"/>
            <w:vAlign w:val="bottom"/>
            <w:hideMark/>
          </w:tcPr>
          <w:p w14:paraId="547B0326"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204,000</w:t>
            </w:r>
          </w:p>
        </w:tc>
        <w:tc>
          <w:tcPr>
            <w:tcW w:w="940" w:type="dxa"/>
            <w:tcBorders>
              <w:top w:val="nil"/>
              <w:left w:val="nil"/>
              <w:bottom w:val="nil"/>
              <w:right w:val="nil"/>
            </w:tcBorders>
            <w:shd w:val="clear" w:color="auto" w:fill="auto"/>
            <w:vAlign w:val="bottom"/>
            <w:hideMark/>
          </w:tcPr>
          <w:p w14:paraId="0E34B35B" w14:textId="77777777" w:rsidR="00D70187" w:rsidRPr="00D70187" w:rsidRDefault="00D70187" w:rsidP="00D70187">
            <w:pPr>
              <w:jc w:val="right"/>
              <w:rPr>
                <w:rFonts w:ascii="Calibri" w:hAnsi="Calibri"/>
                <w:color w:val="000000"/>
                <w:sz w:val="16"/>
                <w:szCs w:val="16"/>
              </w:rPr>
            </w:pPr>
          </w:p>
        </w:tc>
      </w:tr>
      <w:tr w:rsidR="00D70187" w:rsidRPr="00D70187" w14:paraId="0C4A4A7B" w14:textId="77777777" w:rsidTr="00D70187">
        <w:trPr>
          <w:trHeight w:val="225"/>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7AAD4F0A" w14:textId="77777777" w:rsidR="00D70187" w:rsidRPr="00D70187" w:rsidRDefault="00D70187" w:rsidP="00D70187">
            <w:pPr>
              <w:rPr>
                <w:rFonts w:ascii="Calibri" w:hAnsi="Calibri"/>
                <w:b/>
                <w:bCs/>
                <w:color w:val="000000"/>
                <w:sz w:val="16"/>
                <w:szCs w:val="16"/>
              </w:rPr>
            </w:pPr>
            <w:r w:rsidRPr="00D70187">
              <w:rPr>
                <w:rFonts w:ascii="Calibri" w:hAnsi="Calibri"/>
                <w:b/>
                <w:bCs/>
                <w:color w:val="000000"/>
                <w:sz w:val="16"/>
                <w:szCs w:val="16"/>
              </w:rPr>
              <w:t>Monthly:</w:t>
            </w:r>
          </w:p>
        </w:tc>
        <w:tc>
          <w:tcPr>
            <w:tcW w:w="1300" w:type="dxa"/>
            <w:tcBorders>
              <w:top w:val="nil"/>
              <w:left w:val="nil"/>
              <w:bottom w:val="single" w:sz="4" w:space="0" w:color="auto"/>
              <w:right w:val="single" w:sz="4" w:space="0" w:color="auto"/>
            </w:tcBorders>
            <w:shd w:val="clear" w:color="auto" w:fill="auto"/>
            <w:vAlign w:val="bottom"/>
            <w:hideMark/>
          </w:tcPr>
          <w:p w14:paraId="65BE2E0A"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60" w:type="dxa"/>
            <w:tcBorders>
              <w:top w:val="nil"/>
              <w:left w:val="nil"/>
              <w:bottom w:val="single" w:sz="4" w:space="0" w:color="auto"/>
              <w:right w:val="single" w:sz="4" w:space="0" w:color="auto"/>
            </w:tcBorders>
            <w:shd w:val="clear" w:color="auto" w:fill="auto"/>
            <w:vAlign w:val="bottom"/>
            <w:hideMark/>
          </w:tcPr>
          <w:p w14:paraId="4BF915C4"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2DC4DBC4" w14:textId="77777777" w:rsidR="00D70187" w:rsidRPr="00D70187" w:rsidRDefault="00D70187" w:rsidP="00D70187">
            <w:pPr>
              <w:rPr>
                <w:rFonts w:ascii="Calibri" w:hAnsi="Calibri"/>
                <w:b/>
                <w:bCs/>
                <w:color w:val="000000"/>
                <w:sz w:val="16"/>
                <w:szCs w:val="16"/>
              </w:rPr>
            </w:pPr>
            <w:r w:rsidRPr="00D70187">
              <w:rPr>
                <w:rFonts w:ascii="Calibri" w:hAnsi="Calibri"/>
                <w:b/>
                <w:bCs/>
                <w:color w:val="000000"/>
                <w:sz w:val="16"/>
                <w:szCs w:val="16"/>
              </w:rPr>
              <w:t>Monthly:</w:t>
            </w:r>
          </w:p>
        </w:tc>
        <w:tc>
          <w:tcPr>
            <w:tcW w:w="1540" w:type="dxa"/>
            <w:tcBorders>
              <w:top w:val="nil"/>
              <w:left w:val="nil"/>
              <w:bottom w:val="single" w:sz="4" w:space="0" w:color="auto"/>
              <w:right w:val="single" w:sz="4" w:space="0" w:color="auto"/>
            </w:tcBorders>
            <w:shd w:val="clear" w:color="auto" w:fill="auto"/>
            <w:vAlign w:val="bottom"/>
            <w:hideMark/>
          </w:tcPr>
          <w:p w14:paraId="742FC6B1"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940" w:type="dxa"/>
            <w:tcBorders>
              <w:top w:val="nil"/>
              <w:left w:val="nil"/>
              <w:bottom w:val="nil"/>
              <w:right w:val="nil"/>
            </w:tcBorders>
            <w:shd w:val="clear" w:color="auto" w:fill="auto"/>
            <w:vAlign w:val="bottom"/>
            <w:hideMark/>
          </w:tcPr>
          <w:p w14:paraId="67E661FE" w14:textId="77777777" w:rsidR="00D70187" w:rsidRPr="00D70187" w:rsidRDefault="00D70187" w:rsidP="00D70187">
            <w:pPr>
              <w:rPr>
                <w:rFonts w:ascii="Calibri" w:hAnsi="Calibri"/>
                <w:color w:val="000000"/>
                <w:sz w:val="16"/>
                <w:szCs w:val="16"/>
              </w:rPr>
            </w:pPr>
          </w:p>
        </w:tc>
      </w:tr>
      <w:tr w:rsidR="00D70187" w:rsidRPr="00D70187" w14:paraId="567E297D"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1918182B"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Low Estimate (20 Kb) Gb</w:t>
            </w:r>
          </w:p>
        </w:tc>
        <w:tc>
          <w:tcPr>
            <w:tcW w:w="1300" w:type="dxa"/>
            <w:tcBorders>
              <w:top w:val="nil"/>
              <w:left w:val="nil"/>
              <w:bottom w:val="single" w:sz="4" w:space="0" w:color="auto"/>
              <w:right w:val="single" w:sz="4" w:space="0" w:color="auto"/>
            </w:tcBorders>
            <w:shd w:val="clear" w:color="auto" w:fill="auto"/>
            <w:vAlign w:val="bottom"/>
            <w:hideMark/>
          </w:tcPr>
          <w:p w14:paraId="4C63E809"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96</w:t>
            </w:r>
          </w:p>
        </w:tc>
        <w:tc>
          <w:tcPr>
            <w:tcW w:w="1260" w:type="dxa"/>
            <w:tcBorders>
              <w:top w:val="nil"/>
              <w:left w:val="nil"/>
              <w:bottom w:val="single" w:sz="4" w:space="0" w:color="auto"/>
              <w:right w:val="single" w:sz="4" w:space="0" w:color="auto"/>
            </w:tcBorders>
            <w:shd w:val="clear" w:color="auto" w:fill="auto"/>
            <w:vAlign w:val="bottom"/>
            <w:hideMark/>
          </w:tcPr>
          <w:p w14:paraId="2FC986E0"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6147FE8A"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Low Estimate (20 Kb) Gb</w:t>
            </w:r>
          </w:p>
        </w:tc>
        <w:tc>
          <w:tcPr>
            <w:tcW w:w="1540" w:type="dxa"/>
            <w:tcBorders>
              <w:top w:val="nil"/>
              <w:left w:val="nil"/>
              <w:bottom w:val="single" w:sz="4" w:space="0" w:color="auto"/>
              <w:right w:val="single" w:sz="4" w:space="0" w:color="auto"/>
            </w:tcBorders>
            <w:shd w:val="clear" w:color="auto" w:fill="auto"/>
            <w:vAlign w:val="bottom"/>
            <w:hideMark/>
          </w:tcPr>
          <w:p w14:paraId="21FCD2B2"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120</w:t>
            </w:r>
          </w:p>
        </w:tc>
        <w:tc>
          <w:tcPr>
            <w:tcW w:w="940" w:type="dxa"/>
            <w:tcBorders>
              <w:top w:val="nil"/>
              <w:left w:val="nil"/>
              <w:bottom w:val="nil"/>
              <w:right w:val="nil"/>
            </w:tcBorders>
            <w:shd w:val="clear" w:color="auto" w:fill="auto"/>
            <w:vAlign w:val="bottom"/>
            <w:hideMark/>
          </w:tcPr>
          <w:p w14:paraId="7B2BB2FA" w14:textId="77777777" w:rsidR="00D70187" w:rsidRPr="00D70187" w:rsidRDefault="00D70187" w:rsidP="00D70187">
            <w:pPr>
              <w:jc w:val="right"/>
              <w:rPr>
                <w:rFonts w:ascii="Calibri" w:hAnsi="Calibri"/>
                <w:color w:val="000000"/>
                <w:sz w:val="16"/>
                <w:szCs w:val="16"/>
              </w:rPr>
            </w:pPr>
          </w:p>
        </w:tc>
      </w:tr>
      <w:tr w:rsidR="00D70187" w:rsidRPr="00D70187" w14:paraId="7965115B"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410A863D"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High Estimate (20 Kb) Gb</w:t>
            </w:r>
          </w:p>
        </w:tc>
        <w:tc>
          <w:tcPr>
            <w:tcW w:w="1300" w:type="dxa"/>
            <w:tcBorders>
              <w:top w:val="nil"/>
              <w:left w:val="nil"/>
              <w:bottom w:val="single" w:sz="4" w:space="0" w:color="auto"/>
              <w:right w:val="single" w:sz="4" w:space="0" w:color="auto"/>
            </w:tcBorders>
            <w:shd w:val="clear" w:color="auto" w:fill="auto"/>
            <w:vAlign w:val="bottom"/>
            <w:hideMark/>
          </w:tcPr>
          <w:p w14:paraId="4BCCA63B"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1,600</w:t>
            </w:r>
          </w:p>
        </w:tc>
        <w:tc>
          <w:tcPr>
            <w:tcW w:w="1260" w:type="dxa"/>
            <w:tcBorders>
              <w:top w:val="nil"/>
              <w:left w:val="nil"/>
              <w:bottom w:val="single" w:sz="4" w:space="0" w:color="auto"/>
              <w:right w:val="single" w:sz="4" w:space="0" w:color="auto"/>
            </w:tcBorders>
            <w:shd w:val="clear" w:color="auto" w:fill="auto"/>
            <w:vAlign w:val="bottom"/>
            <w:hideMark/>
          </w:tcPr>
          <w:p w14:paraId="0511F7A2"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1D55BF4C"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High Estimate (20 Kb) Gb</w:t>
            </w:r>
          </w:p>
        </w:tc>
        <w:tc>
          <w:tcPr>
            <w:tcW w:w="1540" w:type="dxa"/>
            <w:tcBorders>
              <w:top w:val="nil"/>
              <w:left w:val="nil"/>
              <w:bottom w:val="single" w:sz="4" w:space="0" w:color="auto"/>
              <w:right w:val="single" w:sz="4" w:space="0" w:color="auto"/>
            </w:tcBorders>
            <w:shd w:val="clear" w:color="auto" w:fill="auto"/>
            <w:vAlign w:val="bottom"/>
            <w:hideMark/>
          </w:tcPr>
          <w:p w14:paraId="7D9877FC"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2,000</w:t>
            </w:r>
          </w:p>
        </w:tc>
        <w:tc>
          <w:tcPr>
            <w:tcW w:w="940" w:type="dxa"/>
            <w:tcBorders>
              <w:top w:val="nil"/>
              <w:left w:val="nil"/>
              <w:bottom w:val="nil"/>
              <w:right w:val="nil"/>
            </w:tcBorders>
            <w:shd w:val="clear" w:color="auto" w:fill="auto"/>
            <w:vAlign w:val="bottom"/>
            <w:hideMark/>
          </w:tcPr>
          <w:p w14:paraId="5D3FF349" w14:textId="77777777" w:rsidR="00D70187" w:rsidRPr="00D70187" w:rsidRDefault="00D70187" w:rsidP="00D70187">
            <w:pPr>
              <w:jc w:val="right"/>
              <w:rPr>
                <w:rFonts w:ascii="Calibri" w:hAnsi="Calibri"/>
                <w:color w:val="000000"/>
                <w:sz w:val="16"/>
                <w:szCs w:val="16"/>
              </w:rPr>
            </w:pPr>
          </w:p>
        </w:tc>
      </w:tr>
      <w:tr w:rsidR="00D70187" w:rsidRPr="00D70187" w14:paraId="7A6283C3"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3557C818"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Low Estimate (170 Kb) Gb</w:t>
            </w:r>
          </w:p>
        </w:tc>
        <w:tc>
          <w:tcPr>
            <w:tcW w:w="1300" w:type="dxa"/>
            <w:tcBorders>
              <w:top w:val="nil"/>
              <w:left w:val="nil"/>
              <w:bottom w:val="single" w:sz="4" w:space="0" w:color="auto"/>
              <w:right w:val="single" w:sz="4" w:space="0" w:color="auto"/>
            </w:tcBorders>
            <w:shd w:val="clear" w:color="auto" w:fill="auto"/>
            <w:vAlign w:val="bottom"/>
            <w:hideMark/>
          </w:tcPr>
          <w:p w14:paraId="03A41A43"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816</w:t>
            </w:r>
          </w:p>
        </w:tc>
        <w:tc>
          <w:tcPr>
            <w:tcW w:w="1260" w:type="dxa"/>
            <w:tcBorders>
              <w:top w:val="nil"/>
              <w:left w:val="nil"/>
              <w:bottom w:val="single" w:sz="4" w:space="0" w:color="auto"/>
              <w:right w:val="single" w:sz="4" w:space="0" w:color="auto"/>
            </w:tcBorders>
            <w:shd w:val="clear" w:color="auto" w:fill="auto"/>
            <w:vAlign w:val="bottom"/>
            <w:hideMark/>
          </w:tcPr>
          <w:p w14:paraId="49903223"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3BE05297"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Low Estimate (170 Kb) Gb</w:t>
            </w:r>
          </w:p>
        </w:tc>
        <w:tc>
          <w:tcPr>
            <w:tcW w:w="1540" w:type="dxa"/>
            <w:tcBorders>
              <w:top w:val="nil"/>
              <w:left w:val="nil"/>
              <w:bottom w:val="single" w:sz="4" w:space="0" w:color="auto"/>
              <w:right w:val="single" w:sz="4" w:space="0" w:color="auto"/>
            </w:tcBorders>
            <w:shd w:val="clear" w:color="auto" w:fill="auto"/>
            <w:vAlign w:val="bottom"/>
            <w:hideMark/>
          </w:tcPr>
          <w:p w14:paraId="27CD3795"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1,020</w:t>
            </w:r>
          </w:p>
        </w:tc>
        <w:tc>
          <w:tcPr>
            <w:tcW w:w="940" w:type="dxa"/>
            <w:tcBorders>
              <w:top w:val="nil"/>
              <w:left w:val="nil"/>
              <w:bottom w:val="nil"/>
              <w:right w:val="nil"/>
            </w:tcBorders>
            <w:shd w:val="clear" w:color="auto" w:fill="auto"/>
            <w:vAlign w:val="bottom"/>
            <w:hideMark/>
          </w:tcPr>
          <w:p w14:paraId="06DA28F9" w14:textId="77777777" w:rsidR="00D70187" w:rsidRPr="00D70187" w:rsidRDefault="00D70187" w:rsidP="00D70187">
            <w:pPr>
              <w:jc w:val="right"/>
              <w:rPr>
                <w:rFonts w:ascii="Calibri" w:hAnsi="Calibri"/>
                <w:color w:val="000000"/>
                <w:sz w:val="16"/>
                <w:szCs w:val="16"/>
              </w:rPr>
            </w:pPr>
          </w:p>
        </w:tc>
      </w:tr>
      <w:tr w:rsidR="00D70187" w:rsidRPr="00D70187" w14:paraId="5E6E0B4C"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3065CF98"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High Estimate (170 Kb) Gb</w:t>
            </w:r>
          </w:p>
        </w:tc>
        <w:tc>
          <w:tcPr>
            <w:tcW w:w="1300" w:type="dxa"/>
            <w:tcBorders>
              <w:top w:val="nil"/>
              <w:left w:val="nil"/>
              <w:bottom w:val="single" w:sz="4" w:space="0" w:color="auto"/>
              <w:right w:val="single" w:sz="4" w:space="0" w:color="auto"/>
            </w:tcBorders>
            <w:shd w:val="clear" w:color="auto" w:fill="auto"/>
            <w:vAlign w:val="bottom"/>
            <w:hideMark/>
          </w:tcPr>
          <w:p w14:paraId="4CD9C885"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13,600</w:t>
            </w:r>
          </w:p>
        </w:tc>
        <w:tc>
          <w:tcPr>
            <w:tcW w:w="1260" w:type="dxa"/>
            <w:tcBorders>
              <w:top w:val="nil"/>
              <w:left w:val="nil"/>
              <w:bottom w:val="single" w:sz="4" w:space="0" w:color="auto"/>
              <w:right w:val="single" w:sz="4" w:space="0" w:color="auto"/>
            </w:tcBorders>
            <w:shd w:val="clear" w:color="auto" w:fill="auto"/>
            <w:vAlign w:val="bottom"/>
            <w:hideMark/>
          </w:tcPr>
          <w:p w14:paraId="59EE6909"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2A406C7E"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High Estimate (170 Kb) Gb</w:t>
            </w:r>
          </w:p>
        </w:tc>
        <w:tc>
          <w:tcPr>
            <w:tcW w:w="1540" w:type="dxa"/>
            <w:tcBorders>
              <w:top w:val="nil"/>
              <w:left w:val="nil"/>
              <w:bottom w:val="single" w:sz="4" w:space="0" w:color="auto"/>
              <w:right w:val="single" w:sz="4" w:space="0" w:color="auto"/>
            </w:tcBorders>
            <w:shd w:val="clear" w:color="auto" w:fill="auto"/>
            <w:vAlign w:val="bottom"/>
            <w:hideMark/>
          </w:tcPr>
          <w:p w14:paraId="048ED8AC"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17,000</w:t>
            </w:r>
          </w:p>
        </w:tc>
        <w:tc>
          <w:tcPr>
            <w:tcW w:w="940" w:type="dxa"/>
            <w:tcBorders>
              <w:top w:val="nil"/>
              <w:left w:val="nil"/>
              <w:bottom w:val="nil"/>
              <w:right w:val="nil"/>
            </w:tcBorders>
            <w:shd w:val="clear" w:color="auto" w:fill="auto"/>
            <w:vAlign w:val="bottom"/>
            <w:hideMark/>
          </w:tcPr>
          <w:p w14:paraId="771AE91E" w14:textId="77777777" w:rsidR="00D70187" w:rsidRPr="00D70187" w:rsidRDefault="00D70187" w:rsidP="00D70187">
            <w:pPr>
              <w:jc w:val="right"/>
              <w:rPr>
                <w:rFonts w:ascii="Calibri" w:hAnsi="Calibri"/>
                <w:color w:val="000000"/>
                <w:sz w:val="16"/>
                <w:szCs w:val="16"/>
              </w:rPr>
            </w:pPr>
          </w:p>
        </w:tc>
      </w:tr>
      <w:tr w:rsidR="00D70187" w:rsidRPr="00D70187" w14:paraId="3FDB73DD" w14:textId="77777777" w:rsidTr="00D70187">
        <w:trPr>
          <w:trHeight w:val="225"/>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3EB455ED" w14:textId="77777777" w:rsidR="00D70187" w:rsidRPr="00D70187" w:rsidRDefault="00D70187" w:rsidP="00D70187">
            <w:pPr>
              <w:rPr>
                <w:rFonts w:ascii="Calibri" w:hAnsi="Calibri"/>
                <w:b/>
                <w:bCs/>
                <w:color w:val="000000"/>
                <w:sz w:val="16"/>
                <w:szCs w:val="16"/>
              </w:rPr>
            </w:pPr>
            <w:r w:rsidRPr="00D70187">
              <w:rPr>
                <w:rFonts w:ascii="Calibri" w:hAnsi="Calibri"/>
                <w:b/>
                <w:bCs/>
                <w:color w:val="000000"/>
                <w:sz w:val="16"/>
                <w:szCs w:val="16"/>
              </w:rPr>
              <w:t>Daily:</w:t>
            </w:r>
          </w:p>
        </w:tc>
        <w:tc>
          <w:tcPr>
            <w:tcW w:w="1300" w:type="dxa"/>
            <w:tcBorders>
              <w:top w:val="nil"/>
              <w:left w:val="nil"/>
              <w:bottom w:val="single" w:sz="4" w:space="0" w:color="auto"/>
              <w:right w:val="single" w:sz="4" w:space="0" w:color="auto"/>
            </w:tcBorders>
            <w:shd w:val="clear" w:color="auto" w:fill="auto"/>
            <w:vAlign w:val="bottom"/>
            <w:hideMark/>
          </w:tcPr>
          <w:p w14:paraId="27512D7B"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60" w:type="dxa"/>
            <w:tcBorders>
              <w:top w:val="nil"/>
              <w:left w:val="nil"/>
              <w:bottom w:val="single" w:sz="4" w:space="0" w:color="auto"/>
              <w:right w:val="single" w:sz="4" w:space="0" w:color="auto"/>
            </w:tcBorders>
            <w:shd w:val="clear" w:color="auto" w:fill="auto"/>
            <w:vAlign w:val="bottom"/>
            <w:hideMark/>
          </w:tcPr>
          <w:p w14:paraId="704A8CFD"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770FC6C9" w14:textId="77777777" w:rsidR="00D70187" w:rsidRPr="00D70187" w:rsidRDefault="00D70187" w:rsidP="00D70187">
            <w:pPr>
              <w:rPr>
                <w:rFonts w:ascii="Calibri" w:hAnsi="Calibri"/>
                <w:b/>
                <w:bCs/>
                <w:color w:val="000000"/>
                <w:sz w:val="16"/>
                <w:szCs w:val="16"/>
              </w:rPr>
            </w:pPr>
            <w:r w:rsidRPr="00D70187">
              <w:rPr>
                <w:rFonts w:ascii="Calibri" w:hAnsi="Calibri"/>
                <w:b/>
                <w:bCs/>
                <w:color w:val="000000"/>
                <w:sz w:val="16"/>
                <w:szCs w:val="16"/>
              </w:rPr>
              <w:t>Daily:</w:t>
            </w:r>
          </w:p>
        </w:tc>
        <w:tc>
          <w:tcPr>
            <w:tcW w:w="1540" w:type="dxa"/>
            <w:tcBorders>
              <w:top w:val="nil"/>
              <w:left w:val="nil"/>
              <w:bottom w:val="single" w:sz="4" w:space="0" w:color="auto"/>
              <w:right w:val="single" w:sz="4" w:space="0" w:color="auto"/>
            </w:tcBorders>
            <w:shd w:val="clear" w:color="auto" w:fill="auto"/>
            <w:vAlign w:val="bottom"/>
            <w:hideMark/>
          </w:tcPr>
          <w:p w14:paraId="3349F70B"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940" w:type="dxa"/>
            <w:tcBorders>
              <w:top w:val="nil"/>
              <w:left w:val="nil"/>
              <w:bottom w:val="nil"/>
              <w:right w:val="nil"/>
            </w:tcBorders>
            <w:shd w:val="clear" w:color="auto" w:fill="auto"/>
            <w:vAlign w:val="bottom"/>
            <w:hideMark/>
          </w:tcPr>
          <w:p w14:paraId="37973BBC" w14:textId="77777777" w:rsidR="00D70187" w:rsidRPr="00D70187" w:rsidRDefault="00D70187" w:rsidP="00D70187">
            <w:pPr>
              <w:rPr>
                <w:rFonts w:ascii="Calibri" w:hAnsi="Calibri"/>
                <w:color w:val="000000"/>
                <w:sz w:val="16"/>
                <w:szCs w:val="16"/>
              </w:rPr>
            </w:pPr>
          </w:p>
        </w:tc>
      </w:tr>
      <w:tr w:rsidR="00D70187" w:rsidRPr="00D70187" w14:paraId="024556B3"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60F8B395"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Low Estimate (20 Kb) Gb</w:t>
            </w:r>
          </w:p>
        </w:tc>
        <w:tc>
          <w:tcPr>
            <w:tcW w:w="1300" w:type="dxa"/>
            <w:tcBorders>
              <w:top w:val="nil"/>
              <w:left w:val="nil"/>
              <w:bottom w:val="single" w:sz="4" w:space="0" w:color="auto"/>
              <w:right w:val="single" w:sz="4" w:space="0" w:color="auto"/>
            </w:tcBorders>
            <w:shd w:val="clear" w:color="auto" w:fill="auto"/>
            <w:vAlign w:val="bottom"/>
            <w:hideMark/>
          </w:tcPr>
          <w:p w14:paraId="400E5437" w14:textId="77777777" w:rsidR="00D70187" w:rsidRPr="00D70187" w:rsidRDefault="00D70187" w:rsidP="00D70187">
            <w:pPr>
              <w:ind w:left="-1769"/>
              <w:jc w:val="right"/>
              <w:rPr>
                <w:rFonts w:ascii="Calibri" w:hAnsi="Calibri"/>
                <w:color w:val="000000"/>
                <w:sz w:val="16"/>
                <w:szCs w:val="16"/>
              </w:rPr>
            </w:pPr>
            <w:r w:rsidRPr="00D70187">
              <w:rPr>
                <w:rFonts w:ascii="Calibri" w:hAnsi="Calibri"/>
                <w:color w:val="000000"/>
                <w:sz w:val="16"/>
                <w:szCs w:val="16"/>
              </w:rPr>
              <w:t>5</w:t>
            </w:r>
          </w:p>
        </w:tc>
        <w:tc>
          <w:tcPr>
            <w:tcW w:w="1260" w:type="dxa"/>
            <w:tcBorders>
              <w:top w:val="nil"/>
              <w:left w:val="nil"/>
              <w:bottom w:val="single" w:sz="4" w:space="0" w:color="auto"/>
              <w:right w:val="single" w:sz="4" w:space="0" w:color="auto"/>
            </w:tcBorders>
            <w:shd w:val="clear" w:color="auto" w:fill="auto"/>
            <w:vAlign w:val="bottom"/>
            <w:hideMark/>
          </w:tcPr>
          <w:p w14:paraId="00C189D7"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1BD1B800"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Low Estimate (20 Kb) Gb</w:t>
            </w:r>
          </w:p>
        </w:tc>
        <w:tc>
          <w:tcPr>
            <w:tcW w:w="1540" w:type="dxa"/>
            <w:tcBorders>
              <w:top w:val="nil"/>
              <w:left w:val="nil"/>
              <w:bottom w:val="single" w:sz="4" w:space="0" w:color="auto"/>
              <w:right w:val="single" w:sz="4" w:space="0" w:color="auto"/>
            </w:tcBorders>
            <w:shd w:val="clear" w:color="auto" w:fill="auto"/>
            <w:vAlign w:val="bottom"/>
            <w:hideMark/>
          </w:tcPr>
          <w:p w14:paraId="578CA8FF"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6</w:t>
            </w:r>
          </w:p>
        </w:tc>
        <w:tc>
          <w:tcPr>
            <w:tcW w:w="940" w:type="dxa"/>
            <w:tcBorders>
              <w:top w:val="nil"/>
              <w:left w:val="nil"/>
              <w:bottom w:val="nil"/>
              <w:right w:val="nil"/>
            </w:tcBorders>
            <w:shd w:val="clear" w:color="auto" w:fill="auto"/>
            <w:vAlign w:val="bottom"/>
            <w:hideMark/>
          </w:tcPr>
          <w:p w14:paraId="4A3C318A" w14:textId="77777777" w:rsidR="00D70187" w:rsidRPr="00D70187" w:rsidRDefault="00D70187" w:rsidP="00D70187">
            <w:pPr>
              <w:jc w:val="right"/>
              <w:rPr>
                <w:rFonts w:ascii="Calibri" w:hAnsi="Calibri"/>
                <w:color w:val="000000"/>
                <w:sz w:val="16"/>
                <w:szCs w:val="16"/>
              </w:rPr>
            </w:pPr>
          </w:p>
        </w:tc>
      </w:tr>
      <w:tr w:rsidR="00D70187" w:rsidRPr="00D70187" w14:paraId="04422C7F"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391BC328"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lastRenderedPageBreak/>
              <w:t>High Estimate (20 Kb) Gb</w:t>
            </w:r>
          </w:p>
        </w:tc>
        <w:tc>
          <w:tcPr>
            <w:tcW w:w="1300" w:type="dxa"/>
            <w:tcBorders>
              <w:top w:val="nil"/>
              <w:left w:val="nil"/>
              <w:bottom w:val="single" w:sz="4" w:space="0" w:color="auto"/>
              <w:right w:val="single" w:sz="4" w:space="0" w:color="auto"/>
            </w:tcBorders>
            <w:shd w:val="clear" w:color="auto" w:fill="auto"/>
            <w:vAlign w:val="bottom"/>
            <w:hideMark/>
          </w:tcPr>
          <w:p w14:paraId="791A9CDD"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80</w:t>
            </w:r>
          </w:p>
        </w:tc>
        <w:tc>
          <w:tcPr>
            <w:tcW w:w="1260" w:type="dxa"/>
            <w:tcBorders>
              <w:top w:val="nil"/>
              <w:left w:val="nil"/>
              <w:bottom w:val="single" w:sz="4" w:space="0" w:color="auto"/>
              <w:right w:val="single" w:sz="4" w:space="0" w:color="auto"/>
            </w:tcBorders>
            <w:shd w:val="clear" w:color="auto" w:fill="auto"/>
            <w:vAlign w:val="bottom"/>
            <w:hideMark/>
          </w:tcPr>
          <w:p w14:paraId="0D00B822"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6FA4AEEA"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High Estimate (20 Kb) Gb</w:t>
            </w:r>
          </w:p>
        </w:tc>
        <w:tc>
          <w:tcPr>
            <w:tcW w:w="1540" w:type="dxa"/>
            <w:tcBorders>
              <w:top w:val="nil"/>
              <w:left w:val="nil"/>
              <w:bottom w:val="single" w:sz="4" w:space="0" w:color="auto"/>
              <w:right w:val="single" w:sz="4" w:space="0" w:color="auto"/>
            </w:tcBorders>
            <w:shd w:val="clear" w:color="auto" w:fill="auto"/>
            <w:vAlign w:val="bottom"/>
            <w:hideMark/>
          </w:tcPr>
          <w:p w14:paraId="1BD73A8D"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100</w:t>
            </w:r>
          </w:p>
        </w:tc>
        <w:tc>
          <w:tcPr>
            <w:tcW w:w="940" w:type="dxa"/>
            <w:tcBorders>
              <w:top w:val="nil"/>
              <w:left w:val="nil"/>
              <w:bottom w:val="nil"/>
              <w:right w:val="nil"/>
            </w:tcBorders>
            <w:shd w:val="clear" w:color="auto" w:fill="auto"/>
            <w:vAlign w:val="bottom"/>
            <w:hideMark/>
          </w:tcPr>
          <w:p w14:paraId="2AEDEA4C" w14:textId="77777777" w:rsidR="00D70187" w:rsidRPr="00D70187" w:rsidRDefault="00D70187" w:rsidP="00D70187">
            <w:pPr>
              <w:jc w:val="right"/>
              <w:rPr>
                <w:rFonts w:ascii="Calibri" w:hAnsi="Calibri"/>
                <w:color w:val="000000"/>
                <w:sz w:val="16"/>
                <w:szCs w:val="16"/>
              </w:rPr>
            </w:pPr>
          </w:p>
        </w:tc>
      </w:tr>
      <w:tr w:rsidR="00D70187" w:rsidRPr="00D70187" w14:paraId="1AF5F94C"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79B1B12A"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Low Estimate (170 Kb) Gb</w:t>
            </w:r>
          </w:p>
        </w:tc>
        <w:tc>
          <w:tcPr>
            <w:tcW w:w="1300" w:type="dxa"/>
            <w:tcBorders>
              <w:top w:val="nil"/>
              <w:left w:val="nil"/>
              <w:bottom w:val="single" w:sz="4" w:space="0" w:color="auto"/>
              <w:right w:val="single" w:sz="4" w:space="0" w:color="auto"/>
            </w:tcBorders>
            <w:shd w:val="clear" w:color="auto" w:fill="auto"/>
            <w:vAlign w:val="bottom"/>
            <w:hideMark/>
          </w:tcPr>
          <w:p w14:paraId="30E69ED5"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41</w:t>
            </w:r>
          </w:p>
        </w:tc>
        <w:tc>
          <w:tcPr>
            <w:tcW w:w="1260" w:type="dxa"/>
            <w:tcBorders>
              <w:top w:val="nil"/>
              <w:left w:val="nil"/>
              <w:bottom w:val="single" w:sz="4" w:space="0" w:color="auto"/>
              <w:right w:val="single" w:sz="4" w:space="0" w:color="auto"/>
            </w:tcBorders>
            <w:shd w:val="clear" w:color="auto" w:fill="auto"/>
            <w:vAlign w:val="bottom"/>
            <w:hideMark/>
          </w:tcPr>
          <w:p w14:paraId="1A680D8D"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24DC883B"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Low Estimate (170 Kb) Gb</w:t>
            </w:r>
          </w:p>
        </w:tc>
        <w:tc>
          <w:tcPr>
            <w:tcW w:w="1540" w:type="dxa"/>
            <w:tcBorders>
              <w:top w:val="nil"/>
              <w:left w:val="nil"/>
              <w:bottom w:val="single" w:sz="4" w:space="0" w:color="auto"/>
              <w:right w:val="single" w:sz="4" w:space="0" w:color="auto"/>
            </w:tcBorders>
            <w:shd w:val="clear" w:color="auto" w:fill="auto"/>
            <w:vAlign w:val="bottom"/>
            <w:hideMark/>
          </w:tcPr>
          <w:p w14:paraId="3B630724"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51</w:t>
            </w:r>
          </w:p>
        </w:tc>
        <w:tc>
          <w:tcPr>
            <w:tcW w:w="940" w:type="dxa"/>
            <w:tcBorders>
              <w:top w:val="nil"/>
              <w:left w:val="nil"/>
              <w:bottom w:val="nil"/>
              <w:right w:val="nil"/>
            </w:tcBorders>
            <w:shd w:val="clear" w:color="auto" w:fill="auto"/>
            <w:vAlign w:val="bottom"/>
            <w:hideMark/>
          </w:tcPr>
          <w:p w14:paraId="6115C366" w14:textId="77777777" w:rsidR="00D70187" w:rsidRPr="00D70187" w:rsidRDefault="00D70187" w:rsidP="00D70187">
            <w:pPr>
              <w:jc w:val="right"/>
              <w:rPr>
                <w:rFonts w:ascii="Calibri" w:hAnsi="Calibri"/>
                <w:color w:val="000000"/>
                <w:sz w:val="16"/>
                <w:szCs w:val="16"/>
              </w:rPr>
            </w:pPr>
          </w:p>
        </w:tc>
      </w:tr>
      <w:tr w:rsidR="00D70187" w:rsidRPr="00D70187" w14:paraId="3F3DF0CE" w14:textId="77777777" w:rsidTr="00D70187">
        <w:trPr>
          <w:trHeight w:val="450"/>
        </w:trPr>
        <w:tc>
          <w:tcPr>
            <w:tcW w:w="1660" w:type="dxa"/>
            <w:tcBorders>
              <w:top w:val="nil"/>
              <w:left w:val="single" w:sz="4" w:space="0" w:color="auto"/>
              <w:bottom w:val="single" w:sz="4" w:space="0" w:color="auto"/>
              <w:right w:val="single" w:sz="4" w:space="0" w:color="auto"/>
            </w:tcBorders>
            <w:shd w:val="clear" w:color="auto" w:fill="auto"/>
            <w:vAlign w:val="bottom"/>
            <w:hideMark/>
          </w:tcPr>
          <w:p w14:paraId="696998E5"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High Estimate (170 Kb) Gb</w:t>
            </w:r>
          </w:p>
        </w:tc>
        <w:tc>
          <w:tcPr>
            <w:tcW w:w="1300" w:type="dxa"/>
            <w:tcBorders>
              <w:top w:val="nil"/>
              <w:left w:val="nil"/>
              <w:bottom w:val="single" w:sz="4" w:space="0" w:color="auto"/>
              <w:right w:val="single" w:sz="4" w:space="0" w:color="auto"/>
            </w:tcBorders>
            <w:shd w:val="clear" w:color="auto" w:fill="auto"/>
            <w:vAlign w:val="bottom"/>
            <w:hideMark/>
          </w:tcPr>
          <w:p w14:paraId="131B838D"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680</w:t>
            </w:r>
          </w:p>
        </w:tc>
        <w:tc>
          <w:tcPr>
            <w:tcW w:w="1260" w:type="dxa"/>
            <w:tcBorders>
              <w:top w:val="nil"/>
              <w:left w:val="nil"/>
              <w:bottom w:val="single" w:sz="4" w:space="0" w:color="auto"/>
              <w:right w:val="single" w:sz="4" w:space="0" w:color="auto"/>
            </w:tcBorders>
            <w:shd w:val="clear" w:color="auto" w:fill="auto"/>
            <w:vAlign w:val="bottom"/>
            <w:hideMark/>
          </w:tcPr>
          <w:p w14:paraId="21928374"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240" w:type="dxa"/>
            <w:tcBorders>
              <w:top w:val="nil"/>
              <w:left w:val="nil"/>
              <w:bottom w:val="single" w:sz="4" w:space="0" w:color="auto"/>
              <w:right w:val="single" w:sz="4" w:space="0" w:color="auto"/>
            </w:tcBorders>
            <w:shd w:val="clear" w:color="auto" w:fill="auto"/>
            <w:vAlign w:val="bottom"/>
            <w:hideMark/>
          </w:tcPr>
          <w:p w14:paraId="0CC9BAB5"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High Estimate (170 Kb) Gb</w:t>
            </w:r>
          </w:p>
        </w:tc>
        <w:tc>
          <w:tcPr>
            <w:tcW w:w="1540" w:type="dxa"/>
            <w:tcBorders>
              <w:top w:val="nil"/>
              <w:left w:val="nil"/>
              <w:bottom w:val="single" w:sz="4" w:space="0" w:color="auto"/>
              <w:right w:val="single" w:sz="4" w:space="0" w:color="auto"/>
            </w:tcBorders>
            <w:shd w:val="clear" w:color="auto" w:fill="auto"/>
            <w:vAlign w:val="bottom"/>
            <w:hideMark/>
          </w:tcPr>
          <w:p w14:paraId="320C62C2"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850</w:t>
            </w:r>
          </w:p>
        </w:tc>
        <w:tc>
          <w:tcPr>
            <w:tcW w:w="940" w:type="dxa"/>
            <w:tcBorders>
              <w:top w:val="nil"/>
              <w:left w:val="nil"/>
              <w:bottom w:val="nil"/>
              <w:right w:val="nil"/>
            </w:tcBorders>
            <w:shd w:val="clear" w:color="auto" w:fill="auto"/>
            <w:vAlign w:val="bottom"/>
            <w:hideMark/>
          </w:tcPr>
          <w:p w14:paraId="20357E60" w14:textId="77777777" w:rsidR="00D70187" w:rsidRPr="00D70187" w:rsidRDefault="00D70187" w:rsidP="00D70187">
            <w:pPr>
              <w:jc w:val="right"/>
              <w:rPr>
                <w:rFonts w:ascii="Calibri" w:hAnsi="Calibri"/>
                <w:color w:val="000000"/>
                <w:sz w:val="16"/>
                <w:szCs w:val="16"/>
              </w:rPr>
            </w:pPr>
          </w:p>
        </w:tc>
      </w:tr>
      <w:tr w:rsidR="00D70187" w:rsidRPr="00D70187" w14:paraId="4706BF00" w14:textId="77777777" w:rsidTr="00D70187">
        <w:trPr>
          <w:trHeight w:val="225"/>
        </w:trPr>
        <w:tc>
          <w:tcPr>
            <w:tcW w:w="1660" w:type="dxa"/>
            <w:tcBorders>
              <w:top w:val="nil"/>
              <w:left w:val="nil"/>
              <w:bottom w:val="nil"/>
              <w:right w:val="nil"/>
            </w:tcBorders>
            <w:shd w:val="clear" w:color="auto" w:fill="auto"/>
            <w:vAlign w:val="bottom"/>
            <w:hideMark/>
          </w:tcPr>
          <w:p w14:paraId="464BF710" w14:textId="77777777" w:rsidR="00D70187" w:rsidRPr="00D70187" w:rsidRDefault="00D70187" w:rsidP="00D70187">
            <w:pPr>
              <w:rPr>
                <w:sz w:val="20"/>
                <w:szCs w:val="20"/>
              </w:rPr>
            </w:pPr>
          </w:p>
        </w:tc>
        <w:tc>
          <w:tcPr>
            <w:tcW w:w="1300" w:type="dxa"/>
            <w:tcBorders>
              <w:top w:val="nil"/>
              <w:left w:val="nil"/>
              <w:bottom w:val="nil"/>
              <w:right w:val="nil"/>
            </w:tcBorders>
            <w:shd w:val="clear" w:color="auto" w:fill="auto"/>
            <w:vAlign w:val="bottom"/>
            <w:hideMark/>
          </w:tcPr>
          <w:p w14:paraId="6B51EDB0" w14:textId="77777777" w:rsidR="00D70187" w:rsidRPr="00D70187" w:rsidRDefault="00D70187" w:rsidP="00D70187">
            <w:pPr>
              <w:rPr>
                <w:sz w:val="20"/>
                <w:szCs w:val="20"/>
              </w:rPr>
            </w:pPr>
          </w:p>
        </w:tc>
        <w:tc>
          <w:tcPr>
            <w:tcW w:w="1260" w:type="dxa"/>
            <w:tcBorders>
              <w:top w:val="nil"/>
              <w:left w:val="nil"/>
              <w:bottom w:val="nil"/>
              <w:right w:val="nil"/>
            </w:tcBorders>
            <w:shd w:val="clear" w:color="auto" w:fill="auto"/>
            <w:vAlign w:val="bottom"/>
            <w:hideMark/>
          </w:tcPr>
          <w:p w14:paraId="411860B7" w14:textId="77777777" w:rsidR="00D70187" w:rsidRPr="00D70187" w:rsidRDefault="00D70187" w:rsidP="00D70187">
            <w:pPr>
              <w:rPr>
                <w:sz w:val="20"/>
                <w:szCs w:val="20"/>
              </w:rPr>
            </w:pPr>
          </w:p>
        </w:tc>
        <w:tc>
          <w:tcPr>
            <w:tcW w:w="1240" w:type="dxa"/>
            <w:tcBorders>
              <w:top w:val="nil"/>
              <w:left w:val="nil"/>
              <w:bottom w:val="nil"/>
              <w:right w:val="nil"/>
            </w:tcBorders>
            <w:shd w:val="clear" w:color="auto" w:fill="auto"/>
            <w:vAlign w:val="bottom"/>
            <w:hideMark/>
          </w:tcPr>
          <w:p w14:paraId="5F4315FC" w14:textId="77777777" w:rsidR="00D70187" w:rsidRPr="00D70187" w:rsidRDefault="00D70187" w:rsidP="00D70187">
            <w:pPr>
              <w:rPr>
                <w:sz w:val="20"/>
                <w:szCs w:val="20"/>
              </w:rPr>
            </w:pPr>
          </w:p>
        </w:tc>
        <w:tc>
          <w:tcPr>
            <w:tcW w:w="1540" w:type="dxa"/>
            <w:tcBorders>
              <w:top w:val="nil"/>
              <w:left w:val="nil"/>
              <w:bottom w:val="nil"/>
              <w:right w:val="nil"/>
            </w:tcBorders>
            <w:shd w:val="clear" w:color="auto" w:fill="auto"/>
            <w:vAlign w:val="bottom"/>
            <w:hideMark/>
          </w:tcPr>
          <w:p w14:paraId="2BAF45A8" w14:textId="77777777" w:rsidR="00D70187" w:rsidRPr="00D70187" w:rsidRDefault="00D70187" w:rsidP="00D70187">
            <w:pPr>
              <w:rPr>
                <w:sz w:val="20"/>
                <w:szCs w:val="20"/>
              </w:rPr>
            </w:pPr>
          </w:p>
        </w:tc>
        <w:tc>
          <w:tcPr>
            <w:tcW w:w="940" w:type="dxa"/>
            <w:tcBorders>
              <w:top w:val="nil"/>
              <w:left w:val="nil"/>
              <w:bottom w:val="nil"/>
              <w:right w:val="nil"/>
            </w:tcBorders>
            <w:shd w:val="clear" w:color="auto" w:fill="auto"/>
            <w:vAlign w:val="bottom"/>
            <w:hideMark/>
          </w:tcPr>
          <w:p w14:paraId="7E100117" w14:textId="77777777" w:rsidR="00D70187" w:rsidRPr="00D70187" w:rsidRDefault="00D70187" w:rsidP="00D70187">
            <w:pPr>
              <w:rPr>
                <w:sz w:val="20"/>
                <w:szCs w:val="20"/>
              </w:rPr>
            </w:pPr>
          </w:p>
        </w:tc>
      </w:tr>
      <w:tr w:rsidR="00D70187" w:rsidRPr="00D70187" w14:paraId="1FAD8D71" w14:textId="77777777" w:rsidTr="00D70187">
        <w:trPr>
          <w:trHeight w:val="675"/>
        </w:trPr>
        <w:tc>
          <w:tcPr>
            <w:tcW w:w="166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8DA2F5A" w14:textId="77777777" w:rsidR="00D70187" w:rsidRPr="00D70187" w:rsidRDefault="00D70187" w:rsidP="00D70187">
            <w:pPr>
              <w:rPr>
                <w:rFonts w:ascii="Calibri" w:hAnsi="Calibri"/>
                <w:b/>
                <w:bCs/>
                <w:color w:val="000000"/>
                <w:sz w:val="16"/>
                <w:szCs w:val="16"/>
              </w:rPr>
            </w:pPr>
            <w:r w:rsidRPr="00D70187">
              <w:rPr>
                <w:rFonts w:ascii="Calibri" w:hAnsi="Calibri"/>
                <w:b/>
                <w:bCs/>
                <w:color w:val="000000"/>
                <w:sz w:val="16"/>
                <w:szCs w:val="16"/>
              </w:rPr>
              <w:t>Six Month Conservative Estimate:</w:t>
            </w:r>
          </w:p>
        </w:tc>
        <w:tc>
          <w:tcPr>
            <w:tcW w:w="1300" w:type="dxa"/>
            <w:tcBorders>
              <w:top w:val="single" w:sz="4" w:space="0" w:color="auto"/>
              <w:left w:val="nil"/>
              <w:bottom w:val="single" w:sz="4" w:space="0" w:color="auto"/>
              <w:right w:val="single" w:sz="4" w:space="0" w:color="auto"/>
            </w:tcBorders>
            <w:shd w:val="clear" w:color="auto" w:fill="auto"/>
            <w:vAlign w:val="bottom"/>
            <w:hideMark/>
          </w:tcPr>
          <w:p w14:paraId="15576D0F"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81,600</w:t>
            </w:r>
          </w:p>
        </w:tc>
        <w:tc>
          <w:tcPr>
            <w:tcW w:w="1260" w:type="dxa"/>
            <w:tcBorders>
              <w:top w:val="single" w:sz="4" w:space="0" w:color="auto"/>
              <w:left w:val="nil"/>
              <w:bottom w:val="single" w:sz="4" w:space="0" w:color="auto"/>
              <w:right w:val="single" w:sz="4" w:space="0" w:color="auto"/>
            </w:tcBorders>
            <w:shd w:val="clear" w:color="auto" w:fill="auto"/>
            <w:vAlign w:val="bottom"/>
            <w:hideMark/>
          </w:tcPr>
          <w:p w14:paraId="55FF985D"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81 Tb</w:t>
            </w:r>
          </w:p>
        </w:tc>
        <w:tc>
          <w:tcPr>
            <w:tcW w:w="1240" w:type="dxa"/>
            <w:tcBorders>
              <w:top w:val="single" w:sz="4" w:space="0" w:color="auto"/>
              <w:left w:val="nil"/>
              <w:bottom w:val="single" w:sz="4" w:space="0" w:color="auto"/>
              <w:right w:val="single" w:sz="4" w:space="0" w:color="auto"/>
            </w:tcBorders>
            <w:shd w:val="clear" w:color="auto" w:fill="auto"/>
            <w:vAlign w:val="bottom"/>
            <w:hideMark/>
          </w:tcPr>
          <w:p w14:paraId="4984FF4D" w14:textId="77777777" w:rsidR="00D70187" w:rsidRPr="00D70187" w:rsidRDefault="00D70187" w:rsidP="00D70187">
            <w:pPr>
              <w:rPr>
                <w:rFonts w:ascii="Calibri" w:hAnsi="Calibri"/>
                <w:b/>
                <w:bCs/>
                <w:color w:val="000000"/>
                <w:sz w:val="16"/>
                <w:szCs w:val="16"/>
              </w:rPr>
            </w:pPr>
            <w:r w:rsidRPr="00D70187">
              <w:rPr>
                <w:rFonts w:ascii="Calibri" w:hAnsi="Calibri"/>
                <w:b/>
                <w:bCs/>
                <w:color w:val="000000"/>
                <w:sz w:val="16"/>
                <w:szCs w:val="16"/>
              </w:rPr>
              <w:t>Six Month Conservative Estimate:</w:t>
            </w:r>
          </w:p>
        </w:tc>
        <w:tc>
          <w:tcPr>
            <w:tcW w:w="1540" w:type="dxa"/>
            <w:tcBorders>
              <w:top w:val="single" w:sz="4" w:space="0" w:color="auto"/>
              <w:left w:val="nil"/>
              <w:bottom w:val="single" w:sz="4" w:space="0" w:color="auto"/>
              <w:right w:val="single" w:sz="4" w:space="0" w:color="auto"/>
            </w:tcBorders>
            <w:shd w:val="clear" w:color="auto" w:fill="auto"/>
            <w:vAlign w:val="bottom"/>
            <w:hideMark/>
          </w:tcPr>
          <w:p w14:paraId="0E430CCF"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102,000</w:t>
            </w:r>
          </w:p>
        </w:tc>
        <w:tc>
          <w:tcPr>
            <w:tcW w:w="940" w:type="dxa"/>
            <w:tcBorders>
              <w:top w:val="single" w:sz="4" w:space="0" w:color="auto"/>
              <w:left w:val="nil"/>
              <w:bottom w:val="single" w:sz="4" w:space="0" w:color="auto"/>
              <w:right w:val="single" w:sz="4" w:space="0" w:color="auto"/>
            </w:tcBorders>
            <w:shd w:val="clear" w:color="auto" w:fill="auto"/>
            <w:vAlign w:val="bottom"/>
            <w:hideMark/>
          </w:tcPr>
          <w:p w14:paraId="3D4F20E4"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102 Tb</w:t>
            </w:r>
          </w:p>
        </w:tc>
      </w:tr>
    </w:tbl>
    <w:p w14:paraId="155500BD" w14:textId="4673BEEA" w:rsidR="00D70187" w:rsidRDefault="00D70187" w:rsidP="00D70187">
      <w:pPr>
        <w:pStyle w:val="BodyText"/>
        <w:widowControl w:val="0"/>
        <w:ind w:left="-180"/>
        <w:rPr>
          <w:lang w:eastAsia="en-GB"/>
        </w:rPr>
      </w:pPr>
    </w:p>
    <w:p w14:paraId="616FF651" w14:textId="77777777" w:rsidR="00D70187" w:rsidRDefault="00D70187">
      <w:pPr>
        <w:rPr>
          <w:szCs w:val="20"/>
          <w:lang w:eastAsia="en-GB"/>
        </w:rPr>
      </w:pPr>
      <w:r>
        <w:rPr>
          <w:lang w:eastAsia="en-GB"/>
        </w:rPr>
        <w:br w:type="page"/>
      </w:r>
    </w:p>
    <w:p w14:paraId="1F495D11" w14:textId="3A097AA2" w:rsidR="00D70187" w:rsidRDefault="00D70187" w:rsidP="00D70187">
      <w:pPr>
        <w:pStyle w:val="Appendix1"/>
        <w:widowControl w:val="0"/>
      </w:pPr>
      <w:bookmarkStart w:id="161" w:name="_Toc509936964"/>
      <w:r>
        <w:lastRenderedPageBreak/>
        <w:t>Attachment Metadata Storage Capacity Analysis</w:t>
      </w:r>
      <w:r w:rsidRPr="00227732">
        <w:t xml:space="preserve"> </w:t>
      </w:r>
      <w:r>
        <w:t>(for Oracle)</w:t>
      </w:r>
      <w:bookmarkEnd w:id="161"/>
    </w:p>
    <w:tbl>
      <w:tblPr>
        <w:tblW w:w="9080" w:type="dxa"/>
        <w:tblInd w:w="113" w:type="dxa"/>
        <w:tblLook w:val="04A0" w:firstRow="1" w:lastRow="0" w:firstColumn="1" w:lastColumn="0" w:noHBand="0" w:noVBand="1"/>
      </w:tblPr>
      <w:tblGrid>
        <w:gridCol w:w="3400"/>
        <w:gridCol w:w="1380"/>
        <w:gridCol w:w="1940"/>
        <w:gridCol w:w="2360"/>
      </w:tblGrid>
      <w:tr w:rsidR="00D70187" w:rsidRPr="00D70187" w14:paraId="38FA146A" w14:textId="77777777" w:rsidTr="00D70187">
        <w:trPr>
          <w:trHeight w:val="225"/>
        </w:trPr>
        <w:tc>
          <w:tcPr>
            <w:tcW w:w="34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13DBB9" w14:textId="77777777" w:rsidR="00D70187" w:rsidRPr="00D70187" w:rsidRDefault="00D70187" w:rsidP="00D70187">
            <w:pPr>
              <w:rPr>
                <w:rFonts w:ascii="Calibri" w:hAnsi="Calibri"/>
                <w:b/>
                <w:bCs/>
                <w:color w:val="000000"/>
                <w:sz w:val="16"/>
                <w:szCs w:val="16"/>
              </w:rPr>
            </w:pPr>
            <w:r w:rsidRPr="00D70187">
              <w:rPr>
                <w:rFonts w:ascii="Calibri" w:hAnsi="Calibri"/>
                <w:b/>
                <w:bCs/>
                <w:color w:val="000000"/>
                <w:sz w:val="16"/>
                <w:szCs w:val="16"/>
              </w:rPr>
              <w:t>Oracle 275 Metadata Database Sizing</w:t>
            </w:r>
          </w:p>
        </w:tc>
        <w:tc>
          <w:tcPr>
            <w:tcW w:w="1380" w:type="dxa"/>
            <w:tcBorders>
              <w:top w:val="single" w:sz="4" w:space="0" w:color="auto"/>
              <w:left w:val="nil"/>
              <w:bottom w:val="single" w:sz="4" w:space="0" w:color="auto"/>
              <w:right w:val="single" w:sz="4" w:space="0" w:color="auto"/>
            </w:tcBorders>
            <w:shd w:val="clear" w:color="auto" w:fill="auto"/>
            <w:noWrap/>
            <w:vAlign w:val="bottom"/>
            <w:hideMark/>
          </w:tcPr>
          <w:p w14:paraId="17E12186"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940" w:type="dxa"/>
            <w:tcBorders>
              <w:top w:val="nil"/>
              <w:left w:val="nil"/>
              <w:bottom w:val="nil"/>
              <w:right w:val="nil"/>
            </w:tcBorders>
            <w:shd w:val="clear" w:color="auto" w:fill="auto"/>
            <w:noWrap/>
            <w:vAlign w:val="bottom"/>
            <w:hideMark/>
          </w:tcPr>
          <w:p w14:paraId="32CFD8F0" w14:textId="77777777" w:rsidR="00D70187" w:rsidRPr="00D70187" w:rsidRDefault="00D70187" w:rsidP="00D70187">
            <w:pPr>
              <w:rPr>
                <w:rFonts w:ascii="Calibri" w:hAnsi="Calibri"/>
                <w:color w:val="000000"/>
                <w:sz w:val="16"/>
                <w:szCs w:val="16"/>
              </w:rPr>
            </w:pPr>
          </w:p>
        </w:tc>
        <w:tc>
          <w:tcPr>
            <w:tcW w:w="2360" w:type="dxa"/>
            <w:tcBorders>
              <w:top w:val="nil"/>
              <w:left w:val="nil"/>
              <w:bottom w:val="nil"/>
              <w:right w:val="nil"/>
            </w:tcBorders>
            <w:shd w:val="clear" w:color="auto" w:fill="auto"/>
            <w:noWrap/>
            <w:vAlign w:val="bottom"/>
            <w:hideMark/>
          </w:tcPr>
          <w:p w14:paraId="6AC23F0F" w14:textId="77777777" w:rsidR="00D70187" w:rsidRPr="00D70187" w:rsidRDefault="00D70187" w:rsidP="00D70187">
            <w:pPr>
              <w:rPr>
                <w:sz w:val="20"/>
                <w:szCs w:val="20"/>
              </w:rPr>
            </w:pPr>
          </w:p>
        </w:tc>
      </w:tr>
      <w:tr w:rsidR="00D70187" w:rsidRPr="00D70187" w14:paraId="75438647"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noWrap/>
            <w:vAlign w:val="bottom"/>
            <w:hideMark/>
          </w:tcPr>
          <w:p w14:paraId="6CEE0AE9"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Size Per 1000 Records</w:t>
            </w:r>
          </w:p>
        </w:tc>
        <w:tc>
          <w:tcPr>
            <w:tcW w:w="1380" w:type="dxa"/>
            <w:tcBorders>
              <w:top w:val="nil"/>
              <w:left w:val="nil"/>
              <w:bottom w:val="single" w:sz="4" w:space="0" w:color="auto"/>
              <w:right w:val="single" w:sz="4" w:space="0" w:color="auto"/>
            </w:tcBorders>
            <w:shd w:val="clear" w:color="auto" w:fill="auto"/>
            <w:noWrap/>
            <w:vAlign w:val="bottom"/>
            <w:hideMark/>
          </w:tcPr>
          <w:p w14:paraId="032575C6"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100 MB</w:t>
            </w:r>
          </w:p>
        </w:tc>
        <w:tc>
          <w:tcPr>
            <w:tcW w:w="1940" w:type="dxa"/>
            <w:tcBorders>
              <w:top w:val="nil"/>
              <w:left w:val="nil"/>
              <w:bottom w:val="nil"/>
              <w:right w:val="nil"/>
            </w:tcBorders>
            <w:shd w:val="clear" w:color="auto" w:fill="auto"/>
            <w:noWrap/>
            <w:vAlign w:val="bottom"/>
            <w:hideMark/>
          </w:tcPr>
          <w:p w14:paraId="4F23DA69" w14:textId="77777777" w:rsidR="00D70187" w:rsidRPr="00D70187" w:rsidRDefault="00D70187" w:rsidP="00D70187">
            <w:pPr>
              <w:rPr>
                <w:rFonts w:ascii="Calibri" w:hAnsi="Calibri"/>
                <w:color w:val="000000"/>
                <w:sz w:val="16"/>
                <w:szCs w:val="16"/>
              </w:rPr>
            </w:pPr>
          </w:p>
        </w:tc>
        <w:tc>
          <w:tcPr>
            <w:tcW w:w="2360" w:type="dxa"/>
            <w:tcBorders>
              <w:top w:val="nil"/>
              <w:left w:val="nil"/>
              <w:bottom w:val="nil"/>
              <w:right w:val="nil"/>
            </w:tcBorders>
            <w:shd w:val="clear" w:color="auto" w:fill="auto"/>
            <w:noWrap/>
            <w:vAlign w:val="bottom"/>
            <w:hideMark/>
          </w:tcPr>
          <w:p w14:paraId="2D7ED1CE" w14:textId="77777777" w:rsidR="00D70187" w:rsidRPr="00D70187" w:rsidRDefault="00D70187" w:rsidP="00D70187">
            <w:pPr>
              <w:rPr>
                <w:sz w:val="20"/>
                <w:szCs w:val="20"/>
              </w:rPr>
            </w:pPr>
          </w:p>
        </w:tc>
      </w:tr>
      <w:tr w:rsidR="00D70187" w:rsidRPr="00D70187" w14:paraId="272A3092" w14:textId="77777777" w:rsidTr="00D70187">
        <w:trPr>
          <w:trHeight w:val="225"/>
        </w:trPr>
        <w:tc>
          <w:tcPr>
            <w:tcW w:w="3400" w:type="dxa"/>
            <w:tcBorders>
              <w:top w:val="nil"/>
              <w:left w:val="nil"/>
              <w:bottom w:val="nil"/>
              <w:right w:val="nil"/>
            </w:tcBorders>
            <w:shd w:val="clear" w:color="auto" w:fill="auto"/>
            <w:noWrap/>
            <w:vAlign w:val="bottom"/>
            <w:hideMark/>
          </w:tcPr>
          <w:p w14:paraId="3A8345B5" w14:textId="77777777" w:rsidR="00D70187" w:rsidRPr="00D70187" w:rsidRDefault="00D70187" w:rsidP="00D70187">
            <w:pPr>
              <w:rPr>
                <w:sz w:val="20"/>
                <w:szCs w:val="20"/>
              </w:rPr>
            </w:pPr>
          </w:p>
        </w:tc>
        <w:tc>
          <w:tcPr>
            <w:tcW w:w="1380" w:type="dxa"/>
            <w:tcBorders>
              <w:top w:val="nil"/>
              <w:left w:val="nil"/>
              <w:bottom w:val="nil"/>
              <w:right w:val="nil"/>
            </w:tcBorders>
            <w:shd w:val="clear" w:color="auto" w:fill="auto"/>
            <w:noWrap/>
            <w:vAlign w:val="bottom"/>
            <w:hideMark/>
          </w:tcPr>
          <w:p w14:paraId="59160A97" w14:textId="77777777" w:rsidR="00D70187" w:rsidRPr="00D70187" w:rsidRDefault="00D70187" w:rsidP="00D70187">
            <w:pPr>
              <w:rPr>
                <w:sz w:val="20"/>
                <w:szCs w:val="20"/>
              </w:rPr>
            </w:pPr>
          </w:p>
        </w:tc>
        <w:tc>
          <w:tcPr>
            <w:tcW w:w="1940" w:type="dxa"/>
            <w:tcBorders>
              <w:top w:val="nil"/>
              <w:left w:val="nil"/>
              <w:bottom w:val="nil"/>
              <w:right w:val="nil"/>
            </w:tcBorders>
            <w:shd w:val="clear" w:color="auto" w:fill="auto"/>
            <w:noWrap/>
            <w:vAlign w:val="bottom"/>
            <w:hideMark/>
          </w:tcPr>
          <w:p w14:paraId="3DA13AE4" w14:textId="77777777" w:rsidR="00D70187" w:rsidRPr="00D70187" w:rsidRDefault="00D70187" w:rsidP="00D70187">
            <w:pPr>
              <w:rPr>
                <w:sz w:val="20"/>
                <w:szCs w:val="20"/>
              </w:rPr>
            </w:pPr>
          </w:p>
        </w:tc>
        <w:tc>
          <w:tcPr>
            <w:tcW w:w="2360" w:type="dxa"/>
            <w:tcBorders>
              <w:top w:val="nil"/>
              <w:left w:val="nil"/>
              <w:bottom w:val="nil"/>
              <w:right w:val="nil"/>
            </w:tcBorders>
            <w:shd w:val="clear" w:color="auto" w:fill="auto"/>
            <w:noWrap/>
            <w:vAlign w:val="bottom"/>
            <w:hideMark/>
          </w:tcPr>
          <w:p w14:paraId="6D5D1637" w14:textId="77777777" w:rsidR="00D70187" w:rsidRPr="00D70187" w:rsidRDefault="00D70187" w:rsidP="00D70187">
            <w:pPr>
              <w:rPr>
                <w:sz w:val="20"/>
                <w:szCs w:val="20"/>
              </w:rPr>
            </w:pPr>
          </w:p>
        </w:tc>
      </w:tr>
      <w:tr w:rsidR="00D70187" w:rsidRPr="00D70187" w14:paraId="24AFAE05" w14:textId="77777777" w:rsidTr="00D70187">
        <w:trPr>
          <w:trHeight w:val="225"/>
        </w:trPr>
        <w:tc>
          <w:tcPr>
            <w:tcW w:w="34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961CCB"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Station</w:t>
            </w:r>
          </w:p>
        </w:tc>
        <w:tc>
          <w:tcPr>
            <w:tcW w:w="13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DB63B9"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Claims (Yearly)</w:t>
            </w:r>
          </w:p>
        </w:tc>
        <w:tc>
          <w:tcPr>
            <w:tcW w:w="19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88D9116"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Attachments (Yearly)</w:t>
            </w:r>
          </w:p>
        </w:tc>
        <w:tc>
          <w:tcPr>
            <w:tcW w:w="23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A03F3E1"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Yearly Metadata Size (Gb)</w:t>
            </w:r>
          </w:p>
        </w:tc>
      </w:tr>
      <w:tr w:rsidR="00D70187" w:rsidRPr="00D70187" w14:paraId="205A2B76" w14:textId="77777777" w:rsidTr="00D70187">
        <w:trPr>
          <w:trHeight w:val="225"/>
        </w:trPr>
        <w:tc>
          <w:tcPr>
            <w:tcW w:w="3400" w:type="dxa"/>
            <w:vMerge/>
            <w:tcBorders>
              <w:top w:val="single" w:sz="4" w:space="0" w:color="auto"/>
              <w:left w:val="single" w:sz="4" w:space="0" w:color="auto"/>
              <w:bottom w:val="single" w:sz="4" w:space="0" w:color="auto"/>
              <w:right w:val="single" w:sz="4" w:space="0" w:color="auto"/>
            </w:tcBorders>
            <w:vAlign w:val="center"/>
            <w:hideMark/>
          </w:tcPr>
          <w:p w14:paraId="02B3C0E6" w14:textId="77777777" w:rsidR="00D70187" w:rsidRPr="00D70187" w:rsidRDefault="00D70187" w:rsidP="00D70187">
            <w:pPr>
              <w:rPr>
                <w:rFonts w:ascii="Calibri" w:hAnsi="Calibri"/>
                <w:color w:val="000000"/>
                <w:sz w:val="16"/>
                <w:szCs w:val="16"/>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14:paraId="44FBEB2E" w14:textId="77777777" w:rsidR="00D70187" w:rsidRPr="00D70187" w:rsidRDefault="00D70187" w:rsidP="00D70187">
            <w:pPr>
              <w:rPr>
                <w:rFonts w:ascii="Calibri" w:hAnsi="Calibri"/>
                <w:color w:val="000000"/>
                <w:sz w:val="16"/>
                <w:szCs w:val="16"/>
              </w:rPr>
            </w:pPr>
          </w:p>
        </w:tc>
        <w:tc>
          <w:tcPr>
            <w:tcW w:w="1940" w:type="dxa"/>
            <w:vMerge/>
            <w:tcBorders>
              <w:top w:val="single" w:sz="4" w:space="0" w:color="auto"/>
              <w:left w:val="single" w:sz="4" w:space="0" w:color="auto"/>
              <w:bottom w:val="single" w:sz="4" w:space="0" w:color="auto"/>
              <w:right w:val="single" w:sz="4" w:space="0" w:color="auto"/>
            </w:tcBorders>
            <w:vAlign w:val="center"/>
            <w:hideMark/>
          </w:tcPr>
          <w:p w14:paraId="0F7A2353" w14:textId="77777777" w:rsidR="00D70187" w:rsidRPr="00D70187" w:rsidRDefault="00D70187" w:rsidP="00D70187">
            <w:pPr>
              <w:rPr>
                <w:rFonts w:ascii="Calibri" w:hAnsi="Calibri"/>
                <w:color w:val="000000"/>
                <w:sz w:val="16"/>
                <w:szCs w:val="16"/>
              </w:rPr>
            </w:pPr>
          </w:p>
        </w:tc>
        <w:tc>
          <w:tcPr>
            <w:tcW w:w="2360" w:type="dxa"/>
            <w:vMerge/>
            <w:tcBorders>
              <w:top w:val="single" w:sz="4" w:space="0" w:color="auto"/>
              <w:left w:val="single" w:sz="4" w:space="0" w:color="auto"/>
              <w:bottom w:val="single" w:sz="4" w:space="0" w:color="auto"/>
              <w:right w:val="single" w:sz="4" w:space="0" w:color="auto"/>
            </w:tcBorders>
            <w:vAlign w:val="center"/>
            <w:hideMark/>
          </w:tcPr>
          <w:p w14:paraId="5BA9E8F0" w14:textId="77777777" w:rsidR="00D70187" w:rsidRPr="00D70187" w:rsidRDefault="00D70187" w:rsidP="00D70187">
            <w:pPr>
              <w:rPr>
                <w:rFonts w:ascii="Calibri" w:hAnsi="Calibri"/>
                <w:color w:val="000000"/>
                <w:sz w:val="16"/>
                <w:szCs w:val="16"/>
              </w:rPr>
            </w:pPr>
          </w:p>
        </w:tc>
      </w:tr>
      <w:tr w:rsidR="00D70187" w:rsidRPr="00D70187" w14:paraId="572C8F8B"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vAlign w:val="center"/>
            <w:hideMark/>
          </w:tcPr>
          <w:p w14:paraId="3E421367"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Danville (550)</w:t>
            </w:r>
          </w:p>
        </w:tc>
        <w:tc>
          <w:tcPr>
            <w:tcW w:w="1380" w:type="dxa"/>
            <w:tcBorders>
              <w:top w:val="nil"/>
              <w:left w:val="nil"/>
              <w:bottom w:val="single" w:sz="4" w:space="0" w:color="auto"/>
              <w:right w:val="single" w:sz="4" w:space="0" w:color="auto"/>
            </w:tcBorders>
            <w:shd w:val="clear" w:color="auto" w:fill="auto"/>
            <w:vAlign w:val="center"/>
            <w:hideMark/>
          </w:tcPr>
          <w:p w14:paraId="07EF1F7A"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71,254</w:t>
            </w:r>
          </w:p>
        </w:tc>
        <w:tc>
          <w:tcPr>
            <w:tcW w:w="1940" w:type="dxa"/>
            <w:tcBorders>
              <w:top w:val="nil"/>
              <w:left w:val="nil"/>
              <w:bottom w:val="single" w:sz="4" w:space="0" w:color="auto"/>
              <w:right w:val="single" w:sz="4" w:space="0" w:color="auto"/>
            </w:tcBorders>
            <w:shd w:val="clear" w:color="auto" w:fill="auto"/>
            <w:vAlign w:val="center"/>
            <w:hideMark/>
          </w:tcPr>
          <w:p w14:paraId="7B97429D"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34,610</w:t>
            </w:r>
          </w:p>
        </w:tc>
        <w:tc>
          <w:tcPr>
            <w:tcW w:w="2360" w:type="dxa"/>
            <w:tcBorders>
              <w:top w:val="nil"/>
              <w:left w:val="nil"/>
              <w:bottom w:val="single" w:sz="4" w:space="0" w:color="auto"/>
              <w:right w:val="single" w:sz="4" w:space="0" w:color="auto"/>
            </w:tcBorders>
            <w:shd w:val="clear" w:color="auto" w:fill="auto"/>
            <w:noWrap/>
            <w:vAlign w:val="bottom"/>
            <w:hideMark/>
          </w:tcPr>
          <w:p w14:paraId="74E3832F"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3.5</w:t>
            </w:r>
          </w:p>
        </w:tc>
      </w:tr>
      <w:tr w:rsidR="00D70187" w:rsidRPr="00D70187" w14:paraId="7EDFE0FE"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vAlign w:val="center"/>
            <w:hideMark/>
          </w:tcPr>
          <w:p w14:paraId="638BAFDF"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Hines (578)</w:t>
            </w:r>
          </w:p>
        </w:tc>
        <w:tc>
          <w:tcPr>
            <w:tcW w:w="1380" w:type="dxa"/>
            <w:tcBorders>
              <w:top w:val="nil"/>
              <w:left w:val="nil"/>
              <w:bottom w:val="single" w:sz="4" w:space="0" w:color="auto"/>
              <w:right w:val="single" w:sz="4" w:space="0" w:color="auto"/>
            </w:tcBorders>
            <w:shd w:val="clear" w:color="auto" w:fill="auto"/>
            <w:vAlign w:val="center"/>
            <w:hideMark/>
          </w:tcPr>
          <w:p w14:paraId="00E6D8D4"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50,502</w:t>
            </w:r>
          </w:p>
        </w:tc>
        <w:tc>
          <w:tcPr>
            <w:tcW w:w="1940" w:type="dxa"/>
            <w:tcBorders>
              <w:top w:val="nil"/>
              <w:left w:val="nil"/>
              <w:bottom w:val="single" w:sz="4" w:space="0" w:color="auto"/>
              <w:right w:val="single" w:sz="4" w:space="0" w:color="auto"/>
            </w:tcBorders>
            <w:shd w:val="clear" w:color="auto" w:fill="auto"/>
            <w:vAlign w:val="center"/>
            <w:hideMark/>
          </w:tcPr>
          <w:p w14:paraId="3318F630"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22,600</w:t>
            </w:r>
          </w:p>
        </w:tc>
        <w:tc>
          <w:tcPr>
            <w:tcW w:w="2360" w:type="dxa"/>
            <w:tcBorders>
              <w:top w:val="nil"/>
              <w:left w:val="nil"/>
              <w:bottom w:val="single" w:sz="4" w:space="0" w:color="auto"/>
              <w:right w:val="single" w:sz="4" w:space="0" w:color="auto"/>
            </w:tcBorders>
            <w:shd w:val="clear" w:color="auto" w:fill="auto"/>
            <w:noWrap/>
            <w:vAlign w:val="bottom"/>
            <w:hideMark/>
          </w:tcPr>
          <w:p w14:paraId="5FA9599E"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2.3</w:t>
            </w:r>
          </w:p>
        </w:tc>
      </w:tr>
      <w:tr w:rsidR="00D70187" w:rsidRPr="00D70187" w14:paraId="4DC2139C"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vAlign w:val="center"/>
            <w:hideMark/>
          </w:tcPr>
          <w:p w14:paraId="6DC769A8"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Iron Mountain (585)</w:t>
            </w:r>
          </w:p>
        </w:tc>
        <w:tc>
          <w:tcPr>
            <w:tcW w:w="1380" w:type="dxa"/>
            <w:tcBorders>
              <w:top w:val="nil"/>
              <w:left w:val="nil"/>
              <w:bottom w:val="single" w:sz="4" w:space="0" w:color="auto"/>
              <w:right w:val="single" w:sz="4" w:space="0" w:color="auto"/>
            </w:tcBorders>
            <w:shd w:val="clear" w:color="auto" w:fill="auto"/>
            <w:vAlign w:val="center"/>
            <w:hideMark/>
          </w:tcPr>
          <w:p w14:paraId="162D35C4"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72,813</w:t>
            </w:r>
          </w:p>
        </w:tc>
        <w:tc>
          <w:tcPr>
            <w:tcW w:w="1940" w:type="dxa"/>
            <w:tcBorders>
              <w:top w:val="nil"/>
              <w:left w:val="nil"/>
              <w:bottom w:val="single" w:sz="4" w:space="0" w:color="auto"/>
              <w:right w:val="single" w:sz="4" w:space="0" w:color="auto"/>
            </w:tcBorders>
            <w:shd w:val="clear" w:color="auto" w:fill="auto"/>
            <w:vAlign w:val="center"/>
            <w:hideMark/>
          </w:tcPr>
          <w:p w14:paraId="5F744AB0"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11,610</w:t>
            </w:r>
          </w:p>
        </w:tc>
        <w:tc>
          <w:tcPr>
            <w:tcW w:w="2360" w:type="dxa"/>
            <w:tcBorders>
              <w:top w:val="nil"/>
              <w:left w:val="nil"/>
              <w:bottom w:val="single" w:sz="4" w:space="0" w:color="auto"/>
              <w:right w:val="single" w:sz="4" w:space="0" w:color="auto"/>
            </w:tcBorders>
            <w:shd w:val="clear" w:color="auto" w:fill="auto"/>
            <w:noWrap/>
            <w:vAlign w:val="bottom"/>
            <w:hideMark/>
          </w:tcPr>
          <w:p w14:paraId="0B621B68"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1.2</w:t>
            </w:r>
          </w:p>
        </w:tc>
      </w:tr>
      <w:tr w:rsidR="00D70187" w:rsidRPr="00D70187" w14:paraId="19F4ADE9"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vAlign w:val="center"/>
            <w:hideMark/>
          </w:tcPr>
          <w:p w14:paraId="297735AB"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Jesse Brown (537)</w:t>
            </w:r>
          </w:p>
        </w:tc>
        <w:tc>
          <w:tcPr>
            <w:tcW w:w="1380" w:type="dxa"/>
            <w:tcBorders>
              <w:top w:val="nil"/>
              <w:left w:val="nil"/>
              <w:bottom w:val="single" w:sz="4" w:space="0" w:color="auto"/>
              <w:right w:val="single" w:sz="4" w:space="0" w:color="auto"/>
            </w:tcBorders>
            <w:shd w:val="clear" w:color="auto" w:fill="auto"/>
            <w:vAlign w:val="center"/>
            <w:hideMark/>
          </w:tcPr>
          <w:p w14:paraId="5D52AD79"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60,348</w:t>
            </w:r>
          </w:p>
        </w:tc>
        <w:tc>
          <w:tcPr>
            <w:tcW w:w="1940" w:type="dxa"/>
            <w:tcBorders>
              <w:top w:val="nil"/>
              <w:left w:val="nil"/>
              <w:bottom w:val="single" w:sz="4" w:space="0" w:color="auto"/>
              <w:right w:val="single" w:sz="4" w:space="0" w:color="auto"/>
            </w:tcBorders>
            <w:shd w:val="clear" w:color="auto" w:fill="auto"/>
            <w:vAlign w:val="center"/>
            <w:hideMark/>
          </w:tcPr>
          <w:p w14:paraId="47D5D851"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21,980</w:t>
            </w:r>
          </w:p>
        </w:tc>
        <w:tc>
          <w:tcPr>
            <w:tcW w:w="2360" w:type="dxa"/>
            <w:tcBorders>
              <w:top w:val="nil"/>
              <w:left w:val="nil"/>
              <w:bottom w:val="single" w:sz="4" w:space="0" w:color="auto"/>
              <w:right w:val="single" w:sz="4" w:space="0" w:color="auto"/>
            </w:tcBorders>
            <w:shd w:val="clear" w:color="auto" w:fill="auto"/>
            <w:noWrap/>
            <w:vAlign w:val="bottom"/>
            <w:hideMark/>
          </w:tcPr>
          <w:p w14:paraId="71D881B3"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2.2</w:t>
            </w:r>
          </w:p>
        </w:tc>
      </w:tr>
      <w:tr w:rsidR="00D70187" w:rsidRPr="00D70187" w14:paraId="15065587"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vAlign w:val="center"/>
            <w:hideMark/>
          </w:tcPr>
          <w:p w14:paraId="5AC07D1D"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Lovell (556)</w:t>
            </w:r>
          </w:p>
        </w:tc>
        <w:tc>
          <w:tcPr>
            <w:tcW w:w="1380" w:type="dxa"/>
            <w:tcBorders>
              <w:top w:val="nil"/>
              <w:left w:val="nil"/>
              <w:bottom w:val="single" w:sz="4" w:space="0" w:color="auto"/>
              <w:right w:val="single" w:sz="4" w:space="0" w:color="auto"/>
            </w:tcBorders>
            <w:shd w:val="clear" w:color="auto" w:fill="auto"/>
            <w:vAlign w:val="center"/>
            <w:hideMark/>
          </w:tcPr>
          <w:p w14:paraId="258CA797"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42,747</w:t>
            </w:r>
          </w:p>
        </w:tc>
        <w:tc>
          <w:tcPr>
            <w:tcW w:w="1940" w:type="dxa"/>
            <w:tcBorders>
              <w:top w:val="nil"/>
              <w:left w:val="nil"/>
              <w:bottom w:val="single" w:sz="4" w:space="0" w:color="auto"/>
              <w:right w:val="single" w:sz="4" w:space="0" w:color="auto"/>
            </w:tcBorders>
            <w:shd w:val="clear" w:color="auto" w:fill="auto"/>
            <w:vAlign w:val="center"/>
            <w:hideMark/>
          </w:tcPr>
          <w:p w14:paraId="20060E78"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28,455</w:t>
            </w:r>
          </w:p>
        </w:tc>
        <w:tc>
          <w:tcPr>
            <w:tcW w:w="2360" w:type="dxa"/>
            <w:tcBorders>
              <w:top w:val="nil"/>
              <w:left w:val="nil"/>
              <w:bottom w:val="single" w:sz="4" w:space="0" w:color="auto"/>
              <w:right w:val="single" w:sz="4" w:space="0" w:color="auto"/>
            </w:tcBorders>
            <w:shd w:val="clear" w:color="auto" w:fill="auto"/>
            <w:noWrap/>
            <w:vAlign w:val="bottom"/>
            <w:hideMark/>
          </w:tcPr>
          <w:p w14:paraId="2365D76E"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2.8</w:t>
            </w:r>
          </w:p>
        </w:tc>
      </w:tr>
      <w:tr w:rsidR="00D70187" w:rsidRPr="00D70187" w14:paraId="5617CCD8"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vAlign w:val="center"/>
            <w:hideMark/>
          </w:tcPr>
          <w:p w14:paraId="2F0BE938"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Madison (607)</w:t>
            </w:r>
          </w:p>
        </w:tc>
        <w:tc>
          <w:tcPr>
            <w:tcW w:w="1380" w:type="dxa"/>
            <w:tcBorders>
              <w:top w:val="nil"/>
              <w:left w:val="nil"/>
              <w:bottom w:val="single" w:sz="4" w:space="0" w:color="auto"/>
              <w:right w:val="single" w:sz="4" w:space="0" w:color="auto"/>
            </w:tcBorders>
            <w:shd w:val="clear" w:color="auto" w:fill="auto"/>
            <w:vAlign w:val="center"/>
            <w:hideMark/>
          </w:tcPr>
          <w:p w14:paraId="76FEE6A0"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78,991</w:t>
            </w:r>
          </w:p>
        </w:tc>
        <w:tc>
          <w:tcPr>
            <w:tcW w:w="1940" w:type="dxa"/>
            <w:tcBorders>
              <w:top w:val="nil"/>
              <w:left w:val="nil"/>
              <w:bottom w:val="single" w:sz="4" w:space="0" w:color="auto"/>
              <w:right w:val="single" w:sz="4" w:space="0" w:color="auto"/>
            </w:tcBorders>
            <w:shd w:val="clear" w:color="auto" w:fill="auto"/>
            <w:vAlign w:val="center"/>
            <w:hideMark/>
          </w:tcPr>
          <w:p w14:paraId="2BE28DCC"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22,600</w:t>
            </w:r>
          </w:p>
        </w:tc>
        <w:tc>
          <w:tcPr>
            <w:tcW w:w="2360" w:type="dxa"/>
            <w:tcBorders>
              <w:top w:val="nil"/>
              <w:left w:val="nil"/>
              <w:bottom w:val="single" w:sz="4" w:space="0" w:color="auto"/>
              <w:right w:val="single" w:sz="4" w:space="0" w:color="auto"/>
            </w:tcBorders>
            <w:shd w:val="clear" w:color="auto" w:fill="auto"/>
            <w:noWrap/>
            <w:vAlign w:val="bottom"/>
            <w:hideMark/>
          </w:tcPr>
          <w:p w14:paraId="2D66A6C0"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2.3</w:t>
            </w:r>
          </w:p>
        </w:tc>
      </w:tr>
      <w:tr w:rsidR="00D70187" w:rsidRPr="00D70187" w14:paraId="610F97D5"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vAlign w:val="center"/>
            <w:hideMark/>
          </w:tcPr>
          <w:p w14:paraId="6A1A640A"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MKE (695)</w:t>
            </w:r>
          </w:p>
        </w:tc>
        <w:tc>
          <w:tcPr>
            <w:tcW w:w="1380" w:type="dxa"/>
            <w:tcBorders>
              <w:top w:val="nil"/>
              <w:left w:val="nil"/>
              <w:bottom w:val="single" w:sz="4" w:space="0" w:color="auto"/>
              <w:right w:val="single" w:sz="4" w:space="0" w:color="auto"/>
            </w:tcBorders>
            <w:shd w:val="clear" w:color="auto" w:fill="auto"/>
            <w:vAlign w:val="center"/>
            <w:hideMark/>
          </w:tcPr>
          <w:p w14:paraId="117CD137"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103,399</w:t>
            </w:r>
          </w:p>
        </w:tc>
        <w:tc>
          <w:tcPr>
            <w:tcW w:w="1940" w:type="dxa"/>
            <w:tcBorders>
              <w:top w:val="nil"/>
              <w:left w:val="nil"/>
              <w:bottom w:val="single" w:sz="4" w:space="0" w:color="auto"/>
              <w:right w:val="single" w:sz="4" w:space="0" w:color="auto"/>
            </w:tcBorders>
            <w:shd w:val="clear" w:color="auto" w:fill="auto"/>
            <w:vAlign w:val="center"/>
            <w:hideMark/>
          </w:tcPr>
          <w:p w14:paraId="7C72EEF0"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15,078</w:t>
            </w:r>
          </w:p>
        </w:tc>
        <w:tc>
          <w:tcPr>
            <w:tcW w:w="2360" w:type="dxa"/>
            <w:tcBorders>
              <w:top w:val="nil"/>
              <w:left w:val="nil"/>
              <w:bottom w:val="single" w:sz="4" w:space="0" w:color="auto"/>
              <w:right w:val="single" w:sz="4" w:space="0" w:color="auto"/>
            </w:tcBorders>
            <w:shd w:val="clear" w:color="auto" w:fill="auto"/>
            <w:noWrap/>
            <w:vAlign w:val="bottom"/>
            <w:hideMark/>
          </w:tcPr>
          <w:p w14:paraId="604563B9"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1.5</w:t>
            </w:r>
          </w:p>
        </w:tc>
      </w:tr>
      <w:tr w:rsidR="00D70187" w:rsidRPr="00D70187" w14:paraId="0BC7B467"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vAlign w:val="center"/>
            <w:hideMark/>
          </w:tcPr>
          <w:p w14:paraId="2E40A83D"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Tomah (676)</w:t>
            </w:r>
          </w:p>
        </w:tc>
        <w:tc>
          <w:tcPr>
            <w:tcW w:w="1380" w:type="dxa"/>
            <w:tcBorders>
              <w:top w:val="nil"/>
              <w:left w:val="nil"/>
              <w:bottom w:val="single" w:sz="4" w:space="0" w:color="auto"/>
              <w:right w:val="single" w:sz="4" w:space="0" w:color="auto"/>
            </w:tcBorders>
            <w:shd w:val="clear" w:color="auto" w:fill="auto"/>
            <w:vAlign w:val="center"/>
            <w:hideMark/>
          </w:tcPr>
          <w:p w14:paraId="0182E82F"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53,734</w:t>
            </w:r>
          </w:p>
        </w:tc>
        <w:tc>
          <w:tcPr>
            <w:tcW w:w="1940" w:type="dxa"/>
            <w:tcBorders>
              <w:top w:val="nil"/>
              <w:left w:val="nil"/>
              <w:bottom w:val="single" w:sz="4" w:space="0" w:color="auto"/>
              <w:right w:val="single" w:sz="4" w:space="0" w:color="auto"/>
            </w:tcBorders>
            <w:shd w:val="clear" w:color="auto" w:fill="auto"/>
            <w:vAlign w:val="center"/>
            <w:hideMark/>
          </w:tcPr>
          <w:p w14:paraId="1611F325"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24,008</w:t>
            </w:r>
          </w:p>
        </w:tc>
        <w:tc>
          <w:tcPr>
            <w:tcW w:w="2360" w:type="dxa"/>
            <w:tcBorders>
              <w:top w:val="nil"/>
              <w:left w:val="nil"/>
              <w:bottom w:val="single" w:sz="4" w:space="0" w:color="auto"/>
              <w:right w:val="single" w:sz="4" w:space="0" w:color="auto"/>
            </w:tcBorders>
            <w:shd w:val="clear" w:color="auto" w:fill="auto"/>
            <w:noWrap/>
            <w:vAlign w:val="bottom"/>
            <w:hideMark/>
          </w:tcPr>
          <w:p w14:paraId="49A9A264"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2.4</w:t>
            </w:r>
          </w:p>
        </w:tc>
      </w:tr>
      <w:tr w:rsidR="00D70187" w:rsidRPr="00D70187" w14:paraId="0A14F959"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vAlign w:val="center"/>
            <w:hideMark/>
          </w:tcPr>
          <w:p w14:paraId="07609BF4" w14:textId="77777777" w:rsidR="00D70187" w:rsidRPr="00D70187" w:rsidRDefault="00D70187" w:rsidP="00D70187">
            <w:pPr>
              <w:rPr>
                <w:rFonts w:ascii="Calibri" w:hAnsi="Calibri"/>
                <w:b/>
                <w:bCs/>
                <w:color w:val="000000"/>
                <w:sz w:val="16"/>
                <w:szCs w:val="16"/>
              </w:rPr>
            </w:pPr>
            <w:r w:rsidRPr="00D70187">
              <w:rPr>
                <w:rFonts w:ascii="Calibri" w:hAnsi="Calibri"/>
                <w:b/>
                <w:bCs/>
                <w:color w:val="000000"/>
                <w:sz w:val="16"/>
                <w:szCs w:val="16"/>
              </w:rPr>
              <w:t>Totals:</w:t>
            </w:r>
          </w:p>
        </w:tc>
        <w:tc>
          <w:tcPr>
            <w:tcW w:w="1380" w:type="dxa"/>
            <w:tcBorders>
              <w:top w:val="nil"/>
              <w:left w:val="nil"/>
              <w:bottom w:val="single" w:sz="4" w:space="0" w:color="auto"/>
              <w:right w:val="single" w:sz="4" w:space="0" w:color="auto"/>
            </w:tcBorders>
            <w:shd w:val="clear" w:color="auto" w:fill="auto"/>
            <w:noWrap/>
            <w:vAlign w:val="bottom"/>
            <w:hideMark/>
          </w:tcPr>
          <w:p w14:paraId="204B8C86"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533,788</w:t>
            </w:r>
          </w:p>
        </w:tc>
        <w:tc>
          <w:tcPr>
            <w:tcW w:w="1940" w:type="dxa"/>
            <w:tcBorders>
              <w:top w:val="nil"/>
              <w:left w:val="nil"/>
              <w:bottom w:val="single" w:sz="4" w:space="0" w:color="auto"/>
              <w:right w:val="single" w:sz="4" w:space="0" w:color="auto"/>
            </w:tcBorders>
            <w:shd w:val="clear" w:color="auto" w:fill="auto"/>
            <w:noWrap/>
            <w:vAlign w:val="bottom"/>
            <w:hideMark/>
          </w:tcPr>
          <w:p w14:paraId="0D5AC2F4"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180,941</w:t>
            </w:r>
          </w:p>
        </w:tc>
        <w:tc>
          <w:tcPr>
            <w:tcW w:w="2360" w:type="dxa"/>
            <w:tcBorders>
              <w:top w:val="nil"/>
              <w:left w:val="nil"/>
              <w:bottom w:val="single" w:sz="4" w:space="0" w:color="auto"/>
              <w:right w:val="single" w:sz="4" w:space="0" w:color="auto"/>
            </w:tcBorders>
            <w:shd w:val="clear" w:color="auto" w:fill="auto"/>
            <w:noWrap/>
            <w:vAlign w:val="bottom"/>
            <w:hideMark/>
          </w:tcPr>
          <w:p w14:paraId="6DF5CF0C"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18.1</w:t>
            </w:r>
          </w:p>
        </w:tc>
      </w:tr>
      <w:tr w:rsidR="00D70187" w:rsidRPr="00D70187" w14:paraId="69357BF3"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vAlign w:val="center"/>
            <w:hideMark/>
          </w:tcPr>
          <w:p w14:paraId="61AE73B7" w14:textId="77777777" w:rsidR="00D70187" w:rsidRPr="00D70187" w:rsidRDefault="00D70187" w:rsidP="00D70187">
            <w:pPr>
              <w:rPr>
                <w:rFonts w:ascii="Calibri" w:hAnsi="Calibri"/>
                <w:b/>
                <w:bCs/>
                <w:color w:val="000000"/>
                <w:sz w:val="16"/>
                <w:szCs w:val="16"/>
              </w:rPr>
            </w:pPr>
            <w:r w:rsidRPr="00D70187">
              <w:rPr>
                <w:rFonts w:ascii="Calibri" w:hAnsi="Calibri"/>
                <w:b/>
                <w:bCs/>
                <w:color w:val="000000"/>
                <w:sz w:val="16"/>
                <w:szCs w:val="16"/>
              </w:rPr>
              <w:t>Average:</w:t>
            </w:r>
          </w:p>
        </w:tc>
        <w:tc>
          <w:tcPr>
            <w:tcW w:w="1380" w:type="dxa"/>
            <w:tcBorders>
              <w:top w:val="nil"/>
              <w:left w:val="nil"/>
              <w:bottom w:val="single" w:sz="4" w:space="0" w:color="auto"/>
              <w:right w:val="single" w:sz="4" w:space="0" w:color="auto"/>
            </w:tcBorders>
            <w:shd w:val="clear" w:color="auto" w:fill="auto"/>
            <w:vAlign w:val="center"/>
            <w:hideMark/>
          </w:tcPr>
          <w:p w14:paraId="7C9A3002"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66,724</w:t>
            </w:r>
          </w:p>
        </w:tc>
        <w:tc>
          <w:tcPr>
            <w:tcW w:w="1940" w:type="dxa"/>
            <w:tcBorders>
              <w:top w:val="nil"/>
              <w:left w:val="nil"/>
              <w:bottom w:val="single" w:sz="4" w:space="0" w:color="auto"/>
              <w:right w:val="single" w:sz="4" w:space="0" w:color="auto"/>
            </w:tcBorders>
            <w:shd w:val="clear" w:color="auto" w:fill="auto"/>
            <w:vAlign w:val="center"/>
            <w:hideMark/>
          </w:tcPr>
          <w:p w14:paraId="4230B895"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22,618</w:t>
            </w:r>
          </w:p>
        </w:tc>
        <w:tc>
          <w:tcPr>
            <w:tcW w:w="2360" w:type="dxa"/>
            <w:tcBorders>
              <w:top w:val="nil"/>
              <w:left w:val="nil"/>
              <w:bottom w:val="single" w:sz="4" w:space="0" w:color="auto"/>
              <w:right w:val="single" w:sz="4" w:space="0" w:color="auto"/>
            </w:tcBorders>
            <w:shd w:val="clear" w:color="auto" w:fill="auto"/>
            <w:noWrap/>
            <w:vAlign w:val="bottom"/>
            <w:hideMark/>
          </w:tcPr>
          <w:p w14:paraId="62260FB5"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2.3</w:t>
            </w:r>
          </w:p>
        </w:tc>
      </w:tr>
      <w:tr w:rsidR="00D70187" w:rsidRPr="00D70187" w14:paraId="60C4B18B"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vAlign w:val="center"/>
            <w:hideMark/>
          </w:tcPr>
          <w:p w14:paraId="43E11A61" w14:textId="77777777" w:rsidR="00D70187" w:rsidRPr="00D70187" w:rsidRDefault="00D70187" w:rsidP="00D70187">
            <w:pPr>
              <w:rPr>
                <w:rFonts w:ascii="Calibri" w:hAnsi="Calibri"/>
                <w:b/>
                <w:bCs/>
                <w:color w:val="000000"/>
                <w:sz w:val="16"/>
                <w:szCs w:val="16"/>
              </w:rPr>
            </w:pPr>
            <w:r w:rsidRPr="00D70187">
              <w:rPr>
                <w:rFonts w:ascii="Calibri" w:hAnsi="Calibri"/>
                <w:b/>
                <w:bCs/>
                <w:color w:val="000000"/>
                <w:sz w:val="16"/>
                <w:szCs w:val="16"/>
              </w:rPr>
              <w:t>Average Multiple of 150</w:t>
            </w:r>
          </w:p>
        </w:tc>
        <w:tc>
          <w:tcPr>
            <w:tcW w:w="1380" w:type="dxa"/>
            <w:tcBorders>
              <w:top w:val="nil"/>
              <w:left w:val="nil"/>
              <w:bottom w:val="single" w:sz="4" w:space="0" w:color="auto"/>
              <w:right w:val="single" w:sz="4" w:space="0" w:color="auto"/>
            </w:tcBorders>
            <w:shd w:val="clear" w:color="auto" w:fill="auto"/>
            <w:noWrap/>
            <w:vAlign w:val="bottom"/>
            <w:hideMark/>
          </w:tcPr>
          <w:p w14:paraId="2DBDD3CE"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10,008,525</w:t>
            </w:r>
          </w:p>
        </w:tc>
        <w:tc>
          <w:tcPr>
            <w:tcW w:w="1940" w:type="dxa"/>
            <w:tcBorders>
              <w:top w:val="nil"/>
              <w:left w:val="nil"/>
              <w:bottom w:val="single" w:sz="4" w:space="0" w:color="auto"/>
              <w:right w:val="single" w:sz="4" w:space="0" w:color="auto"/>
            </w:tcBorders>
            <w:shd w:val="clear" w:color="auto" w:fill="auto"/>
            <w:noWrap/>
            <w:vAlign w:val="bottom"/>
            <w:hideMark/>
          </w:tcPr>
          <w:p w14:paraId="66735422"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3,392,644</w:t>
            </w:r>
          </w:p>
        </w:tc>
        <w:tc>
          <w:tcPr>
            <w:tcW w:w="2360" w:type="dxa"/>
            <w:tcBorders>
              <w:top w:val="nil"/>
              <w:left w:val="nil"/>
              <w:bottom w:val="single" w:sz="4" w:space="0" w:color="auto"/>
              <w:right w:val="single" w:sz="4" w:space="0" w:color="auto"/>
            </w:tcBorders>
            <w:shd w:val="clear" w:color="auto" w:fill="auto"/>
            <w:noWrap/>
            <w:vAlign w:val="bottom"/>
            <w:hideMark/>
          </w:tcPr>
          <w:p w14:paraId="716F956F"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339.3</w:t>
            </w:r>
          </w:p>
        </w:tc>
      </w:tr>
      <w:tr w:rsidR="00D70187" w:rsidRPr="00D70187" w14:paraId="232D0E97" w14:textId="77777777" w:rsidTr="00D70187">
        <w:trPr>
          <w:trHeight w:val="225"/>
        </w:trPr>
        <w:tc>
          <w:tcPr>
            <w:tcW w:w="3400" w:type="dxa"/>
            <w:tcBorders>
              <w:top w:val="nil"/>
              <w:left w:val="nil"/>
              <w:bottom w:val="nil"/>
              <w:right w:val="nil"/>
            </w:tcBorders>
            <w:shd w:val="clear" w:color="auto" w:fill="auto"/>
            <w:noWrap/>
            <w:vAlign w:val="bottom"/>
            <w:hideMark/>
          </w:tcPr>
          <w:p w14:paraId="74DC02D3" w14:textId="77777777" w:rsidR="00D70187" w:rsidRPr="00D70187" w:rsidRDefault="00D70187" w:rsidP="00D70187">
            <w:pPr>
              <w:jc w:val="right"/>
              <w:rPr>
                <w:rFonts w:ascii="Calibri" w:hAnsi="Calibri"/>
                <w:color w:val="000000"/>
                <w:sz w:val="16"/>
                <w:szCs w:val="16"/>
              </w:rPr>
            </w:pPr>
          </w:p>
        </w:tc>
        <w:tc>
          <w:tcPr>
            <w:tcW w:w="1380" w:type="dxa"/>
            <w:tcBorders>
              <w:top w:val="nil"/>
              <w:left w:val="nil"/>
              <w:bottom w:val="nil"/>
              <w:right w:val="nil"/>
            </w:tcBorders>
            <w:shd w:val="clear" w:color="auto" w:fill="auto"/>
            <w:noWrap/>
            <w:vAlign w:val="bottom"/>
            <w:hideMark/>
          </w:tcPr>
          <w:p w14:paraId="376556FB" w14:textId="77777777" w:rsidR="00D70187" w:rsidRPr="00D70187" w:rsidRDefault="00D70187" w:rsidP="00D70187">
            <w:pPr>
              <w:rPr>
                <w:sz w:val="20"/>
                <w:szCs w:val="20"/>
              </w:rPr>
            </w:pPr>
          </w:p>
        </w:tc>
        <w:tc>
          <w:tcPr>
            <w:tcW w:w="1940" w:type="dxa"/>
            <w:tcBorders>
              <w:top w:val="nil"/>
              <w:left w:val="nil"/>
              <w:bottom w:val="nil"/>
              <w:right w:val="nil"/>
            </w:tcBorders>
            <w:shd w:val="clear" w:color="auto" w:fill="auto"/>
            <w:noWrap/>
            <w:vAlign w:val="bottom"/>
            <w:hideMark/>
          </w:tcPr>
          <w:p w14:paraId="45C6BE9D" w14:textId="77777777" w:rsidR="00D70187" w:rsidRPr="00D70187" w:rsidRDefault="00D70187" w:rsidP="00D70187">
            <w:pPr>
              <w:rPr>
                <w:sz w:val="20"/>
                <w:szCs w:val="20"/>
              </w:rPr>
            </w:pPr>
          </w:p>
        </w:tc>
        <w:tc>
          <w:tcPr>
            <w:tcW w:w="2360" w:type="dxa"/>
            <w:tcBorders>
              <w:top w:val="nil"/>
              <w:left w:val="nil"/>
              <w:bottom w:val="nil"/>
              <w:right w:val="nil"/>
            </w:tcBorders>
            <w:shd w:val="clear" w:color="auto" w:fill="auto"/>
            <w:noWrap/>
            <w:vAlign w:val="bottom"/>
            <w:hideMark/>
          </w:tcPr>
          <w:p w14:paraId="748B684C" w14:textId="77777777" w:rsidR="00D70187" w:rsidRPr="00D70187" w:rsidRDefault="00D70187" w:rsidP="00D70187">
            <w:pPr>
              <w:rPr>
                <w:sz w:val="20"/>
                <w:szCs w:val="20"/>
              </w:rPr>
            </w:pPr>
          </w:p>
        </w:tc>
      </w:tr>
      <w:tr w:rsidR="00D70187" w:rsidRPr="00D70187" w14:paraId="6C912E6C" w14:textId="77777777" w:rsidTr="00D70187">
        <w:trPr>
          <w:trHeight w:val="225"/>
        </w:trPr>
        <w:tc>
          <w:tcPr>
            <w:tcW w:w="34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958EC0" w14:textId="77777777" w:rsidR="00D70187" w:rsidRPr="00D70187" w:rsidRDefault="00D70187" w:rsidP="00D70187">
            <w:pPr>
              <w:rPr>
                <w:rFonts w:ascii="Calibri" w:hAnsi="Calibri"/>
                <w:b/>
                <w:bCs/>
                <w:color w:val="000000"/>
                <w:sz w:val="16"/>
                <w:szCs w:val="16"/>
              </w:rPr>
            </w:pPr>
            <w:r w:rsidRPr="00D70187">
              <w:rPr>
                <w:rFonts w:ascii="Calibri" w:hAnsi="Calibri"/>
                <w:b/>
                <w:bCs/>
                <w:color w:val="000000"/>
                <w:sz w:val="16"/>
                <w:szCs w:val="16"/>
              </w:rPr>
              <w:t>Veteran Family Services Numbers</w:t>
            </w:r>
          </w:p>
        </w:tc>
        <w:tc>
          <w:tcPr>
            <w:tcW w:w="1380" w:type="dxa"/>
            <w:tcBorders>
              <w:top w:val="single" w:sz="4" w:space="0" w:color="auto"/>
              <w:left w:val="nil"/>
              <w:bottom w:val="single" w:sz="4" w:space="0" w:color="auto"/>
              <w:right w:val="single" w:sz="4" w:space="0" w:color="auto"/>
            </w:tcBorders>
            <w:shd w:val="clear" w:color="auto" w:fill="auto"/>
            <w:noWrap/>
            <w:vAlign w:val="bottom"/>
            <w:hideMark/>
          </w:tcPr>
          <w:p w14:paraId="0E9211B4"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940" w:type="dxa"/>
            <w:tcBorders>
              <w:top w:val="single" w:sz="4" w:space="0" w:color="auto"/>
              <w:left w:val="nil"/>
              <w:bottom w:val="single" w:sz="4" w:space="0" w:color="auto"/>
              <w:right w:val="single" w:sz="4" w:space="0" w:color="auto"/>
            </w:tcBorders>
            <w:shd w:val="clear" w:color="auto" w:fill="auto"/>
            <w:noWrap/>
            <w:vAlign w:val="bottom"/>
            <w:hideMark/>
          </w:tcPr>
          <w:p w14:paraId="14BDD17A"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2360" w:type="dxa"/>
            <w:tcBorders>
              <w:top w:val="single" w:sz="4" w:space="0" w:color="auto"/>
              <w:left w:val="nil"/>
              <w:bottom w:val="single" w:sz="4" w:space="0" w:color="auto"/>
              <w:right w:val="single" w:sz="4" w:space="0" w:color="auto"/>
            </w:tcBorders>
            <w:shd w:val="clear" w:color="auto" w:fill="auto"/>
            <w:noWrap/>
            <w:vAlign w:val="bottom"/>
            <w:hideMark/>
          </w:tcPr>
          <w:p w14:paraId="5119F9CE"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r>
      <w:tr w:rsidR="00D70187" w:rsidRPr="00D70187" w14:paraId="49E2E73B"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noWrap/>
            <w:vAlign w:val="bottom"/>
            <w:hideMark/>
          </w:tcPr>
          <w:p w14:paraId="18AED63B"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Claim Count (Yearly)</w:t>
            </w:r>
          </w:p>
        </w:tc>
        <w:tc>
          <w:tcPr>
            <w:tcW w:w="1380" w:type="dxa"/>
            <w:tcBorders>
              <w:top w:val="nil"/>
              <w:left w:val="nil"/>
              <w:bottom w:val="single" w:sz="4" w:space="0" w:color="auto"/>
              <w:right w:val="single" w:sz="4" w:space="0" w:color="auto"/>
            </w:tcBorders>
            <w:shd w:val="clear" w:color="auto" w:fill="auto"/>
            <w:noWrap/>
            <w:vAlign w:val="bottom"/>
            <w:hideMark/>
          </w:tcPr>
          <w:p w14:paraId="065D459E"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7,000,000</w:t>
            </w:r>
          </w:p>
        </w:tc>
        <w:tc>
          <w:tcPr>
            <w:tcW w:w="1940" w:type="dxa"/>
            <w:tcBorders>
              <w:top w:val="nil"/>
              <w:left w:val="nil"/>
              <w:bottom w:val="single" w:sz="4" w:space="0" w:color="auto"/>
              <w:right w:val="single" w:sz="4" w:space="0" w:color="auto"/>
            </w:tcBorders>
            <w:shd w:val="clear" w:color="auto" w:fill="auto"/>
            <w:noWrap/>
            <w:vAlign w:val="bottom"/>
            <w:hideMark/>
          </w:tcPr>
          <w:p w14:paraId="43446A02"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2360" w:type="dxa"/>
            <w:tcBorders>
              <w:top w:val="nil"/>
              <w:left w:val="nil"/>
              <w:bottom w:val="single" w:sz="4" w:space="0" w:color="auto"/>
              <w:right w:val="single" w:sz="4" w:space="0" w:color="auto"/>
            </w:tcBorders>
            <w:shd w:val="clear" w:color="auto" w:fill="auto"/>
            <w:noWrap/>
            <w:vAlign w:val="bottom"/>
            <w:hideMark/>
          </w:tcPr>
          <w:p w14:paraId="32A39DA1"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r>
      <w:tr w:rsidR="00D70187" w:rsidRPr="00D70187" w14:paraId="0443B7DC"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noWrap/>
            <w:vAlign w:val="bottom"/>
            <w:hideMark/>
          </w:tcPr>
          <w:p w14:paraId="20CD8FB0"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Ratio of Attachments</w:t>
            </w:r>
          </w:p>
        </w:tc>
        <w:tc>
          <w:tcPr>
            <w:tcW w:w="1380" w:type="dxa"/>
            <w:tcBorders>
              <w:top w:val="nil"/>
              <w:left w:val="nil"/>
              <w:bottom w:val="single" w:sz="4" w:space="0" w:color="auto"/>
              <w:right w:val="single" w:sz="4" w:space="0" w:color="auto"/>
            </w:tcBorders>
            <w:shd w:val="clear" w:color="auto" w:fill="auto"/>
            <w:noWrap/>
            <w:vAlign w:val="bottom"/>
            <w:hideMark/>
          </w:tcPr>
          <w:p w14:paraId="090E10D5"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39.48%</w:t>
            </w:r>
          </w:p>
        </w:tc>
        <w:tc>
          <w:tcPr>
            <w:tcW w:w="1940" w:type="dxa"/>
            <w:tcBorders>
              <w:top w:val="nil"/>
              <w:left w:val="nil"/>
              <w:bottom w:val="single" w:sz="4" w:space="0" w:color="auto"/>
              <w:right w:val="single" w:sz="4" w:space="0" w:color="auto"/>
            </w:tcBorders>
            <w:shd w:val="clear" w:color="auto" w:fill="auto"/>
            <w:noWrap/>
            <w:vAlign w:val="bottom"/>
            <w:hideMark/>
          </w:tcPr>
          <w:p w14:paraId="7BA87033"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2360" w:type="dxa"/>
            <w:tcBorders>
              <w:top w:val="nil"/>
              <w:left w:val="nil"/>
              <w:bottom w:val="single" w:sz="4" w:space="0" w:color="auto"/>
              <w:right w:val="single" w:sz="4" w:space="0" w:color="auto"/>
            </w:tcBorders>
            <w:shd w:val="clear" w:color="auto" w:fill="auto"/>
            <w:noWrap/>
            <w:vAlign w:val="bottom"/>
            <w:hideMark/>
          </w:tcPr>
          <w:p w14:paraId="07E556E8"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r>
      <w:tr w:rsidR="00D70187" w:rsidRPr="00D70187" w14:paraId="409102FD"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noWrap/>
            <w:vAlign w:val="bottom"/>
            <w:hideMark/>
          </w:tcPr>
          <w:p w14:paraId="34F12187"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Count of Attachments</w:t>
            </w:r>
          </w:p>
        </w:tc>
        <w:tc>
          <w:tcPr>
            <w:tcW w:w="1380" w:type="dxa"/>
            <w:tcBorders>
              <w:top w:val="nil"/>
              <w:left w:val="nil"/>
              <w:bottom w:val="single" w:sz="4" w:space="0" w:color="auto"/>
              <w:right w:val="single" w:sz="4" w:space="0" w:color="auto"/>
            </w:tcBorders>
            <w:shd w:val="clear" w:color="auto" w:fill="auto"/>
            <w:noWrap/>
            <w:vAlign w:val="bottom"/>
            <w:hideMark/>
          </w:tcPr>
          <w:p w14:paraId="21A01123"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2,763,250</w:t>
            </w:r>
          </w:p>
        </w:tc>
        <w:tc>
          <w:tcPr>
            <w:tcW w:w="1940" w:type="dxa"/>
            <w:tcBorders>
              <w:top w:val="nil"/>
              <w:left w:val="nil"/>
              <w:bottom w:val="single" w:sz="4" w:space="0" w:color="auto"/>
              <w:right w:val="single" w:sz="4" w:space="0" w:color="auto"/>
            </w:tcBorders>
            <w:shd w:val="clear" w:color="auto" w:fill="auto"/>
            <w:noWrap/>
            <w:vAlign w:val="bottom"/>
            <w:hideMark/>
          </w:tcPr>
          <w:p w14:paraId="14BE1E12"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2360" w:type="dxa"/>
            <w:tcBorders>
              <w:top w:val="nil"/>
              <w:left w:val="nil"/>
              <w:bottom w:val="single" w:sz="4" w:space="0" w:color="auto"/>
              <w:right w:val="single" w:sz="4" w:space="0" w:color="auto"/>
            </w:tcBorders>
            <w:shd w:val="clear" w:color="auto" w:fill="auto"/>
            <w:noWrap/>
            <w:vAlign w:val="bottom"/>
            <w:hideMark/>
          </w:tcPr>
          <w:p w14:paraId="5C944E69"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r>
      <w:tr w:rsidR="00D70187" w:rsidRPr="00D70187" w14:paraId="44BDB994"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noWrap/>
            <w:vAlign w:val="bottom"/>
            <w:hideMark/>
          </w:tcPr>
          <w:p w14:paraId="162C6C85"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Yearly Metadata Size (Gb)</w:t>
            </w:r>
          </w:p>
        </w:tc>
        <w:tc>
          <w:tcPr>
            <w:tcW w:w="1380" w:type="dxa"/>
            <w:tcBorders>
              <w:top w:val="nil"/>
              <w:left w:val="nil"/>
              <w:bottom w:val="single" w:sz="4" w:space="0" w:color="auto"/>
              <w:right w:val="single" w:sz="4" w:space="0" w:color="auto"/>
            </w:tcBorders>
            <w:shd w:val="clear" w:color="auto" w:fill="auto"/>
            <w:noWrap/>
            <w:vAlign w:val="bottom"/>
            <w:hideMark/>
          </w:tcPr>
          <w:p w14:paraId="414BDE2B"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276.325</w:t>
            </w:r>
          </w:p>
        </w:tc>
        <w:tc>
          <w:tcPr>
            <w:tcW w:w="1940" w:type="dxa"/>
            <w:tcBorders>
              <w:top w:val="nil"/>
              <w:left w:val="nil"/>
              <w:bottom w:val="single" w:sz="4" w:space="0" w:color="auto"/>
              <w:right w:val="single" w:sz="4" w:space="0" w:color="auto"/>
            </w:tcBorders>
            <w:shd w:val="clear" w:color="auto" w:fill="auto"/>
            <w:noWrap/>
            <w:vAlign w:val="bottom"/>
            <w:hideMark/>
          </w:tcPr>
          <w:p w14:paraId="1696E5C6"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Total Yearly Size</w:t>
            </w:r>
          </w:p>
        </w:tc>
        <w:tc>
          <w:tcPr>
            <w:tcW w:w="2360" w:type="dxa"/>
            <w:tcBorders>
              <w:top w:val="nil"/>
              <w:left w:val="nil"/>
              <w:bottom w:val="single" w:sz="4" w:space="0" w:color="auto"/>
              <w:right w:val="single" w:sz="4" w:space="0" w:color="auto"/>
            </w:tcBorders>
            <w:shd w:val="clear" w:color="auto" w:fill="auto"/>
            <w:noWrap/>
            <w:vAlign w:val="bottom"/>
            <w:hideMark/>
          </w:tcPr>
          <w:p w14:paraId="35F9A1B7"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615.6</w:t>
            </w:r>
          </w:p>
        </w:tc>
      </w:tr>
      <w:tr w:rsidR="00D70187" w:rsidRPr="00D70187" w14:paraId="2C480615" w14:textId="77777777" w:rsidTr="00D70187">
        <w:trPr>
          <w:trHeight w:val="225"/>
        </w:trPr>
        <w:tc>
          <w:tcPr>
            <w:tcW w:w="3400" w:type="dxa"/>
            <w:tcBorders>
              <w:top w:val="nil"/>
              <w:left w:val="single" w:sz="4" w:space="0" w:color="auto"/>
              <w:bottom w:val="single" w:sz="4" w:space="0" w:color="auto"/>
              <w:right w:val="single" w:sz="4" w:space="0" w:color="auto"/>
            </w:tcBorders>
            <w:shd w:val="clear" w:color="auto" w:fill="auto"/>
            <w:noWrap/>
            <w:vAlign w:val="bottom"/>
            <w:hideMark/>
          </w:tcPr>
          <w:p w14:paraId="3D854346"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380" w:type="dxa"/>
            <w:tcBorders>
              <w:top w:val="nil"/>
              <w:left w:val="nil"/>
              <w:bottom w:val="single" w:sz="4" w:space="0" w:color="auto"/>
              <w:right w:val="single" w:sz="4" w:space="0" w:color="auto"/>
            </w:tcBorders>
            <w:shd w:val="clear" w:color="auto" w:fill="auto"/>
            <w:noWrap/>
            <w:vAlign w:val="bottom"/>
            <w:hideMark/>
          </w:tcPr>
          <w:p w14:paraId="3C72AC79"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 </w:t>
            </w:r>
          </w:p>
        </w:tc>
        <w:tc>
          <w:tcPr>
            <w:tcW w:w="1940" w:type="dxa"/>
            <w:tcBorders>
              <w:top w:val="nil"/>
              <w:left w:val="nil"/>
              <w:bottom w:val="single" w:sz="4" w:space="0" w:color="auto"/>
              <w:right w:val="single" w:sz="4" w:space="0" w:color="auto"/>
            </w:tcBorders>
            <w:shd w:val="clear" w:color="auto" w:fill="auto"/>
            <w:noWrap/>
            <w:vAlign w:val="bottom"/>
            <w:hideMark/>
          </w:tcPr>
          <w:p w14:paraId="164F61D8" w14:textId="77777777" w:rsidR="00D70187" w:rsidRPr="00D70187" w:rsidRDefault="00D70187" w:rsidP="00D70187">
            <w:pPr>
              <w:rPr>
                <w:rFonts w:ascii="Calibri" w:hAnsi="Calibri"/>
                <w:color w:val="000000"/>
                <w:sz w:val="16"/>
                <w:szCs w:val="16"/>
              </w:rPr>
            </w:pPr>
            <w:r w:rsidRPr="00D70187">
              <w:rPr>
                <w:rFonts w:ascii="Calibri" w:hAnsi="Calibri"/>
                <w:color w:val="000000"/>
                <w:sz w:val="16"/>
                <w:szCs w:val="16"/>
              </w:rPr>
              <w:t>Six Month Plan</w:t>
            </w:r>
          </w:p>
        </w:tc>
        <w:tc>
          <w:tcPr>
            <w:tcW w:w="2360" w:type="dxa"/>
            <w:tcBorders>
              <w:top w:val="nil"/>
              <w:left w:val="nil"/>
              <w:bottom w:val="single" w:sz="4" w:space="0" w:color="auto"/>
              <w:right w:val="single" w:sz="4" w:space="0" w:color="auto"/>
            </w:tcBorders>
            <w:shd w:val="clear" w:color="auto" w:fill="auto"/>
            <w:noWrap/>
            <w:vAlign w:val="bottom"/>
            <w:hideMark/>
          </w:tcPr>
          <w:p w14:paraId="7E6964AC" w14:textId="77777777" w:rsidR="00D70187" w:rsidRPr="00D70187" w:rsidRDefault="00D70187" w:rsidP="00D70187">
            <w:pPr>
              <w:jc w:val="right"/>
              <w:rPr>
                <w:rFonts w:ascii="Calibri" w:hAnsi="Calibri"/>
                <w:color w:val="000000"/>
                <w:sz w:val="16"/>
                <w:szCs w:val="16"/>
              </w:rPr>
            </w:pPr>
            <w:r w:rsidRPr="00D70187">
              <w:rPr>
                <w:rFonts w:ascii="Calibri" w:hAnsi="Calibri"/>
                <w:color w:val="000000"/>
                <w:sz w:val="16"/>
                <w:szCs w:val="16"/>
              </w:rPr>
              <w:t>102.6</w:t>
            </w:r>
          </w:p>
        </w:tc>
      </w:tr>
    </w:tbl>
    <w:p w14:paraId="18B25F10" w14:textId="77777777" w:rsidR="00D70187" w:rsidRPr="00D70187" w:rsidRDefault="00D70187" w:rsidP="00D70187">
      <w:pPr>
        <w:pStyle w:val="BodyText"/>
      </w:pPr>
    </w:p>
    <w:p w14:paraId="5BBEEC15" w14:textId="77777777" w:rsidR="00D70187" w:rsidRPr="00CE7637" w:rsidRDefault="00D70187" w:rsidP="00D70187">
      <w:pPr>
        <w:pStyle w:val="BodyText"/>
        <w:widowControl w:val="0"/>
        <w:ind w:left="-180"/>
        <w:rPr>
          <w:lang w:eastAsia="en-GB"/>
        </w:rPr>
      </w:pPr>
    </w:p>
    <w:sectPr w:rsidR="00D70187" w:rsidRPr="00CE7637" w:rsidSect="001F40F8">
      <w:pgSz w:w="15840" w:h="12240" w:orient="landscape"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796D624" w14:textId="77777777" w:rsidR="002D5486" w:rsidRDefault="002D5486">
      <w:r>
        <w:separator/>
      </w:r>
    </w:p>
    <w:p w14:paraId="10A1DEA7" w14:textId="77777777" w:rsidR="002D5486" w:rsidRDefault="002D5486"/>
  </w:endnote>
  <w:endnote w:type="continuationSeparator" w:id="0">
    <w:p w14:paraId="421AB3C2" w14:textId="77777777" w:rsidR="002D5486" w:rsidRDefault="002D5486">
      <w:r>
        <w:continuationSeparator/>
      </w:r>
    </w:p>
    <w:p w14:paraId="156F02D4" w14:textId="77777777" w:rsidR="002D5486" w:rsidRDefault="002D5486"/>
  </w:endnote>
  <w:endnote w:type="continuationNotice" w:id="1">
    <w:p w14:paraId="5CF303D6" w14:textId="77777777" w:rsidR="002D5486" w:rsidRDefault="002D548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10002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C391BD" w14:textId="77777777" w:rsidR="002D5486" w:rsidRDefault="002D5486">
      <w:r>
        <w:separator/>
      </w:r>
    </w:p>
    <w:p w14:paraId="1BBADC33" w14:textId="77777777" w:rsidR="002D5486" w:rsidRDefault="002D5486"/>
  </w:footnote>
  <w:footnote w:type="continuationSeparator" w:id="0">
    <w:p w14:paraId="5683B670" w14:textId="77777777" w:rsidR="002D5486" w:rsidRDefault="002D5486">
      <w:r>
        <w:continuationSeparator/>
      </w:r>
    </w:p>
    <w:p w14:paraId="15FAC267" w14:textId="77777777" w:rsidR="002D5486" w:rsidRDefault="002D5486"/>
  </w:footnote>
  <w:footnote w:type="continuationNotice" w:id="1">
    <w:p w14:paraId="4472B923" w14:textId="77777777" w:rsidR="002D5486" w:rsidRDefault="002D548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2747A8"/>
    <w:multiLevelType w:val="multilevel"/>
    <w:tmpl w:val="0396D488"/>
    <w:styleLink w:val="Headings"/>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 w15:restartNumberingAfterBreak="0">
    <w:nsid w:val="0D71658E"/>
    <w:multiLevelType w:val="singleLevel"/>
    <w:tmpl w:val="A1EA29C6"/>
    <w:lvl w:ilvl="0">
      <w:start w:val="1"/>
      <w:numFmt w:val="decimal"/>
      <w:pStyle w:val="Numberedparagraph"/>
      <w:lvlText w:val="%1"/>
      <w:lvlJc w:val="left"/>
      <w:pPr>
        <w:tabs>
          <w:tab w:val="num" w:pos="360"/>
        </w:tabs>
        <w:ind w:left="360" w:hanging="360"/>
      </w:pPr>
      <w:rPr>
        <w:rFonts w:ascii="Arial" w:hAnsi="Arial" w:cs="Times New Roman" w:hint="default"/>
        <w:b/>
        <w:i w:val="0"/>
        <w:sz w:val="24"/>
      </w:rPr>
    </w:lvl>
  </w:abstractNum>
  <w:abstractNum w:abstractNumId="3" w15:restartNumberingAfterBreak="0">
    <w:nsid w:val="0EBE39EC"/>
    <w:multiLevelType w:val="hybridMultilevel"/>
    <w:tmpl w:val="B70A98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6D3EC1"/>
    <w:multiLevelType w:val="hybridMultilevel"/>
    <w:tmpl w:val="532E60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C60B4E"/>
    <w:multiLevelType w:val="hybridMultilevel"/>
    <w:tmpl w:val="BA665C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46151A"/>
    <w:multiLevelType w:val="hybridMultilevel"/>
    <w:tmpl w:val="DD8287BC"/>
    <w:lvl w:ilvl="0" w:tplc="AAC6F7CA">
      <w:start w:val="1"/>
      <w:numFmt w:val="bullet"/>
      <w:pStyle w:val="InstructionalTextBullets1"/>
      <w:lvlText w:val=""/>
      <w:lvlJc w:val="left"/>
      <w:pPr>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A165794"/>
    <w:multiLevelType w:val="hybridMultilevel"/>
    <w:tmpl w:val="15C6A5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0" w15:restartNumberingAfterBreak="0">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1" w15:restartNumberingAfterBreak="0">
    <w:nsid w:val="369410B3"/>
    <w:multiLevelType w:val="hybridMultilevel"/>
    <w:tmpl w:val="8CD423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9BA5FA0"/>
    <w:multiLevelType w:val="hybridMultilevel"/>
    <w:tmpl w:val="3EC449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F780F36"/>
    <w:multiLevelType w:val="hybridMultilevel"/>
    <w:tmpl w:val="1B88A76A"/>
    <w:lvl w:ilvl="0" w:tplc="FFFFFFFF">
      <w:start w:val="1"/>
      <w:numFmt w:val="bullet"/>
      <w:pStyle w:val="TOCLOEHeadingTitle"/>
      <w:lvlText w:val=""/>
      <w:lvlJc w:val="left"/>
      <w:pPr>
        <w:tabs>
          <w:tab w:val="num" w:pos="360"/>
        </w:tabs>
        <w:ind w:left="360" w:hanging="360"/>
      </w:pPr>
      <w:rPr>
        <w:rFonts w:ascii="Wingdings" w:hAnsi="Wingdings" w:hint="default"/>
        <w:b w:val="0"/>
        <w:i w:val="0"/>
        <w:sz w:val="12"/>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42BF559F"/>
    <w:multiLevelType w:val="hybridMultilevel"/>
    <w:tmpl w:val="E710110C"/>
    <w:lvl w:ilvl="0" w:tplc="E7EAB198">
      <w:start w:val="1"/>
      <w:numFmt w:val="bullet"/>
      <w:pStyle w:val="TableTextBullet1"/>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AD93CA8"/>
    <w:multiLevelType w:val="multilevel"/>
    <w:tmpl w:val="BBF2EA62"/>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6" w15:restartNumberingAfterBreak="0">
    <w:nsid w:val="4E7A6F84"/>
    <w:multiLevelType w:val="hybridMultilevel"/>
    <w:tmpl w:val="33EC66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2CA66CF"/>
    <w:multiLevelType w:val="hybridMultilevel"/>
    <w:tmpl w:val="AD2625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4AC17B4"/>
    <w:multiLevelType w:val="hybridMultilevel"/>
    <w:tmpl w:val="06C0473E"/>
    <w:lvl w:ilvl="0" w:tplc="933CDC5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96B1768"/>
    <w:multiLevelType w:val="hybridMultilevel"/>
    <w:tmpl w:val="3F3E84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9956673"/>
    <w:multiLevelType w:val="multilevel"/>
    <w:tmpl w:val="E384BB4A"/>
    <w:lvl w:ilvl="0">
      <w:start w:val="1"/>
      <w:numFmt w:val="decimal"/>
      <w:pStyle w:val="InstructionalTextMulti-Level1"/>
      <w:lvlText w:val="%1)"/>
      <w:lvlJc w:val="left"/>
      <w:pPr>
        <w:ind w:left="360" w:hanging="360"/>
      </w:pPr>
    </w:lvl>
    <w:lvl w:ilvl="1">
      <w:start w:val="1"/>
      <w:numFmt w:val="lowerLetter"/>
      <w:pStyle w:val="InstructionalTextMulti-Level2"/>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606A0D49"/>
    <w:multiLevelType w:val="multilevel"/>
    <w:tmpl w:val="E7C64532"/>
    <w:lvl w:ilvl="0">
      <w:start w:val="1"/>
      <w:numFmt w:val="upperLetter"/>
      <w:pStyle w:val="Appendix1"/>
      <w:lvlText w:val="%1."/>
      <w:lvlJc w:val="left"/>
      <w:pPr>
        <w:tabs>
          <w:tab w:val="num" w:pos="0"/>
        </w:tabs>
        <w:ind w:left="0" w:firstLine="0"/>
      </w:pPr>
      <w:rPr>
        <w:rFonts w:hint="default"/>
      </w:rPr>
    </w:lvl>
    <w:lvl w:ilvl="1">
      <w:start w:val="1"/>
      <w:numFmt w:val="decimal"/>
      <w:pStyle w:val="Appendix2"/>
      <w:lvlText w:val="%1.%2."/>
      <w:lvlJc w:val="left"/>
      <w:pPr>
        <w:tabs>
          <w:tab w:val="num" w:pos="1080"/>
        </w:tabs>
        <w:ind w:left="360" w:hanging="360"/>
      </w:pPr>
      <w:rPr>
        <w:rFonts w:hint="default"/>
      </w:rPr>
    </w:lvl>
    <w:lvl w:ilvl="2">
      <w:start w:val="1"/>
      <w:numFmt w:val="decimal"/>
      <w:pStyle w:val="Appendix3"/>
      <w:lvlText w:val="%1.%3.%2"/>
      <w:lvlJc w:val="left"/>
      <w:pPr>
        <w:tabs>
          <w:tab w:val="num" w:pos="1440"/>
        </w:tabs>
        <w:ind w:left="1440" w:hanging="1440"/>
      </w:pPr>
      <w:rPr>
        <w:rFonts w:hint="default"/>
      </w:rPr>
    </w:lvl>
    <w:lvl w:ilvl="3">
      <w:start w:val="1"/>
      <w:numFmt w:val="decimal"/>
      <w:pStyle w:val="Appendix4"/>
      <w:lvlText w:val="%1.%2.%3.%4."/>
      <w:lvlJc w:val="left"/>
      <w:pPr>
        <w:tabs>
          <w:tab w:val="num" w:pos="1800"/>
        </w:tabs>
        <w:ind w:left="2520" w:hanging="2520"/>
      </w:pPr>
      <w:rPr>
        <w:rFonts w:hint="default"/>
      </w:rPr>
    </w:lvl>
    <w:lvl w:ilvl="4">
      <w:start w:val="1"/>
      <w:numFmt w:val="decimal"/>
      <w:pStyle w:val="Appendix5"/>
      <w:lvlText w:val="%1.%2.%3.%4.%5."/>
      <w:lvlJc w:val="left"/>
      <w:pPr>
        <w:tabs>
          <w:tab w:val="num" w:pos="1872"/>
        </w:tabs>
        <w:ind w:left="2232" w:hanging="223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3" w15:restartNumberingAfterBreak="0">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24" w15:restartNumberingAfterBreak="0">
    <w:nsid w:val="6F182A87"/>
    <w:multiLevelType w:val="hybridMultilevel"/>
    <w:tmpl w:val="57642176"/>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5" w15:restartNumberingAfterBreak="0">
    <w:nsid w:val="71F62B81"/>
    <w:multiLevelType w:val="hybridMultilevel"/>
    <w:tmpl w:val="F74010C2"/>
    <w:lvl w:ilvl="0" w:tplc="F13893C6">
      <w:start w:val="1"/>
      <w:numFmt w:val="bullet"/>
      <w:pStyle w:val="BulletedList-Black"/>
      <w:lvlText w:val=""/>
      <w:lvlJc w:val="left"/>
      <w:pPr>
        <w:tabs>
          <w:tab w:val="num" w:pos="360"/>
        </w:tabs>
        <w:ind w:left="360" w:hanging="360"/>
      </w:pPr>
      <w:rPr>
        <w:rFonts w:ascii="Symbol" w:hAnsi="Symbol" w:hint="default"/>
      </w:rPr>
    </w:lvl>
    <w:lvl w:ilvl="1" w:tplc="BA1EC6F6">
      <w:start w:val="1"/>
      <w:numFmt w:val="bullet"/>
      <w:lvlText w:val="o"/>
      <w:lvlJc w:val="left"/>
      <w:pPr>
        <w:tabs>
          <w:tab w:val="num" w:pos="1080"/>
        </w:tabs>
        <w:ind w:left="1080" w:hanging="360"/>
      </w:pPr>
      <w:rPr>
        <w:rFonts w:ascii="Courier New" w:hAnsi="Courier New" w:hint="default"/>
      </w:rPr>
    </w:lvl>
    <w:lvl w:ilvl="2" w:tplc="840AF464" w:tentative="1">
      <w:start w:val="1"/>
      <w:numFmt w:val="bullet"/>
      <w:lvlText w:val=""/>
      <w:lvlJc w:val="left"/>
      <w:pPr>
        <w:tabs>
          <w:tab w:val="num" w:pos="1800"/>
        </w:tabs>
        <w:ind w:left="1800" w:hanging="360"/>
      </w:pPr>
      <w:rPr>
        <w:rFonts w:ascii="Wingdings" w:hAnsi="Wingdings" w:hint="default"/>
      </w:rPr>
    </w:lvl>
    <w:lvl w:ilvl="3" w:tplc="662AD3E0" w:tentative="1">
      <w:start w:val="1"/>
      <w:numFmt w:val="bullet"/>
      <w:lvlText w:val=""/>
      <w:lvlJc w:val="left"/>
      <w:pPr>
        <w:tabs>
          <w:tab w:val="num" w:pos="2520"/>
        </w:tabs>
        <w:ind w:left="2520" w:hanging="360"/>
      </w:pPr>
      <w:rPr>
        <w:rFonts w:ascii="Symbol" w:hAnsi="Symbol" w:hint="default"/>
      </w:rPr>
    </w:lvl>
    <w:lvl w:ilvl="4" w:tplc="DE7866BC" w:tentative="1">
      <w:start w:val="1"/>
      <w:numFmt w:val="bullet"/>
      <w:lvlText w:val="o"/>
      <w:lvlJc w:val="left"/>
      <w:pPr>
        <w:tabs>
          <w:tab w:val="num" w:pos="3240"/>
        </w:tabs>
        <w:ind w:left="3240" w:hanging="360"/>
      </w:pPr>
      <w:rPr>
        <w:rFonts w:ascii="Courier New" w:hAnsi="Courier New" w:hint="default"/>
      </w:rPr>
    </w:lvl>
    <w:lvl w:ilvl="5" w:tplc="A0845A14" w:tentative="1">
      <w:start w:val="1"/>
      <w:numFmt w:val="bullet"/>
      <w:lvlText w:val=""/>
      <w:lvlJc w:val="left"/>
      <w:pPr>
        <w:tabs>
          <w:tab w:val="num" w:pos="3960"/>
        </w:tabs>
        <w:ind w:left="3960" w:hanging="360"/>
      </w:pPr>
      <w:rPr>
        <w:rFonts w:ascii="Wingdings" w:hAnsi="Wingdings" w:hint="default"/>
      </w:rPr>
    </w:lvl>
    <w:lvl w:ilvl="6" w:tplc="2924C7FE" w:tentative="1">
      <w:start w:val="1"/>
      <w:numFmt w:val="bullet"/>
      <w:lvlText w:val=""/>
      <w:lvlJc w:val="left"/>
      <w:pPr>
        <w:tabs>
          <w:tab w:val="num" w:pos="4680"/>
        </w:tabs>
        <w:ind w:left="4680" w:hanging="360"/>
      </w:pPr>
      <w:rPr>
        <w:rFonts w:ascii="Symbol" w:hAnsi="Symbol" w:hint="default"/>
      </w:rPr>
    </w:lvl>
    <w:lvl w:ilvl="7" w:tplc="0B900DB4" w:tentative="1">
      <w:start w:val="1"/>
      <w:numFmt w:val="bullet"/>
      <w:lvlText w:val="o"/>
      <w:lvlJc w:val="left"/>
      <w:pPr>
        <w:tabs>
          <w:tab w:val="num" w:pos="5400"/>
        </w:tabs>
        <w:ind w:left="5400" w:hanging="360"/>
      </w:pPr>
      <w:rPr>
        <w:rFonts w:ascii="Courier New" w:hAnsi="Courier New" w:hint="default"/>
      </w:rPr>
    </w:lvl>
    <w:lvl w:ilvl="8" w:tplc="35F6A68E"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735849B1"/>
    <w:multiLevelType w:val="hybridMultilevel"/>
    <w:tmpl w:val="81EE0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28" w15:restartNumberingAfterBreak="0">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tentative="1">
      <w:start w:val="1"/>
      <w:numFmt w:val="bullet"/>
      <w:lvlText w:val="o"/>
      <w:lvlJc w:val="left"/>
      <w:pPr>
        <w:tabs>
          <w:tab w:val="num" w:pos="1440"/>
        </w:tabs>
        <w:ind w:left="1440" w:hanging="360"/>
      </w:pPr>
      <w:rPr>
        <w:rFonts w:ascii="Courier New" w:hAnsi="Courier New" w:cs="Courier New" w:hint="default"/>
      </w:rPr>
    </w:lvl>
    <w:lvl w:ilvl="2" w:tplc="9E5236CA" w:tentative="1">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7"/>
  </w:num>
  <w:num w:numId="3">
    <w:abstractNumId w:val="13"/>
  </w:num>
  <w:num w:numId="4">
    <w:abstractNumId w:val="2"/>
  </w:num>
  <w:num w:numId="5">
    <w:abstractNumId w:val="28"/>
  </w:num>
  <w:num w:numId="6">
    <w:abstractNumId w:val="26"/>
  </w:num>
  <w:num w:numId="7">
    <w:abstractNumId w:val="11"/>
  </w:num>
  <w:num w:numId="8">
    <w:abstractNumId w:val="4"/>
  </w:num>
  <w:num w:numId="9">
    <w:abstractNumId w:val="8"/>
  </w:num>
  <w:num w:numId="10">
    <w:abstractNumId w:val="20"/>
  </w:num>
  <w:num w:numId="11">
    <w:abstractNumId w:val="6"/>
  </w:num>
  <w:num w:numId="12">
    <w:abstractNumId w:val="17"/>
  </w:num>
  <w:num w:numId="13">
    <w:abstractNumId w:val="12"/>
  </w:num>
  <w:num w:numId="14">
    <w:abstractNumId w:val="3"/>
  </w:num>
  <w:num w:numId="15">
    <w:abstractNumId w:val="22"/>
  </w:num>
  <w:num w:numId="16">
    <w:abstractNumId w:val="10"/>
  </w:num>
  <w:num w:numId="17">
    <w:abstractNumId w:val="28"/>
  </w:num>
  <w:num w:numId="18">
    <w:abstractNumId w:val="19"/>
  </w:num>
  <w:num w:numId="19">
    <w:abstractNumId w:val="1"/>
  </w:num>
  <w:num w:numId="20">
    <w:abstractNumId w:val="27"/>
  </w:num>
  <w:num w:numId="21">
    <w:abstractNumId w:val="24"/>
  </w:num>
  <w:num w:numId="22">
    <w:abstractNumId w:val="23"/>
  </w:num>
  <w:num w:numId="23">
    <w:abstractNumId w:val="25"/>
  </w:num>
  <w:num w:numId="24">
    <w:abstractNumId w:val="15"/>
  </w:num>
  <w:num w:numId="25">
    <w:abstractNumId w:val="5"/>
  </w:num>
  <w:num w:numId="26">
    <w:abstractNumId w:val="9"/>
  </w:num>
  <w:num w:numId="27">
    <w:abstractNumId w:val="21"/>
  </w:num>
  <w:num w:numId="28">
    <w:abstractNumId w:val="14"/>
  </w:num>
  <w:num w:numId="29">
    <w:abstractNumId w:val="16"/>
  </w:num>
  <w:num w:numId="30">
    <w:abstractNumId w:val="1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hideSpellingErrors/>
  <w:hideGrammaticalErrors/>
  <w:activeWritingStyle w:appName="MSWord" w:lang="en-US" w:vendorID="64" w:dllVersion="6" w:nlCheck="1" w:checkStyle="1"/>
  <w:activeWritingStyle w:appName="MSWord" w:lang="en-US" w:vendorID="64" w:dllVersion="0" w:nlCheck="1" w:checkStyle="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8F7"/>
    <w:rsid w:val="00000238"/>
    <w:rsid w:val="0000180A"/>
    <w:rsid w:val="0000481B"/>
    <w:rsid w:val="000063A7"/>
    <w:rsid w:val="0000675B"/>
    <w:rsid w:val="00006DB8"/>
    <w:rsid w:val="00010140"/>
    <w:rsid w:val="00010AB1"/>
    <w:rsid w:val="000114B6"/>
    <w:rsid w:val="00011EE6"/>
    <w:rsid w:val="0001226E"/>
    <w:rsid w:val="00012BD9"/>
    <w:rsid w:val="00012E05"/>
    <w:rsid w:val="00014D3F"/>
    <w:rsid w:val="000171DA"/>
    <w:rsid w:val="00020931"/>
    <w:rsid w:val="00021635"/>
    <w:rsid w:val="000218F7"/>
    <w:rsid w:val="00023825"/>
    <w:rsid w:val="00025235"/>
    <w:rsid w:val="00025DC9"/>
    <w:rsid w:val="000263BB"/>
    <w:rsid w:val="000265B9"/>
    <w:rsid w:val="00026CEF"/>
    <w:rsid w:val="00030C06"/>
    <w:rsid w:val="00030DF4"/>
    <w:rsid w:val="00031698"/>
    <w:rsid w:val="000342C5"/>
    <w:rsid w:val="0003435A"/>
    <w:rsid w:val="000357D2"/>
    <w:rsid w:val="00036E38"/>
    <w:rsid w:val="00040C8D"/>
    <w:rsid w:val="00040DCD"/>
    <w:rsid w:val="0004470B"/>
    <w:rsid w:val="0004636C"/>
    <w:rsid w:val="000502E7"/>
    <w:rsid w:val="000512B6"/>
    <w:rsid w:val="00051841"/>
    <w:rsid w:val="00051BC7"/>
    <w:rsid w:val="000542FD"/>
    <w:rsid w:val="00054469"/>
    <w:rsid w:val="00055A14"/>
    <w:rsid w:val="0005657D"/>
    <w:rsid w:val="00056726"/>
    <w:rsid w:val="00057558"/>
    <w:rsid w:val="00057757"/>
    <w:rsid w:val="00060CF4"/>
    <w:rsid w:val="00062F54"/>
    <w:rsid w:val="000650EB"/>
    <w:rsid w:val="00067CBF"/>
    <w:rsid w:val="0007158C"/>
    <w:rsid w:val="00071609"/>
    <w:rsid w:val="000722A0"/>
    <w:rsid w:val="0007237F"/>
    <w:rsid w:val="00073236"/>
    <w:rsid w:val="00074129"/>
    <w:rsid w:val="000766B9"/>
    <w:rsid w:val="0007778C"/>
    <w:rsid w:val="0008079B"/>
    <w:rsid w:val="00080959"/>
    <w:rsid w:val="00082C5B"/>
    <w:rsid w:val="0008376B"/>
    <w:rsid w:val="00085329"/>
    <w:rsid w:val="00086BDB"/>
    <w:rsid w:val="00086D68"/>
    <w:rsid w:val="00090E1C"/>
    <w:rsid w:val="0009184E"/>
    <w:rsid w:val="00092878"/>
    <w:rsid w:val="00096B2F"/>
    <w:rsid w:val="00097418"/>
    <w:rsid w:val="000A0853"/>
    <w:rsid w:val="000A4156"/>
    <w:rsid w:val="000A66BA"/>
    <w:rsid w:val="000A71DC"/>
    <w:rsid w:val="000B05A8"/>
    <w:rsid w:val="000B1B6D"/>
    <w:rsid w:val="000B23F8"/>
    <w:rsid w:val="000B2587"/>
    <w:rsid w:val="000B4F9E"/>
    <w:rsid w:val="000B6F25"/>
    <w:rsid w:val="000B776A"/>
    <w:rsid w:val="000C0C45"/>
    <w:rsid w:val="000C7C70"/>
    <w:rsid w:val="000D1A2C"/>
    <w:rsid w:val="000D2A67"/>
    <w:rsid w:val="000D2D82"/>
    <w:rsid w:val="000D5E54"/>
    <w:rsid w:val="000D66CF"/>
    <w:rsid w:val="000D7854"/>
    <w:rsid w:val="000E03E9"/>
    <w:rsid w:val="000E4219"/>
    <w:rsid w:val="000E46F8"/>
    <w:rsid w:val="000E5323"/>
    <w:rsid w:val="000E5B69"/>
    <w:rsid w:val="000E5F9D"/>
    <w:rsid w:val="000E6448"/>
    <w:rsid w:val="000E723B"/>
    <w:rsid w:val="000E7A8F"/>
    <w:rsid w:val="000E7EDB"/>
    <w:rsid w:val="000F130E"/>
    <w:rsid w:val="000F16AD"/>
    <w:rsid w:val="000F3438"/>
    <w:rsid w:val="000F51C4"/>
    <w:rsid w:val="000F679B"/>
    <w:rsid w:val="000F67C3"/>
    <w:rsid w:val="000F72D4"/>
    <w:rsid w:val="00101B1F"/>
    <w:rsid w:val="00102A25"/>
    <w:rsid w:val="0010320F"/>
    <w:rsid w:val="00104399"/>
    <w:rsid w:val="0010664C"/>
    <w:rsid w:val="00107971"/>
    <w:rsid w:val="00107DD0"/>
    <w:rsid w:val="00110A9F"/>
    <w:rsid w:val="001118A3"/>
    <w:rsid w:val="00111D67"/>
    <w:rsid w:val="00114EDB"/>
    <w:rsid w:val="001150FA"/>
    <w:rsid w:val="00115922"/>
    <w:rsid w:val="0011736A"/>
    <w:rsid w:val="001178D7"/>
    <w:rsid w:val="0012060D"/>
    <w:rsid w:val="001222A9"/>
    <w:rsid w:val="00125896"/>
    <w:rsid w:val="00126E7F"/>
    <w:rsid w:val="001277B1"/>
    <w:rsid w:val="001279FA"/>
    <w:rsid w:val="001302F3"/>
    <w:rsid w:val="001311A6"/>
    <w:rsid w:val="0013339B"/>
    <w:rsid w:val="00140171"/>
    <w:rsid w:val="00142A5C"/>
    <w:rsid w:val="00144436"/>
    <w:rsid w:val="0014684E"/>
    <w:rsid w:val="00151087"/>
    <w:rsid w:val="001523C0"/>
    <w:rsid w:val="00155D84"/>
    <w:rsid w:val="00156404"/>
    <w:rsid w:val="001574A4"/>
    <w:rsid w:val="00160824"/>
    <w:rsid w:val="00161ED8"/>
    <w:rsid w:val="001624C3"/>
    <w:rsid w:val="00162BD1"/>
    <w:rsid w:val="001630E4"/>
    <w:rsid w:val="00163F85"/>
    <w:rsid w:val="001645B5"/>
    <w:rsid w:val="00165AB8"/>
    <w:rsid w:val="00165FAC"/>
    <w:rsid w:val="00166F66"/>
    <w:rsid w:val="0016771E"/>
    <w:rsid w:val="00167C30"/>
    <w:rsid w:val="00167D1B"/>
    <w:rsid w:val="00170E4B"/>
    <w:rsid w:val="001710F6"/>
    <w:rsid w:val="00172D7F"/>
    <w:rsid w:val="001730ED"/>
    <w:rsid w:val="0017474E"/>
    <w:rsid w:val="001758C1"/>
    <w:rsid w:val="00175ACA"/>
    <w:rsid w:val="00175C2D"/>
    <w:rsid w:val="00175D5E"/>
    <w:rsid w:val="00180235"/>
    <w:rsid w:val="00180E64"/>
    <w:rsid w:val="00181636"/>
    <w:rsid w:val="00186009"/>
    <w:rsid w:val="00191FC6"/>
    <w:rsid w:val="00192637"/>
    <w:rsid w:val="00193887"/>
    <w:rsid w:val="00195A48"/>
    <w:rsid w:val="00197214"/>
    <w:rsid w:val="00197A5A"/>
    <w:rsid w:val="001A008D"/>
    <w:rsid w:val="001A20DE"/>
    <w:rsid w:val="001A2557"/>
    <w:rsid w:val="001A3C5C"/>
    <w:rsid w:val="001A43F6"/>
    <w:rsid w:val="001A5CD7"/>
    <w:rsid w:val="001A75D9"/>
    <w:rsid w:val="001B000F"/>
    <w:rsid w:val="001B21E6"/>
    <w:rsid w:val="001B3794"/>
    <w:rsid w:val="001B46E8"/>
    <w:rsid w:val="001B798A"/>
    <w:rsid w:val="001C0F5C"/>
    <w:rsid w:val="001C2500"/>
    <w:rsid w:val="001C2B18"/>
    <w:rsid w:val="001C5762"/>
    <w:rsid w:val="001C6D26"/>
    <w:rsid w:val="001D107F"/>
    <w:rsid w:val="001D1517"/>
    <w:rsid w:val="001D2DBC"/>
    <w:rsid w:val="001D3222"/>
    <w:rsid w:val="001D39F1"/>
    <w:rsid w:val="001D4597"/>
    <w:rsid w:val="001D4BB6"/>
    <w:rsid w:val="001D5A72"/>
    <w:rsid w:val="001D6650"/>
    <w:rsid w:val="001D7FA7"/>
    <w:rsid w:val="001E0208"/>
    <w:rsid w:val="001E1341"/>
    <w:rsid w:val="001E1914"/>
    <w:rsid w:val="001E4686"/>
    <w:rsid w:val="001E4B39"/>
    <w:rsid w:val="001E66A0"/>
    <w:rsid w:val="001F10F2"/>
    <w:rsid w:val="001F12C5"/>
    <w:rsid w:val="001F17BD"/>
    <w:rsid w:val="001F27AF"/>
    <w:rsid w:val="001F40F8"/>
    <w:rsid w:val="001F5F6C"/>
    <w:rsid w:val="001F7542"/>
    <w:rsid w:val="002002F7"/>
    <w:rsid w:val="00200E1D"/>
    <w:rsid w:val="002017F0"/>
    <w:rsid w:val="00202D08"/>
    <w:rsid w:val="00205B61"/>
    <w:rsid w:val="002119D1"/>
    <w:rsid w:val="00213E3B"/>
    <w:rsid w:val="00217034"/>
    <w:rsid w:val="00217D17"/>
    <w:rsid w:val="002230ED"/>
    <w:rsid w:val="002233A0"/>
    <w:rsid w:val="00225444"/>
    <w:rsid w:val="002258FF"/>
    <w:rsid w:val="002273CA"/>
    <w:rsid w:val="0022770F"/>
    <w:rsid w:val="00227732"/>
    <w:rsid w:val="00230139"/>
    <w:rsid w:val="00230DCC"/>
    <w:rsid w:val="00234111"/>
    <w:rsid w:val="00235DB9"/>
    <w:rsid w:val="00236D83"/>
    <w:rsid w:val="00237E53"/>
    <w:rsid w:val="00240CDD"/>
    <w:rsid w:val="002450BD"/>
    <w:rsid w:val="0024720A"/>
    <w:rsid w:val="00247490"/>
    <w:rsid w:val="00247AB0"/>
    <w:rsid w:val="00247DC8"/>
    <w:rsid w:val="002506F5"/>
    <w:rsid w:val="00251D85"/>
    <w:rsid w:val="00252BD5"/>
    <w:rsid w:val="00253654"/>
    <w:rsid w:val="0025431E"/>
    <w:rsid w:val="00254EF6"/>
    <w:rsid w:val="00256419"/>
    <w:rsid w:val="00256CE6"/>
    <w:rsid w:val="00256D58"/>
    <w:rsid w:val="00256F04"/>
    <w:rsid w:val="00260B5C"/>
    <w:rsid w:val="00260C48"/>
    <w:rsid w:val="00262617"/>
    <w:rsid w:val="002655F5"/>
    <w:rsid w:val="002658BB"/>
    <w:rsid w:val="00266D60"/>
    <w:rsid w:val="00267009"/>
    <w:rsid w:val="002678ED"/>
    <w:rsid w:val="0027024F"/>
    <w:rsid w:val="002708A0"/>
    <w:rsid w:val="0027099F"/>
    <w:rsid w:val="002717B8"/>
    <w:rsid w:val="002724F4"/>
    <w:rsid w:val="00272B5C"/>
    <w:rsid w:val="00272F44"/>
    <w:rsid w:val="00277709"/>
    <w:rsid w:val="0028087D"/>
    <w:rsid w:val="00280972"/>
    <w:rsid w:val="00280A53"/>
    <w:rsid w:val="00282EDE"/>
    <w:rsid w:val="002837E3"/>
    <w:rsid w:val="002843F3"/>
    <w:rsid w:val="0028445D"/>
    <w:rsid w:val="002861F9"/>
    <w:rsid w:val="002865AC"/>
    <w:rsid w:val="00287F28"/>
    <w:rsid w:val="002903AE"/>
    <w:rsid w:val="00290CE5"/>
    <w:rsid w:val="00290D00"/>
    <w:rsid w:val="00292B10"/>
    <w:rsid w:val="00292D8E"/>
    <w:rsid w:val="00295054"/>
    <w:rsid w:val="0029748E"/>
    <w:rsid w:val="002A0C8C"/>
    <w:rsid w:val="002A2EE5"/>
    <w:rsid w:val="002A3A9C"/>
    <w:rsid w:val="002A3AC9"/>
    <w:rsid w:val="002A4907"/>
    <w:rsid w:val="002A7990"/>
    <w:rsid w:val="002B0AA9"/>
    <w:rsid w:val="002B1158"/>
    <w:rsid w:val="002B2C10"/>
    <w:rsid w:val="002B6EB4"/>
    <w:rsid w:val="002B7AF4"/>
    <w:rsid w:val="002C16FA"/>
    <w:rsid w:val="002C1B50"/>
    <w:rsid w:val="002C4E1C"/>
    <w:rsid w:val="002C6335"/>
    <w:rsid w:val="002D0C49"/>
    <w:rsid w:val="002D17DB"/>
    <w:rsid w:val="002D1B52"/>
    <w:rsid w:val="002D1B88"/>
    <w:rsid w:val="002D38D4"/>
    <w:rsid w:val="002D44F3"/>
    <w:rsid w:val="002D48AE"/>
    <w:rsid w:val="002D4AAA"/>
    <w:rsid w:val="002D4AE0"/>
    <w:rsid w:val="002D5204"/>
    <w:rsid w:val="002D5486"/>
    <w:rsid w:val="002D735D"/>
    <w:rsid w:val="002E1AA6"/>
    <w:rsid w:val="002E1D8C"/>
    <w:rsid w:val="002E4739"/>
    <w:rsid w:val="002E56F2"/>
    <w:rsid w:val="002E751D"/>
    <w:rsid w:val="002E770D"/>
    <w:rsid w:val="002F0076"/>
    <w:rsid w:val="002F0F2C"/>
    <w:rsid w:val="002F12B3"/>
    <w:rsid w:val="002F195D"/>
    <w:rsid w:val="002F1A8B"/>
    <w:rsid w:val="002F5410"/>
    <w:rsid w:val="002F5B23"/>
    <w:rsid w:val="002F60E5"/>
    <w:rsid w:val="002F6B28"/>
    <w:rsid w:val="00301379"/>
    <w:rsid w:val="00301492"/>
    <w:rsid w:val="003028C9"/>
    <w:rsid w:val="00303850"/>
    <w:rsid w:val="003053D1"/>
    <w:rsid w:val="003056C0"/>
    <w:rsid w:val="00305FEE"/>
    <w:rsid w:val="00310BE7"/>
    <w:rsid w:val="00311083"/>
    <w:rsid w:val="003110DB"/>
    <w:rsid w:val="00311590"/>
    <w:rsid w:val="00312852"/>
    <w:rsid w:val="003149C3"/>
    <w:rsid w:val="00314B90"/>
    <w:rsid w:val="0031675E"/>
    <w:rsid w:val="003202F3"/>
    <w:rsid w:val="00320998"/>
    <w:rsid w:val="0032241E"/>
    <w:rsid w:val="003224BE"/>
    <w:rsid w:val="0032356A"/>
    <w:rsid w:val="00325C30"/>
    <w:rsid w:val="00326966"/>
    <w:rsid w:val="00331DD2"/>
    <w:rsid w:val="003324A5"/>
    <w:rsid w:val="00332F30"/>
    <w:rsid w:val="00333796"/>
    <w:rsid w:val="0033474A"/>
    <w:rsid w:val="00335616"/>
    <w:rsid w:val="003365DD"/>
    <w:rsid w:val="003368C2"/>
    <w:rsid w:val="003373BD"/>
    <w:rsid w:val="00337A4B"/>
    <w:rsid w:val="00337F32"/>
    <w:rsid w:val="00340699"/>
    <w:rsid w:val="003417C9"/>
    <w:rsid w:val="00342273"/>
    <w:rsid w:val="00342E0C"/>
    <w:rsid w:val="00345793"/>
    <w:rsid w:val="00345BDC"/>
    <w:rsid w:val="00346959"/>
    <w:rsid w:val="00350884"/>
    <w:rsid w:val="00350E5D"/>
    <w:rsid w:val="0035172F"/>
    <w:rsid w:val="003527C3"/>
    <w:rsid w:val="003527ED"/>
    <w:rsid w:val="00353152"/>
    <w:rsid w:val="00356021"/>
    <w:rsid w:val="003563B2"/>
    <w:rsid w:val="003565ED"/>
    <w:rsid w:val="0035726C"/>
    <w:rsid w:val="00357745"/>
    <w:rsid w:val="003608EA"/>
    <w:rsid w:val="00360CF6"/>
    <w:rsid w:val="00360D40"/>
    <w:rsid w:val="00360DD8"/>
    <w:rsid w:val="003642D6"/>
    <w:rsid w:val="00366947"/>
    <w:rsid w:val="00366F86"/>
    <w:rsid w:val="0037081A"/>
    <w:rsid w:val="003723EF"/>
    <w:rsid w:val="00372700"/>
    <w:rsid w:val="00375281"/>
    <w:rsid w:val="003755BA"/>
    <w:rsid w:val="003758A4"/>
    <w:rsid w:val="00376DD4"/>
    <w:rsid w:val="003839BE"/>
    <w:rsid w:val="00383B18"/>
    <w:rsid w:val="00383CB7"/>
    <w:rsid w:val="00383EC4"/>
    <w:rsid w:val="00385B61"/>
    <w:rsid w:val="0038729A"/>
    <w:rsid w:val="00387632"/>
    <w:rsid w:val="0039085D"/>
    <w:rsid w:val="00391CBE"/>
    <w:rsid w:val="00392077"/>
    <w:rsid w:val="00392B05"/>
    <w:rsid w:val="00393D11"/>
    <w:rsid w:val="003972AD"/>
    <w:rsid w:val="003A04D7"/>
    <w:rsid w:val="003A18CB"/>
    <w:rsid w:val="003A3DED"/>
    <w:rsid w:val="003A424C"/>
    <w:rsid w:val="003A476A"/>
    <w:rsid w:val="003A5640"/>
    <w:rsid w:val="003A636D"/>
    <w:rsid w:val="003B1B98"/>
    <w:rsid w:val="003B2572"/>
    <w:rsid w:val="003B26E0"/>
    <w:rsid w:val="003B6BC0"/>
    <w:rsid w:val="003B7BB3"/>
    <w:rsid w:val="003C05DC"/>
    <w:rsid w:val="003C1A95"/>
    <w:rsid w:val="003C2662"/>
    <w:rsid w:val="003C339C"/>
    <w:rsid w:val="003C4590"/>
    <w:rsid w:val="003C5D45"/>
    <w:rsid w:val="003C71D0"/>
    <w:rsid w:val="003C7B01"/>
    <w:rsid w:val="003D01AE"/>
    <w:rsid w:val="003D22E9"/>
    <w:rsid w:val="003D4A83"/>
    <w:rsid w:val="003D4A8B"/>
    <w:rsid w:val="003D59EF"/>
    <w:rsid w:val="003D67E8"/>
    <w:rsid w:val="003D7478"/>
    <w:rsid w:val="003D7EA1"/>
    <w:rsid w:val="003E03C7"/>
    <w:rsid w:val="003E06A0"/>
    <w:rsid w:val="003E18D4"/>
    <w:rsid w:val="003E1F9E"/>
    <w:rsid w:val="003E2F40"/>
    <w:rsid w:val="003E399B"/>
    <w:rsid w:val="003E44B2"/>
    <w:rsid w:val="003E5F22"/>
    <w:rsid w:val="003E7C57"/>
    <w:rsid w:val="003F057A"/>
    <w:rsid w:val="003F082A"/>
    <w:rsid w:val="003F1966"/>
    <w:rsid w:val="003F30DB"/>
    <w:rsid w:val="003F3BF1"/>
    <w:rsid w:val="003F424C"/>
    <w:rsid w:val="003F4789"/>
    <w:rsid w:val="003F5E1E"/>
    <w:rsid w:val="003F6E85"/>
    <w:rsid w:val="003F7285"/>
    <w:rsid w:val="0040057F"/>
    <w:rsid w:val="00400BDF"/>
    <w:rsid w:val="004029E7"/>
    <w:rsid w:val="00402F41"/>
    <w:rsid w:val="00404A69"/>
    <w:rsid w:val="00407A90"/>
    <w:rsid w:val="00407DF7"/>
    <w:rsid w:val="00411C2F"/>
    <w:rsid w:val="004145D9"/>
    <w:rsid w:val="0041591F"/>
    <w:rsid w:val="00417AB8"/>
    <w:rsid w:val="00421CAF"/>
    <w:rsid w:val="00422211"/>
    <w:rsid w:val="00422B7A"/>
    <w:rsid w:val="00422C53"/>
    <w:rsid w:val="00423003"/>
    <w:rsid w:val="00423A58"/>
    <w:rsid w:val="004241FF"/>
    <w:rsid w:val="004319D3"/>
    <w:rsid w:val="00432090"/>
    <w:rsid w:val="00433816"/>
    <w:rsid w:val="004339E8"/>
    <w:rsid w:val="004342F2"/>
    <w:rsid w:val="00435DF6"/>
    <w:rsid w:val="0043642A"/>
    <w:rsid w:val="00440A78"/>
    <w:rsid w:val="004419C6"/>
    <w:rsid w:val="00444F25"/>
    <w:rsid w:val="00445BF7"/>
    <w:rsid w:val="00447363"/>
    <w:rsid w:val="00450351"/>
    <w:rsid w:val="00451181"/>
    <w:rsid w:val="004514C7"/>
    <w:rsid w:val="00452DB6"/>
    <w:rsid w:val="004568B3"/>
    <w:rsid w:val="00460924"/>
    <w:rsid w:val="0046105F"/>
    <w:rsid w:val="00465647"/>
    <w:rsid w:val="00466B26"/>
    <w:rsid w:val="00466E7D"/>
    <w:rsid w:val="00467F6F"/>
    <w:rsid w:val="00473D77"/>
    <w:rsid w:val="00474BBC"/>
    <w:rsid w:val="00476254"/>
    <w:rsid w:val="0047637F"/>
    <w:rsid w:val="0048016C"/>
    <w:rsid w:val="004801E6"/>
    <w:rsid w:val="00481493"/>
    <w:rsid w:val="0048294E"/>
    <w:rsid w:val="00483F1E"/>
    <w:rsid w:val="004841E9"/>
    <w:rsid w:val="0048455F"/>
    <w:rsid w:val="004849B1"/>
    <w:rsid w:val="00485B3E"/>
    <w:rsid w:val="00485BC0"/>
    <w:rsid w:val="004929C8"/>
    <w:rsid w:val="00493D2D"/>
    <w:rsid w:val="00495469"/>
    <w:rsid w:val="00496E96"/>
    <w:rsid w:val="004A1134"/>
    <w:rsid w:val="004A28E1"/>
    <w:rsid w:val="004A3924"/>
    <w:rsid w:val="004A43DD"/>
    <w:rsid w:val="004A43E6"/>
    <w:rsid w:val="004A532A"/>
    <w:rsid w:val="004A5556"/>
    <w:rsid w:val="004A64D6"/>
    <w:rsid w:val="004A77D5"/>
    <w:rsid w:val="004B256E"/>
    <w:rsid w:val="004B33AC"/>
    <w:rsid w:val="004B39BD"/>
    <w:rsid w:val="004B502E"/>
    <w:rsid w:val="004B6375"/>
    <w:rsid w:val="004B64EC"/>
    <w:rsid w:val="004B65C1"/>
    <w:rsid w:val="004B6EB4"/>
    <w:rsid w:val="004C02EE"/>
    <w:rsid w:val="004C0A64"/>
    <w:rsid w:val="004C1155"/>
    <w:rsid w:val="004C1873"/>
    <w:rsid w:val="004C429D"/>
    <w:rsid w:val="004C784D"/>
    <w:rsid w:val="004C7AA4"/>
    <w:rsid w:val="004D1F3B"/>
    <w:rsid w:val="004D2814"/>
    <w:rsid w:val="004D3B28"/>
    <w:rsid w:val="004D3CB7"/>
    <w:rsid w:val="004D3DAD"/>
    <w:rsid w:val="004D3FB6"/>
    <w:rsid w:val="004D5CD2"/>
    <w:rsid w:val="004E0EBB"/>
    <w:rsid w:val="004E20D2"/>
    <w:rsid w:val="004E333F"/>
    <w:rsid w:val="004E6F3E"/>
    <w:rsid w:val="004E7FBA"/>
    <w:rsid w:val="004F0C37"/>
    <w:rsid w:val="004F0FB3"/>
    <w:rsid w:val="004F22D1"/>
    <w:rsid w:val="004F2CE0"/>
    <w:rsid w:val="004F3A80"/>
    <w:rsid w:val="004F40E9"/>
    <w:rsid w:val="004F5E73"/>
    <w:rsid w:val="004F748D"/>
    <w:rsid w:val="00504BC1"/>
    <w:rsid w:val="00506A47"/>
    <w:rsid w:val="00506F3C"/>
    <w:rsid w:val="005100F6"/>
    <w:rsid w:val="0051011A"/>
    <w:rsid w:val="00510914"/>
    <w:rsid w:val="0051112B"/>
    <w:rsid w:val="005130A3"/>
    <w:rsid w:val="0051347C"/>
    <w:rsid w:val="00513626"/>
    <w:rsid w:val="0051457F"/>
    <w:rsid w:val="0051503B"/>
    <w:rsid w:val="005151A9"/>
    <w:rsid w:val="00515F2A"/>
    <w:rsid w:val="00516AB3"/>
    <w:rsid w:val="005173F2"/>
    <w:rsid w:val="00517A04"/>
    <w:rsid w:val="00517B7C"/>
    <w:rsid w:val="00521980"/>
    <w:rsid w:val="005234FB"/>
    <w:rsid w:val="005256E9"/>
    <w:rsid w:val="00525FD7"/>
    <w:rsid w:val="0052745C"/>
    <w:rsid w:val="00527B5C"/>
    <w:rsid w:val="00530D34"/>
    <w:rsid w:val="00531CD9"/>
    <w:rsid w:val="00532068"/>
    <w:rsid w:val="005327F9"/>
    <w:rsid w:val="00532B92"/>
    <w:rsid w:val="00532BEA"/>
    <w:rsid w:val="00532C49"/>
    <w:rsid w:val="00532E72"/>
    <w:rsid w:val="00533E12"/>
    <w:rsid w:val="0053569E"/>
    <w:rsid w:val="00536503"/>
    <w:rsid w:val="00536D46"/>
    <w:rsid w:val="00536D87"/>
    <w:rsid w:val="00540099"/>
    <w:rsid w:val="0054342A"/>
    <w:rsid w:val="005436EE"/>
    <w:rsid w:val="00543B8A"/>
    <w:rsid w:val="00543E06"/>
    <w:rsid w:val="00550D19"/>
    <w:rsid w:val="00550F24"/>
    <w:rsid w:val="00552247"/>
    <w:rsid w:val="00552BE5"/>
    <w:rsid w:val="00553C5F"/>
    <w:rsid w:val="00554B8F"/>
    <w:rsid w:val="00555371"/>
    <w:rsid w:val="005567D7"/>
    <w:rsid w:val="00556F52"/>
    <w:rsid w:val="00560721"/>
    <w:rsid w:val="005607C6"/>
    <w:rsid w:val="00560A93"/>
    <w:rsid w:val="00560E48"/>
    <w:rsid w:val="0056305F"/>
    <w:rsid w:val="0056433F"/>
    <w:rsid w:val="005647C7"/>
    <w:rsid w:val="00564EBA"/>
    <w:rsid w:val="0056592F"/>
    <w:rsid w:val="00566D6A"/>
    <w:rsid w:val="00571A83"/>
    <w:rsid w:val="00573139"/>
    <w:rsid w:val="005742B7"/>
    <w:rsid w:val="00575CFA"/>
    <w:rsid w:val="00575E0C"/>
    <w:rsid w:val="00576377"/>
    <w:rsid w:val="00577B5B"/>
    <w:rsid w:val="00580E4B"/>
    <w:rsid w:val="00582152"/>
    <w:rsid w:val="00584F2F"/>
    <w:rsid w:val="00585881"/>
    <w:rsid w:val="0058588D"/>
    <w:rsid w:val="00585E40"/>
    <w:rsid w:val="005868AC"/>
    <w:rsid w:val="00586D5F"/>
    <w:rsid w:val="0058766C"/>
    <w:rsid w:val="00590FF3"/>
    <w:rsid w:val="005932C4"/>
    <w:rsid w:val="00594383"/>
    <w:rsid w:val="00594855"/>
    <w:rsid w:val="00597716"/>
    <w:rsid w:val="005A0735"/>
    <w:rsid w:val="005A077B"/>
    <w:rsid w:val="005A0F79"/>
    <w:rsid w:val="005A1C16"/>
    <w:rsid w:val="005A25DC"/>
    <w:rsid w:val="005A3048"/>
    <w:rsid w:val="005A6554"/>
    <w:rsid w:val="005A722B"/>
    <w:rsid w:val="005B225E"/>
    <w:rsid w:val="005B277C"/>
    <w:rsid w:val="005B3027"/>
    <w:rsid w:val="005B30F1"/>
    <w:rsid w:val="005B435A"/>
    <w:rsid w:val="005B69E5"/>
    <w:rsid w:val="005B6D28"/>
    <w:rsid w:val="005B7CDD"/>
    <w:rsid w:val="005C22FE"/>
    <w:rsid w:val="005C3EFA"/>
    <w:rsid w:val="005C52D8"/>
    <w:rsid w:val="005D1704"/>
    <w:rsid w:val="005D18C5"/>
    <w:rsid w:val="005D25B7"/>
    <w:rsid w:val="005D2B49"/>
    <w:rsid w:val="005D3B22"/>
    <w:rsid w:val="005D60CC"/>
    <w:rsid w:val="005D68E5"/>
    <w:rsid w:val="005D6DFE"/>
    <w:rsid w:val="005E07B3"/>
    <w:rsid w:val="005E1100"/>
    <w:rsid w:val="005E1184"/>
    <w:rsid w:val="005E1D9C"/>
    <w:rsid w:val="005E2AF9"/>
    <w:rsid w:val="005E2CD9"/>
    <w:rsid w:val="005E4B4E"/>
    <w:rsid w:val="005E6905"/>
    <w:rsid w:val="005F0F90"/>
    <w:rsid w:val="005F12A7"/>
    <w:rsid w:val="005F2153"/>
    <w:rsid w:val="005F3A6C"/>
    <w:rsid w:val="005F57DC"/>
    <w:rsid w:val="005F71D8"/>
    <w:rsid w:val="005F757A"/>
    <w:rsid w:val="00600235"/>
    <w:rsid w:val="006006E9"/>
    <w:rsid w:val="00600945"/>
    <w:rsid w:val="006014BB"/>
    <w:rsid w:val="00604A43"/>
    <w:rsid w:val="00605393"/>
    <w:rsid w:val="006060A8"/>
    <w:rsid w:val="00606743"/>
    <w:rsid w:val="00611D30"/>
    <w:rsid w:val="00612B7B"/>
    <w:rsid w:val="006145EE"/>
    <w:rsid w:val="00614A5E"/>
    <w:rsid w:val="00620BFA"/>
    <w:rsid w:val="006217EF"/>
    <w:rsid w:val="00621883"/>
    <w:rsid w:val="006232E7"/>
    <w:rsid w:val="0062429C"/>
    <w:rsid w:val="006244C7"/>
    <w:rsid w:val="006257CB"/>
    <w:rsid w:val="00625C5C"/>
    <w:rsid w:val="00627561"/>
    <w:rsid w:val="006308F7"/>
    <w:rsid w:val="00630CA4"/>
    <w:rsid w:val="006318CF"/>
    <w:rsid w:val="00633D4B"/>
    <w:rsid w:val="00640A0E"/>
    <w:rsid w:val="00640DEC"/>
    <w:rsid w:val="00641225"/>
    <w:rsid w:val="00641708"/>
    <w:rsid w:val="00642211"/>
    <w:rsid w:val="00642849"/>
    <w:rsid w:val="006436B9"/>
    <w:rsid w:val="0064769E"/>
    <w:rsid w:val="00647B03"/>
    <w:rsid w:val="0065443F"/>
    <w:rsid w:val="00655174"/>
    <w:rsid w:val="0066022A"/>
    <w:rsid w:val="006603CA"/>
    <w:rsid w:val="006604B3"/>
    <w:rsid w:val="006607BA"/>
    <w:rsid w:val="00662AF8"/>
    <w:rsid w:val="006637E4"/>
    <w:rsid w:val="00663B92"/>
    <w:rsid w:val="00665BF6"/>
    <w:rsid w:val="006670D2"/>
    <w:rsid w:val="006673A1"/>
    <w:rsid w:val="00667E47"/>
    <w:rsid w:val="00670B6C"/>
    <w:rsid w:val="00670C08"/>
    <w:rsid w:val="00671B10"/>
    <w:rsid w:val="00671C6D"/>
    <w:rsid w:val="006738B9"/>
    <w:rsid w:val="0067696D"/>
    <w:rsid w:val="00677451"/>
    <w:rsid w:val="00677B23"/>
    <w:rsid w:val="00680463"/>
    <w:rsid w:val="00680563"/>
    <w:rsid w:val="006816D9"/>
    <w:rsid w:val="00683E86"/>
    <w:rsid w:val="00684CC9"/>
    <w:rsid w:val="006909DC"/>
    <w:rsid w:val="00690DB1"/>
    <w:rsid w:val="00691431"/>
    <w:rsid w:val="006932E4"/>
    <w:rsid w:val="0069375B"/>
    <w:rsid w:val="00693D27"/>
    <w:rsid w:val="00694BE4"/>
    <w:rsid w:val="0069723C"/>
    <w:rsid w:val="00697913"/>
    <w:rsid w:val="006A0FC5"/>
    <w:rsid w:val="006A1BA4"/>
    <w:rsid w:val="006A20A1"/>
    <w:rsid w:val="006A246B"/>
    <w:rsid w:val="006A393C"/>
    <w:rsid w:val="006A47BD"/>
    <w:rsid w:val="006A7603"/>
    <w:rsid w:val="006A7E5C"/>
    <w:rsid w:val="006B0A7B"/>
    <w:rsid w:val="006B0E97"/>
    <w:rsid w:val="006B14B8"/>
    <w:rsid w:val="006B37A6"/>
    <w:rsid w:val="006B3848"/>
    <w:rsid w:val="006B7535"/>
    <w:rsid w:val="006B76C2"/>
    <w:rsid w:val="006B7BA2"/>
    <w:rsid w:val="006B7DAE"/>
    <w:rsid w:val="006C088F"/>
    <w:rsid w:val="006C0A98"/>
    <w:rsid w:val="006C2BBC"/>
    <w:rsid w:val="006C5EA3"/>
    <w:rsid w:val="006C74F4"/>
    <w:rsid w:val="006C7ACD"/>
    <w:rsid w:val="006D4142"/>
    <w:rsid w:val="006D657E"/>
    <w:rsid w:val="006D68DA"/>
    <w:rsid w:val="006E089D"/>
    <w:rsid w:val="006E3030"/>
    <w:rsid w:val="006E32E0"/>
    <w:rsid w:val="006E3862"/>
    <w:rsid w:val="006E4B9D"/>
    <w:rsid w:val="006E4D7A"/>
    <w:rsid w:val="006E5523"/>
    <w:rsid w:val="006E6B8A"/>
    <w:rsid w:val="006E7429"/>
    <w:rsid w:val="006E76F3"/>
    <w:rsid w:val="006F02B3"/>
    <w:rsid w:val="006F24F7"/>
    <w:rsid w:val="006F2C1C"/>
    <w:rsid w:val="006F4344"/>
    <w:rsid w:val="006F47F0"/>
    <w:rsid w:val="006F4C56"/>
    <w:rsid w:val="006F50D3"/>
    <w:rsid w:val="006F53F1"/>
    <w:rsid w:val="006F57CE"/>
    <w:rsid w:val="006F642E"/>
    <w:rsid w:val="006F6D65"/>
    <w:rsid w:val="006F7D1C"/>
    <w:rsid w:val="007002C4"/>
    <w:rsid w:val="00701B8E"/>
    <w:rsid w:val="00704E4D"/>
    <w:rsid w:val="00706467"/>
    <w:rsid w:val="007073E7"/>
    <w:rsid w:val="00707E29"/>
    <w:rsid w:val="007137FB"/>
    <w:rsid w:val="00713F18"/>
    <w:rsid w:val="00714730"/>
    <w:rsid w:val="007156CE"/>
    <w:rsid w:val="00715F75"/>
    <w:rsid w:val="007205FE"/>
    <w:rsid w:val="007207E1"/>
    <w:rsid w:val="00720D17"/>
    <w:rsid w:val="00721035"/>
    <w:rsid w:val="007238FF"/>
    <w:rsid w:val="0072569B"/>
    <w:rsid w:val="00725C30"/>
    <w:rsid w:val="00725FD2"/>
    <w:rsid w:val="00727BAE"/>
    <w:rsid w:val="0073024D"/>
    <w:rsid w:val="0073078F"/>
    <w:rsid w:val="00731630"/>
    <w:rsid w:val="007316E5"/>
    <w:rsid w:val="00733254"/>
    <w:rsid w:val="007333B7"/>
    <w:rsid w:val="00735AA7"/>
    <w:rsid w:val="00736B0D"/>
    <w:rsid w:val="00737900"/>
    <w:rsid w:val="00740FEA"/>
    <w:rsid w:val="007415FA"/>
    <w:rsid w:val="00742D4B"/>
    <w:rsid w:val="00743CFB"/>
    <w:rsid w:val="00744F0F"/>
    <w:rsid w:val="00750628"/>
    <w:rsid w:val="00750FDE"/>
    <w:rsid w:val="007537E2"/>
    <w:rsid w:val="00754BA5"/>
    <w:rsid w:val="00755D92"/>
    <w:rsid w:val="00756E9B"/>
    <w:rsid w:val="007575FD"/>
    <w:rsid w:val="00761A03"/>
    <w:rsid w:val="00762B56"/>
    <w:rsid w:val="00763DBB"/>
    <w:rsid w:val="007647E0"/>
    <w:rsid w:val="007649D7"/>
    <w:rsid w:val="007654AB"/>
    <w:rsid w:val="00765E89"/>
    <w:rsid w:val="00766928"/>
    <w:rsid w:val="00766DA3"/>
    <w:rsid w:val="00767528"/>
    <w:rsid w:val="0076794C"/>
    <w:rsid w:val="00771103"/>
    <w:rsid w:val="00771FA2"/>
    <w:rsid w:val="00772FF6"/>
    <w:rsid w:val="00773045"/>
    <w:rsid w:val="00773457"/>
    <w:rsid w:val="0077484D"/>
    <w:rsid w:val="00776637"/>
    <w:rsid w:val="00780847"/>
    <w:rsid w:val="007808C9"/>
    <w:rsid w:val="007809A2"/>
    <w:rsid w:val="00780B8D"/>
    <w:rsid w:val="00781144"/>
    <w:rsid w:val="007825E8"/>
    <w:rsid w:val="007831BB"/>
    <w:rsid w:val="007842CA"/>
    <w:rsid w:val="00784CC4"/>
    <w:rsid w:val="007864FA"/>
    <w:rsid w:val="0078769E"/>
    <w:rsid w:val="0079055A"/>
    <w:rsid w:val="0079201C"/>
    <w:rsid w:val="007926DE"/>
    <w:rsid w:val="00793809"/>
    <w:rsid w:val="00793C7C"/>
    <w:rsid w:val="00795575"/>
    <w:rsid w:val="007A119E"/>
    <w:rsid w:val="007A39CC"/>
    <w:rsid w:val="007A4A28"/>
    <w:rsid w:val="007A6696"/>
    <w:rsid w:val="007A6CCA"/>
    <w:rsid w:val="007B18ED"/>
    <w:rsid w:val="007B2C51"/>
    <w:rsid w:val="007B32FD"/>
    <w:rsid w:val="007B3D18"/>
    <w:rsid w:val="007B46E8"/>
    <w:rsid w:val="007B5233"/>
    <w:rsid w:val="007B655B"/>
    <w:rsid w:val="007B65D7"/>
    <w:rsid w:val="007B669B"/>
    <w:rsid w:val="007B7670"/>
    <w:rsid w:val="007C2637"/>
    <w:rsid w:val="007C40AD"/>
    <w:rsid w:val="007C4102"/>
    <w:rsid w:val="007C430D"/>
    <w:rsid w:val="007C546B"/>
    <w:rsid w:val="007C71F0"/>
    <w:rsid w:val="007D1B63"/>
    <w:rsid w:val="007D2505"/>
    <w:rsid w:val="007D32A8"/>
    <w:rsid w:val="007D3B73"/>
    <w:rsid w:val="007D411A"/>
    <w:rsid w:val="007D4250"/>
    <w:rsid w:val="007D4F07"/>
    <w:rsid w:val="007D590C"/>
    <w:rsid w:val="007E05D4"/>
    <w:rsid w:val="007E0ACC"/>
    <w:rsid w:val="007E147B"/>
    <w:rsid w:val="007E1AC7"/>
    <w:rsid w:val="007E274E"/>
    <w:rsid w:val="007E4370"/>
    <w:rsid w:val="007E54B1"/>
    <w:rsid w:val="007E576D"/>
    <w:rsid w:val="007E5D72"/>
    <w:rsid w:val="007E6265"/>
    <w:rsid w:val="007E6834"/>
    <w:rsid w:val="007E74E6"/>
    <w:rsid w:val="007E7C23"/>
    <w:rsid w:val="007F00DD"/>
    <w:rsid w:val="007F2941"/>
    <w:rsid w:val="007F3BF1"/>
    <w:rsid w:val="007F45FF"/>
    <w:rsid w:val="007F53D5"/>
    <w:rsid w:val="007F5A8F"/>
    <w:rsid w:val="007F5C44"/>
    <w:rsid w:val="007F656E"/>
    <w:rsid w:val="007F6AFD"/>
    <w:rsid w:val="007F767C"/>
    <w:rsid w:val="008001D3"/>
    <w:rsid w:val="00801083"/>
    <w:rsid w:val="00801B32"/>
    <w:rsid w:val="00802357"/>
    <w:rsid w:val="00805519"/>
    <w:rsid w:val="008063F4"/>
    <w:rsid w:val="00806E2E"/>
    <w:rsid w:val="00807F3B"/>
    <w:rsid w:val="00813D54"/>
    <w:rsid w:val="008149C1"/>
    <w:rsid w:val="008153EE"/>
    <w:rsid w:val="008159EE"/>
    <w:rsid w:val="0081623E"/>
    <w:rsid w:val="008179CC"/>
    <w:rsid w:val="00820EE1"/>
    <w:rsid w:val="008219A1"/>
    <w:rsid w:val="00821FD9"/>
    <w:rsid w:val="008233C0"/>
    <w:rsid w:val="00823B93"/>
    <w:rsid w:val="008241A1"/>
    <w:rsid w:val="00825350"/>
    <w:rsid w:val="0082584D"/>
    <w:rsid w:val="008308C2"/>
    <w:rsid w:val="008333D1"/>
    <w:rsid w:val="008344E9"/>
    <w:rsid w:val="00842B5D"/>
    <w:rsid w:val="00843014"/>
    <w:rsid w:val="0084402F"/>
    <w:rsid w:val="00845BB9"/>
    <w:rsid w:val="008469D3"/>
    <w:rsid w:val="00847214"/>
    <w:rsid w:val="00851812"/>
    <w:rsid w:val="00853140"/>
    <w:rsid w:val="00853A32"/>
    <w:rsid w:val="00854540"/>
    <w:rsid w:val="00856A08"/>
    <w:rsid w:val="00857660"/>
    <w:rsid w:val="0086025D"/>
    <w:rsid w:val="008634C6"/>
    <w:rsid w:val="00863B21"/>
    <w:rsid w:val="00864485"/>
    <w:rsid w:val="008676B1"/>
    <w:rsid w:val="00870CDF"/>
    <w:rsid w:val="00871E3C"/>
    <w:rsid w:val="00872A4B"/>
    <w:rsid w:val="00874DDB"/>
    <w:rsid w:val="00874FEC"/>
    <w:rsid w:val="00877E24"/>
    <w:rsid w:val="0088044F"/>
    <w:rsid w:val="00880C3D"/>
    <w:rsid w:val="008831EB"/>
    <w:rsid w:val="0088403F"/>
    <w:rsid w:val="00886638"/>
    <w:rsid w:val="00887D77"/>
    <w:rsid w:val="00891FA5"/>
    <w:rsid w:val="00891FE1"/>
    <w:rsid w:val="008926E1"/>
    <w:rsid w:val="008931B1"/>
    <w:rsid w:val="0089599F"/>
    <w:rsid w:val="008A0C31"/>
    <w:rsid w:val="008A128E"/>
    <w:rsid w:val="008A1731"/>
    <w:rsid w:val="008A3824"/>
    <w:rsid w:val="008A4AE4"/>
    <w:rsid w:val="008A70C5"/>
    <w:rsid w:val="008A783A"/>
    <w:rsid w:val="008B51F8"/>
    <w:rsid w:val="008B5E55"/>
    <w:rsid w:val="008C08C9"/>
    <w:rsid w:val="008C2304"/>
    <w:rsid w:val="008C42E2"/>
    <w:rsid w:val="008C4576"/>
    <w:rsid w:val="008D0762"/>
    <w:rsid w:val="008D13CD"/>
    <w:rsid w:val="008D191D"/>
    <w:rsid w:val="008D33CB"/>
    <w:rsid w:val="008D38B0"/>
    <w:rsid w:val="008D61DE"/>
    <w:rsid w:val="008D69D3"/>
    <w:rsid w:val="008D7433"/>
    <w:rsid w:val="008E062F"/>
    <w:rsid w:val="008E0838"/>
    <w:rsid w:val="008E225A"/>
    <w:rsid w:val="008E38E2"/>
    <w:rsid w:val="008E3EF4"/>
    <w:rsid w:val="008E5484"/>
    <w:rsid w:val="008E661A"/>
    <w:rsid w:val="008E6686"/>
    <w:rsid w:val="008E74CD"/>
    <w:rsid w:val="008E7DA4"/>
    <w:rsid w:val="008F0833"/>
    <w:rsid w:val="008F23A8"/>
    <w:rsid w:val="008F298E"/>
    <w:rsid w:val="008F43AA"/>
    <w:rsid w:val="008F4731"/>
    <w:rsid w:val="008F4D71"/>
    <w:rsid w:val="008F505F"/>
    <w:rsid w:val="008F750C"/>
    <w:rsid w:val="00900441"/>
    <w:rsid w:val="009011D4"/>
    <w:rsid w:val="00901D12"/>
    <w:rsid w:val="00905D17"/>
    <w:rsid w:val="00906711"/>
    <w:rsid w:val="009071B9"/>
    <w:rsid w:val="00910584"/>
    <w:rsid w:val="0092053C"/>
    <w:rsid w:val="00920FEE"/>
    <w:rsid w:val="009212BA"/>
    <w:rsid w:val="009214E0"/>
    <w:rsid w:val="0092216D"/>
    <w:rsid w:val="00922D53"/>
    <w:rsid w:val="009254D6"/>
    <w:rsid w:val="00926817"/>
    <w:rsid w:val="0093217B"/>
    <w:rsid w:val="00941C00"/>
    <w:rsid w:val="00942076"/>
    <w:rsid w:val="00943012"/>
    <w:rsid w:val="00943C74"/>
    <w:rsid w:val="009453C1"/>
    <w:rsid w:val="0094560A"/>
    <w:rsid w:val="00947285"/>
    <w:rsid w:val="00947AE3"/>
    <w:rsid w:val="0095052A"/>
    <w:rsid w:val="0095133D"/>
    <w:rsid w:val="00951BC8"/>
    <w:rsid w:val="0095229F"/>
    <w:rsid w:val="00952AE6"/>
    <w:rsid w:val="00952D14"/>
    <w:rsid w:val="00954979"/>
    <w:rsid w:val="00956469"/>
    <w:rsid w:val="009569E7"/>
    <w:rsid w:val="009573E7"/>
    <w:rsid w:val="009574EA"/>
    <w:rsid w:val="00957E52"/>
    <w:rsid w:val="009602DB"/>
    <w:rsid w:val="00960832"/>
    <w:rsid w:val="00960C8A"/>
    <w:rsid w:val="00961FED"/>
    <w:rsid w:val="009630BF"/>
    <w:rsid w:val="0096364B"/>
    <w:rsid w:val="009636E5"/>
    <w:rsid w:val="00963F9E"/>
    <w:rsid w:val="009650B9"/>
    <w:rsid w:val="009676AE"/>
    <w:rsid w:val="00967C1C"/>
    <w:rsid w:val="009719AD"/>
    <w:rsid w:val="009732CB"/>
    <w:rsid w:val="009737FB"/>
    <w:rsid w:val="009763BD"/>
    <w:rsid w:val="00977789"/>
    <w:rsid w:val="00977800"/>
    <w:rsid w:val="00981F7F"/>
    <w:rsid w:val="00982402"/>
    <w:rsid w:val="00983B80"/>
    <w:rsid w:val="00984315"/>
    <w:rsid w:val="00984DA0"/>
    <w:rsid w:val="00985111"/>
    <w:rsid w:val="009855AA"/>
    <w:rsid w:val="00985AC9"/>
    <w:rsid w:val="0098643E"/>
    <w:rsid w:val="00991613"/>
    <w:rsid w:val="009921F2"/>
    <w:rsid w:val="00992E67"/>
    <w:rsid w:val="00993695"/>
    <w:rsid w:val="009952D9"/>
    <w:rsid w:val="00996E0A"/>
    <w:rsid w:val="009976DD"/>
    <w:rsid w:val="009A0140"/>
    <w:rsid w:val="009A09A6"/>
    <w:rsid w:val="009A11CD"/>
    <w:rsid w:val="009A27EB"/>
    <w:rsid w:val="009A6B95"/>
    <w:rsid w:val="009A7E7F"/>
    <w:rsid w:val="009A7F30"/>
    <w:rsid w:val="009B1957"/>
    <w:rsid w:val="009B2455"/>
    <w:rsid w:val="009B30D1"/>
    <w:rsid w:val="009B3771"/>
    <w:rsid w:val="009B3CD1"/>
    <w:rsid w:val="009B5206"/>
    <w:rsid w:val="009B5FB2"/>
    <w:rsid w:val="009B6637"/>
    <w:rsid w:val="009C4C5F"/>
    <w:rsid w:val="009C4E1A"/>
    <w:rsid w:val="009C50EB"/>
    <w:rsid w:val="009C53F3"/>
    <w:rsid w:val="009C5DA8"/>
    <w:rsid w:val="009C6279"/>
    <w:rsid w:val="009C6486"/>
    <w:rsid w:val="009C7313"/>
    <w:rsid w:val="009C79B3"/>
    <w:rsid w:val="009C7A1F"/>
    <w:rsid w:val="009D03DD"/>
    <w:rsid w:val="009D1725"/>
    <w:rsid w:val="009D368C"/>
    <w:rsid w:val="009D386F"/>
    <w:rsid w:val="009D4125"/>
    <w:rsid w:val="009D7754"/>
    <w:rsid w:val="009E084E"/>
    <w:rsid w:val="009E1236"/>
    <w:rsid w:val="009E4F5B"/>
    <w:rsid w:val="009E67B2"/>
    <w:rsid w:val="009F3EB1"/>
    <w:rsid w:val="009F5E75"/>
    <w:rsid w:val="009F77D2"/>
    <w:rsid w:val="00A00A43"/>
    <w:rsid w:val="00A04018"/>
    <w:rsid w:val="00A0550C"/>
    <w:rsid w:val="00A05CA6"/>
    <w:rsid w:val="00A1026C"/>
    <w:rsid w:val="00A11A22"/>
    <w:rsid w:val="00A12163"/>
    <w:rsid w:val="00A12E8F"/>
    <w:rsid w:val="00A136DC"/>
    <w:rsid w:val="00A14063"/>
    <w:rsid w:val="00A149C0"/>
    <w:rsid w:val="00A15A2B"/>
    <w:rsid w:val="00A16E1E"/>
    <w:rsid w:val="00A228F6"/>
    <w:rsid w:val="00A24CF9"/>
    <w:rsid w:val="00A2653E"/>
    <w:rsid w:val="00A27EDD"/>
    <w:rsid w:val="00A27F5F"/>
    <w:rsid w:val="00A31CFB"/>
    <w:rsid w:val="00A32A9B"/>
    <w:rsid w:val="00A32D43"/>
    <w:rsid w:val="00A3396A"/>
    <w:rsid w:val="00A33BA1"/>
    <w:rsid w:val="00A361AC"/>
    <w:rsid w:val="00A36595"/>
    <w:rsid w:val="00A369EA"/>
    <w:rsid w:val="00A36AE5"/>
    <w:rsid w:val="00A36B46"/>
    <w:rsid w:val="00A40478"/>
    <w:rsid w:val="00A417B9"/>
    <w:rsid w:val="00A4283B"/>
    <w:rsid w:val="00A4301B"/>
    <w:rsid w:val="00A43AA1"/>
    <w:rsid w:val="00A4405F"/>
    <w:rsid w:val="00A44290"/>
    <w:rsid w:val="00A46842"/>
    <w:rsid w:val="00A543B3"/>
    <w:rsid w:val="00A56080"/>
    <w:rsid w:val="00A56B78"/>
    <w:rsid w:val="00A6006E"/>
    <w:rsid w:val="00A618AC"/>
    <w:rsid w:val="00A64CB0"/>
    <w:rsid w:val="00A64D62"/>
    <w:rsid w:val="00A67576"/>
    <w:rsid w:val="00A67605"/>
    <w:rsid w:val="00A721D1"/>
    <w:rsid w:val="00A72769"/>
    <w:rsid w:val="00A7382A"/>
    <w:rsid w:val="00A74C2E"/>
    <w:rsid w:val="00A7538E"/>
    <w:rsid w:val="00A753C8"/>
    <w:rsid w:val="00A76F8F"/>
    <w:rsid w:val="00A825DB"/>
    <w:rsid w:val="00A83A13"/>
    <w:rsid w:val="00A83D56"/>
    <w:rsid w:val="00A83EB5"/>
    <w:rsid w:val="00A871A5"/>
    <w:rsid w:val="00A87626"/>
    <w:rsid w:val="00A87F24"/>
    <w:rsid w:val="00A9145C"/>
    <w:rsid w:val="00A928AC"/>
    <w:rsid w:val="00A95B09"/>
    <w:rsid w:val="00A96C8F"/>
    <w:rsid w:val="00A96E6E"/>
    <w:rsid w:val="00A97E94"/>
    <w:rsid w:val="00AA00EC"/>
    <w:rsid w:val="00AA0F64"/>
    <w:rsid w:val="00AA337E"/>
    <w:rsid w:val="00AA4672"/>
    <w:rsid w:val="00AA6982"/>
    <w:rsid w:val="00AA6B86"/>
    <w:rsid w:val="00AA7363"/>
    <w:rsid w:val="00AB13D2"/>
    <w:rsid w:val="00AB1466"/>
    <w:rsid w:val="00AB173C"/>
    <w:rsid w:val="00AB177C"/>
    <w:rsid w:val="00AB18EF"/>
    <w:rsid w:val="00AB2C7C"/>
    <w:rsid w:val="00AB31E1"/>
    <w:rsid w:val="00AB3B37"/>
    <w:rsid w:val="00AB3F9B"/>
    <w:rsid w:val="00AB4639"/>
    <w:rsid w:val="00AB46BB"/>
    <w:rsid w:val="00AB5B3B"/>
    <w:rsid w:val="00AB6DC7"/>
    <w:rsid w:val="00AC0BCE"/>
    <w:rsid w:val="00AC20AB"/>
    <w:rsid w:val="00AC3261"/>
    <w:rsid w:val="00AC4257"/>
    <w:rsid w:val="00AC44D4"/>
    <w:rsid w:val="00AC6776"/>
    <w:rsid w:val="00AC6F67"/>
    <w:rsid w:val="00AC748C"/>
    <w:rsid w:val="00AD074D"/>
    <w:rsid w:val="00AD0822"/>
    <w:rsid w:val="00AD123F"/>
    <w:rsid w:val="00AD2556"/>
    <w:rsid w:val="00AD2CC2"/>
    <w:rsid w:val="00AD3B9B"/>
    <w:rsid w:val="00AD3E1C"/>
    <w:rsid w:val="00AD4E85"/>
    <w:rsid w:val="00AD50AE"/>
    <w:rsid w:val="00AD62E9"/>
    <w:rsid w:val="00AD6C99"/>
    <w:rsid w:val="00AD74EA"/>
    <w:rsid w:val="00AE0630"/>
    <w:rsid w:val="00AE06A5"/>
    <w:rsid w:val="00AE2410"/>
    <w:rsid w:val="00AE30EC"/>
    <w:rsid w:val="00AE4522"/>
    <w:rsid w:val="00AE5216"/>
    <w:rsid w:val="00AF087D"/>
    <w:rsid w:val="00AF4AF2"/>
    <w:rsid w:val="00AF5D4A"/>
    <w:rsid w:val="00AF7611"/>
    <w:rsid w:val="00B00962"/>
    <w:rsid w:val="00B017E7"/>
    <w:rsid w:val="00B019A0"/>
    <w:rsid w:val="00B02972"/>
    <w:rsid w:val="00B030E1"/>
    <w:rsid w:val="00B04771"/>
    <w:rsid w:val="00B04EFE"/>
    <w:rsid w:val="00B10E7F"/>
    <w:rsid w:val="00B11906"/>
    <w:rsid w:val="00B120CC"/>
    <w:rsid w:val="00B127DE"/>
    <w:rsid w:val="00B13705"/>
    <w:rsid w:val="00B140A4"/>
    <w:rsid w:val="00B14738"/>
    <w:rsid w:val="00B15D2F"/>
    <w:rsid w:val="00B16633"/>
    <w:rsid w:val="00B1680C"/>
    <w:rsid w:val="00B21190"/>
    <w:rsid w:val="00B231E4"/>
    <w:rsid w:val="00B246B9"/>
    <w:rsid w:val="00B254C3"/>
    <w:rsid w:val="00B25D0B"/>
    <w:rsid w:val="00B26E54"/>
    <w:rsid w:val="00B3131C"/>
    <w:rsid w:val="00B357E3"/>
    <w:rsid w:val="00B36303"/>
    <w:rsid w:val="00B4058E"/>
    <w:rsid w:val="00B412F7"/>
    <w:rsid w:val="00B41AD1"/>
    <w:rsid w:val="00B430E8"/>
    <w:rsid w:val="00B43397"/>
    <w:rsid w:val="00B434C8"/>
    <w:rsid w:val="00B43E5E"/>
    <w:rsid w:val="00B45735"/>
    <w:rsid w:val="00B4599C"/>
    <w:rsid w:val="00B470C6"/>
    <w:rsid w:val="00B50A59"/>
    <w:rsid w:val="00B50AE5"/>
    <w:rsid w:val="00B50B18"/>
    <w:rsid w:val="00B511E2"/>
    <w:rsid w:val="00B528C3"/>
    <w:rsid w:val="00B541B5"/>
    <w:rsid w:val="00B5580E"/>
    <w:rsid w:val="00B60518"/>
    <w:rsid w:val="00B60C7A"/>
    <w:rsid w:val="00B62BC3"/>
    <w:rsid w:val="00B667B2"/>
    <w:rsid w:val="00B6706C"/>
    <w:rsid w:val="00B7102D"/>
    <w:rsid w:val="00B71330"/>
    <w:rsid w:val="00B71F9D"/>
    <w:rsid w:val="00B725E5"/>
    <w:rsid w:val="00B729E0"/>
    <w:rsid w:val="00B74A92"/>
    <w:rsid w:val="00B756D8"/>
    <w:rsid w:val="00B75D80"/>
    <w:rsid w:val="00B77579"/>
    <w:rsid w:val="00B77EC4"/>
    <w:rsid w:val="00B80832"/>
    <w:rsid w:val="00B811B1"/>
    <w:rsid w:val="00B83F9C"/>
    <w:rsid w:val="00B844DB"/>
    <w:rsid w:val="00B84AAD"/>
    <w:rsid w:val="00B859DB"/>
    <w:rsid w:val="00B871FC"/>
    <w:rsid w:val="00B8745A"/>
    <w:rsid w:val="00B87882"/>
    <w:rsid w:val="00B921B5"/>
    <w:rsid w:val="00B92868"/>
    <w:rsid w:val="00B92DFB"/>
    <w:rsid w:val="00B92F1B"/>
    <w:rsid w:val="00B93062"/>
    <w:rsid w:val="00B94D1A"/>
    <w:rsid w:val="00B950EE"/>
    <w:rsid w:val="00B959D1"/>
    <w:rsid w:val="00B95CF3"/>
    <w:rsid w:val="00B96F1C"/>
    <w:rsid w:val="00B9725D"/>
    <w:rsid w:val="00B9771E"/>
    <w:rsid w:val="00BA11A7"/>
    <w:rsid w:val="00BA2F3F"/>
    <w:rsid w:val="00BA63C6"/>
    <w:rsid w:val="00BA6CBA"/>
    <w:rsid w:val="00BA7BA1"/>
    <w:rsid w:val="00BA7FBE"/>
    <w:rsid w:val="00BB2CCF"/>
    <w:rsid w:val="00BB52EE"/>
    <w:rsid w:val="00BB692E"/>
    <w:rsid w:val="00BB6F14"/>
    <w:rsid w:val="00BC0518"/>
    <w:rsid w:val="00BC059E"/>
    <w:rsid w:val="00BC06A1"/>
    <w:rsid w:val="00BC1A6D"/>
    <w:rsid w:val="00BC2D41"/>
    <w:rsid w:val="00BC3C62"/>
    <w:rsid w:val="00BC4835"/>
    <w:rsid w:val="00BD2EF2"/>
    <w:rsid w:val="00BD3425"/>
    <w:rsid w:val="00BD35E2"/>
    <w:rsid w:val="00BD4C5E"/>
    <w:rsid w:val="00BD5204"/>
    <w:rsid w:val="00BE06E9"/>
    <w:rsid w:val="00BE1A23"/>
    <w:rsid w:val="00BE2E2B"/>
    <w:rsid w:val="00BE3438"/>
    <w:rsid w:val="00BE7AD9"/>
    <w:rsid w:val="00BF1EB7"/>
    <w:rsid w:val="00BF2C5A"/>
    <w:rsid w:val="00BF31A9"/>
    <w:rsid w:val="00BF36C7"/>
    <w:rsid w:val="00BF50C5"/>
    <w:rsid w:val="00C00492"/>
    <w:rsid w:val="00C00757"/>
    <w:rsid w:val="00C02413"/>
    <w:rsid w:val="00C02972"/>
    <w:rsid w:val="00C03254"/>
    <w:rsid w:val="00C033C1"/>
    <w:rsid w:val="00C03742"/>
    <w:rsid w:val="00C03950"/>
    <w:rsid w:val="00C03E4C"/>
    <w:rsid w:val="00C052B7"/>
    <w:rsid w:val="00C05EBD"/>
    <w:rsid w:val="00C07BC3"/>
    <w:rsid w:val="00C108D4"/>
    <w:rsid w:val="00C11812"/>
    <w:rsid w:val="00C13654"/>
    <w:rsid w:val="00C13B6C"/>
    <w:rsid w:val="00C13DF7"/>
    <w:rsid w:val="00C14EC8"/>
    <w:rsid w:val="00C1574C"/>
    <w:rsid w:val="00C20646"/>
    <w:rsid w:val="00C206A5"/>
    <w:rsid w:val="00C21161"/>
    <w:rsid w:val="00C2503A"/>
    <w:rsid w:val="00C26FBB"/>
    <w:rsid w:val="00C27E81"/>
    <w:rsid w:val="00C308EE"/>
    <w:rsid w:val="00C340D1"/>
    <w:rsid w:val="00C36612"/>
    <w:rsid w:val="00C366BA"/>
    <w:rsid w:val="00C36885"/>
    <w:rsid w:val="00C36ED5"/>
    <w:rsid w:val="00C370A2"/>
    <w:rsid w:val="00C3721E"/>
    <w:rsid w:val="00C372EB"/>
    <w:rsid w:val="00C37EB4"/>
    <w:rsid w:val="00C40A9A"/>
    <w:rsid w:val="00C41624"/>
    <w:rsid w:val="00C4475C"/>
    <w:rsid w:val="00C44C32"/>
    <w:rsid w:val="00C44E3B"/>
    <w:rsid w:val="00C4527C"/>
    <w:rsid w:val="00C458BD"/>
    <w:rsid w:val="00C47BD5"/>
    <w:rsid w:val="00C50FCB"/>
    <w:rsid w:val="00C521A7"/>
    <w:rsid w:val="00C54796"/>
    <w:rsid w:val="00C55708"/>
    <w:rsid w:val="00C56C6F"/>
    <w:rsid w:val="00C56DD5"/>
    <w:rsid w:val="00C57317"/>
    <w:rsid w:val="00C64ABA"/>
    <w:rsid w:val="00C65F6C"/>
    <w:rsid w:val="00C667DF"/>
    <w:rsid w:val="00C673D1"/>
    <w:rsid w:val="00C7142B"/>
    <w:rsid w:val="00C74580"/>
    <w:rsid w:val="00C745CF"/>
    <w:rsid w:val="00C7622F"/>
    <w:rsid w:val="00C81B0B"/>
    <w:rsid w:val="00C81D77"/>
    <w:rsid w:val="00C84F82"/>
    <w:rsid w:val="00C90108"/>
    <w:rsid w:val="00C90C56"/>
    <w:rsid w:val="00C910E6"/>
    <w:rsid w:val="00C9184D"/>
    <w:rsid w:val="00C91D23"/>
    <w:rsid w:val="00C93BF9"/>
    <w:rsid w:val="00C93E27"/>
    <w:rsid w:val="00C946FE"/>
    <w:rsid w:val="00C95B85"/>
    <w:rsid w:val="00C96FD1"/>
    <w:rsid w:val="00C97409"/>
    <w:rsid w:val="00C97E36"/>
    <w:rsid w:val="00CA0084"/>
    <w:rsid w:val="00CA09D6"/>
    <w:rsid w:val="00CA1477"/>
    <w:rsid w:val="00CA1A20"/>
    <w:rsid w:val="00CA39EC"/>
    <w:rsid w:val="00CA3A88"/>
    <w:rsid w:val="00CA518C"/>
    <w:rsid w:val="00CA52D6"/>
    <w:rsid w:val="00CA5A6F"/>
    <w:rsid w:val="00CA5DF5"/>
    <w:rsid w:val="00CA725E"/>
    <w:rsid w:val="00CA74B6"/>
    <w:rsid w:val="00CB0B6F"/>
    <w:rsid w:val="00CB248C"/>
    <w:rsid w:val="00CB2A72"/>
    <w:rsid w:val="00CB691C"/>
    <w:rsid w:val="00CB7172"/>
    <w:rsid w:val="00CC17ED"/>
    <w:rsid w:val="00CC439B"/>
    <w:rsid w:val="00CC47D1"/>
    <w:rsid w:val="00CC486A"/>
    <w:rsid w:val="00CC55D7"/>
    <w:rsid w:val="00CC62E1"/>
    <w:rsid w:val="00CC7A78"/>
    <w:rsid w:val="00CD116C"/>
    <w:rsid w:val="00CD1832"/>
    <w:rsid w:val="00CD3EA3"/>
    <w:rsid w:val="00CD4A19"/>
    <w:rsid w:val="00CD4F2E"/>
    <w:rsid w:val="00CD68C8"/>
    <w:rsid w:val="00CD79D7"/>
    <w:rsid w:val="00CE1A00"/>
    <w:rsid w:val="00CE61F4"/>
    <w:rsid w:val="00CE6629"/>
    <w:rsid w:val="00CE7637"/>
    <w:rsid w:val="00CF08BF"/>
    <w:rsid w:val="00CF0DDC"/>
    <w:rsid w:val="00CF1B5E"/>
    <w:rsid w:val="00CF1D8B"/>
    <w:rsid w:val="00CF2FFD"/>
    <w:rsid w:val="00CF3560"/>
    <w:rsid w:val="00CF4578"/>
    <w:rsid w:val="00CF4F41"/>
    <w:rsid w:val="00CF5A24"/>
    <w:rsid w:val="00CF5BE7"/>
    <w:rsid w:val="00CF6088"/>
    <w:rsid w:val="00CF7D9D"/>
    <w:rsid w:val="00D00046"/>
    <w:rsid w:val="00D008F5"/>
    <w:rsid w:val="00D02EB5"/>
    <w:rsid w:val="00D03632"/>
    <w:rsid w:val="00D03941"/>
    <w:rsid w:val="00D03B30"/>
    <w:rsid w:val="00D06204"/>
    <w:rsid w:val="00D070E7"/>
    <w:rsid w:val="00D078AB"/>
    <w:rsid w:val="00D122C1"/>
    <w:rsid w:val="00D12AAF"/>
    <w:rsid w:val="00D12F77"/>
    <w:rsid w:val="00D13936"/>
    <w:rsid w:val="00D15538"/>
    <w:rsid w:val="00D22338"/>
    <w:rsid w:val="00D2285D"/>
    <w:rsid w:val="00D2367A"/>
    <w:rsid w:val="00D3172E"/>
    <w:rsid w:val="00D33A53"/>
    <w:rsid w:val="00D33F38"/>
    <w:rsid w:val="00D3642C"/>
    <w:rsid w:val="00D36E11"/>
    <w:rsid w:val="00D378B8"/>
    <w:rsid w:val="00D41E05"/>
    <w:rsid w:val="00D43341"/>
    <w:rsid w:val="00D43395"/>
    <w:rsid w:val="00D43FA9"/>
    <w:rsid w:val="00D44625"/>
    <w:rsid w:val="00D4529D"/>
    <w:rsid w:val="00D46C93"/>
    <w:rsid w:val="00D47D4D"/>
    <w:rsid w:val="00D50BD5"/>
    <w:rsid w:val="00D511EE"/>
    <w:rsid w:val="00D55540"/>
    <w:rsid w:val="00D569A3"/>
    <w:rsid w:val="00D56E54"/>
    <w:rsid w:val="00D60C86"/>
    <w:rsid w:val="00D61341"/>
    <w:rsid w:val="00D636B3"/>
    <w:rsid w:val="00D6506C"/>
    <w:rsid w:val="00D65512"/>
    <w:rsid w:val="00D65589"/>
    <w:rsid w:val="00D6601F"/>
    <w:rsid w:val="00D672E7"/>
    <w:rsid w:val="00D70187"/>
    <w:rsid w:val="00D713C8"/>
    <w:rsid w:val="00D71B75"/>
    <w:rsid w:val="00D7380C"/>
    <w:rsid w:val="00D75340"/>
    <w:rsid w:val="00D75ED2"/>
    <w:rsid w:val="00D83562"/>
    <w:rsid w:val="00D84F2A"/>
    <w:rsid w:val="00D85CD2"/>
    <w:rsid w:val="00D875B8"/>
    <w:rsid w:val="00D8764D"/>
    <w:rsid w:val="00D87E85"/>
    <w:rsid w:val="00D93822"/>
    <w:rsid w:val="00D956C8"/>
    <w:rsid w:val="00D9577C"/>
    <w:rsid w:val="00D957C8"/>
    <w:rsid w:val="00D95949"/>
    <w:rsid w:val="00D96CE5"/>
    <w:rsid w:val="00DA0BA5"/>
    <w:rsid w:val="00DA332E"/>
    <w:rsid w:val="00DA7B70"/>
    <w:rsid w:val="00DA7E40"/>
    <w:rsid w:val="00DB0338"/>
    <w:rsid w:val="00DB0A07"/>
    <w:rsid w:val="00DB0A0B"/>
    <w:rsid w:val="00DB14A1"/>
    <w:rsid w:val="00DB2AAA"/>
    <w:rsid w:val="00DB4A3F"/>
    <w:rsid w:val="00DB62CB"/>
    <w:rsid w:val="00DB6AAE"/>
    <w:rsid w:val="00DB73EE"/>
    <w:rsid w:val="00DB7E34"/>
    <w:rsid w:val="00DC1117"/>
    <w:rsid w:val="00DC13CA"/>
    <w:rsid w:val="00DC3B16"/>
    <w:rsid w:val="00DC3FD5"/>
    <w:rsid w:val="00DC49E2"/>
    <w:rsid w:val="00DC5861"/>
    <w:rsid w:val="00DC5CCD"/>
    <w:rsid w:val="00DC7ACC"/>
    <w:rsid w:val="00DD061F"/>
    <w:rsid w:val="00DD2870"/>
    <w:rsid w:val="00DD34B8"/>
    <w:rsid w:val="00DD48DE"/>
    <w:rsid w:val="00DD4D3C"/>
    <w:rsid w:val="00DD565E"/>
    <w:rsid w:val="00DD5A01"/>
    <w:rsid w:val="00DD6142"/>
    <w:rsid w:val="00DD61FE"/>
    <w:rsid w:val="00DD6972"/>
    <w:rsid w:val="00DD6D1F"/>
    <w:rsid w:val="00DD7593"/>
    <w:rsid w:val="00DE005C"/>
    <w:rsid w:val="00DE0B29"/>
    <w:rsid w:val="00DE0D81"/>
    <w:rsid w:val="00DE1FC7"/>
    <w:rsid w:val="00DE3162"/>
    <w:rsid w:val="00DE37FC"/>
    <w:rsid w:val="00DE416D"/>
    <w:rsid w:val="00DE4D06"/>
    <w:rsid w:val="00DE6FD5"/>
    <w:rsid w:val="00DE7CD4"/>
    <w:rsid w:val="00DF359F"/>
    <w:rsid w:val="00DF37DF"/>
    <w:rsid w:val="00DF4606"/>
    <w:rsid w:val="00DF534E"/>
    <w:rsid w:val="00DF6735"/>
    <w:rsid w:val="00E01D4E"/>
    <w:rsid w:val="00E02B61"/>
    <w:rsid w:val="00E03070"/>
    <w:rsid w:val="00E06BE8"/>
    <w:rsid w:val="00E07DAE"/>
    <w:rsid w:val="00E106FC"/>
    <w:rsid w:val="00E10DDE"/>
    <w:rsid w:val="00E11C83"/>
    <w:rsid w:val="00E12D81"/>
    <w:rsid w:val="00E14BCB"/>
    <w:rsid w:val="00E17796"/>
    <w:rsid w:val="00E20936"/>
    <w:rsid w:val="00E20C72"/>
    <w:rsid w:val="00E2245D"/>
    <w:rsid w:val="00E235E2"/>
    <w:rsid w:val="00E2381D"/>
    <w:rsid w:val="00E23955"/>
    <w:rsid w:val="00E23E0A"/>
    <w:rsid w:val="00E24621"/>
    <w:rsid w:val="00E2463A"/>
    <w:rsid w:val="00E26380"/>
    <w:rsid w:val="00E30D50"/>
    <w:rsid w:val="00E319D1"/>
    <w:rsid w:val="00E3221B"/>
    <w:rsid w:val="00E3238C"/>
    <w:rsid w:val="00E3386A"/>
    <w:rsid w:val="00E33E54"/>
    <w:rsid w:val="00E341EA"/>
    <w:rsid w:val="00E347D6"/>
    <w:rsid w:val="00E358AC"/>
    <w:rsid w:val="00E36A79"/>
    <w:rsid w:val="00E378A6"/>
    <w:rsid w:val="00E41451"/>
    <w:rsid w:val="00E41BEB"/>
    <w:rsid w:val="00E41F5E"/>
    <w:rsid w:val="00E43801"/>
    <w:rsid w:val="00E4407C"/>
    <w:rsid w:val="00E45355"/>
    <w:rsid w:val="00E47045"/>
    <w:rsid w:val="00E47D1B"/>
    <w:rsid w:val="00E504A1"/>
    <w:rsid w:val="00E51879"/>
    <w:rsid w:val="00E528BE"/>
    <w:rsid w:val="00E540C3"/>
    <w:rsid w:val="00E54302"/>
    <w:rsid w:val="00E543CF"/>
    <w:rsid w:val="00E54E10"/>
    <w:rsid w:val="00E55257"/>
    <w:rsid w:val="00E572D5"/>
    <w:rsid w:val="00E57CF1"/>
    <w:rsid w:val="00E61D42"/>
    <w:rsid w:val="00E62143"/>
    <w:rsid w:val="00E648C4"/>
    <w:rsid w:val="00E700EE"/>
    <w:rsid w:val="00E70F30"/>
    <w:rsid w:val="00E72195"/>
    <w:rsid w:val="00E76200"/>
    <w:rsid w:val="00E765F7"/>
    <w:rsid w:val="00E773E8"/>
    <w:rsid w:val="00E77FDB"/>
    <w:rsid w:val="00E8158F"/>
    <w:rsid w:val="00E84D7C"/>
    <w:rsid w:val="00E858CD"/>
    <w:rsid w:val="00E9007C"/>
    <w:rsid w:val="00E9016D"/>
    <w:rsid w:val="00E908EC"/>
    <w:rsid w:val="00E91D18"/>
    <w:rsid w:val="00E91F37"/>
    <w:rsid w:val="00E950C9"/>
    <w:rsid w:val="00E95672"/>
    <w:rsid w:val="00E96B4B"/>
    <w:rsid w:val="00E979C4"/>
    <w:rsid w:val="00EA1C70"/>
    <w:rsid w:val="00EA2E9D"/>
    <w:rsid w:val="00EA338F"/>
    <w:rsid w:val="00EA46C4"/>
    <w:rsid w:val="00EA4B53"/>
    <w:rsid w:val="00EA50ED"/>
    <w:rsid w:val="00EA5A29"/>
    <w:rsid w:val="00EA6108"/>
    <w:rsid w:val="00EA6E32"/>
    <w:rsid w:val="00EB1880"/>
    <w:rsid w:val="00EB2EEB"/>
    <w:rsid w:val="00EB45EC"/>
    <w:rsid w:val="00EB4A1D"/>
    <w:rsid w:val="00EB771E"/>
    <w:rsid w:val="00EB7F5F"/>
    <w:rsid w:val="00EC0593"/>
    <w:rsid w:val="00EC327D"/>
    <w:rsid w:val="00EC380E"/>
    <w:rsid w:val="00EC51AF"/>
    <w:rsid w:val="00EC54AC"/>
    <w:rsid w:val="00EC596F"/>
    <w:rsid w:val="00EC6352"/>
    <w:rsid w:val="00EC6FD6"/>
    <w:rsid w:val="00ED1ED4"/>
    <w:rsid w:val="00ED4582"/>
    <w:rsid w:val="00ED4663"/>
    <w:rsid w:val="00ED4712"/>
    <w:rsid w:val="00ED50E9"/>
    <w:rsid w:val="00ED527E"/>
    <w:rsid w:val="00ED5C9B"/>
    <w:rsid w:val="00ED699D"/>
    <w:rsid w:val="00ED6AF5"/>
    <w:rsid w:val="00ED6E94"/>
    <w:rsid w:val="00EE2AE8"/>
    <w:rsid w:val="00EE4C2A"/>
    <w:rsid w:val="00EE719E"/>
    <w:rsid w:val="00EF0C86"/>
    <w:rsid w:val="00EF2975"/>
    <w:rsid w:val="00EF34B0"/>
    <w:rsid w:val="00EF40AE"/>
    <w:rsid w:val="00EF4CD5"/>
    <w:rsid w:val="00F02133"/>
    <w:rsid w:val="00F03298"/>
    <w:rsid w:val="00F04782"/>
    <w:rsid w:val="00F06D90"/>
    <w:rsid w:val="00F075C8"/>
    <w:rsid w:val="00F07D12"/>
    <w:rsid w:val="00F10EAC"/>
    <w:rsid w:val="00F11E9B"/>
    <w:rsid w:val="00F134AB"/>
    <w:rsid w:val="00F214A8"/>
    <w:rsid w:val="00F225AF"/>
    <w:rsid w:val="00F22A98"/>
    <w:rsid w:val="00F243F5"/>
    <w:rsid w:val="00F2486A"/>
    <w:rsid w:val="00F2514D"/>
    <w:rsid w:val="00F255C3"/>
    <w:rsid w:val="00F26FF1"/>
    <w:rsid w:val="00F311BA"/>
    <w:rsid w:val="00F3364A"/>
    <w:rsid w:val="00F3365F"/>
    <w:rsid w:val="00F33DEC"/>
    <w:rsid w:val="00F34C31"/>
    <w:rsid w:val="00F361F8"/>
    <w:rsid w:val="00F4062E"/>
    <w:rsid w:val="00F4182E"/>
    <w:rsid w:val="00F41862"/>
    <w:rsid w:val="00F42F4A"/>
    <w:rsid w:val="00F44067"/>
    <w:rsid w:val="00F45F1B"/>
    <w:rsid w:val="00F46053"/>
    <w:rsid w:val="00F46654"/>
    <w:rsid w:val="00F47D06"/>
    <w:rsid w:val="00F5014A"/>
    <w:rsid w:val="00F50EB8"/>
    <w:rsid w:val="00F524D9"/>
    <w:rsid w:val="00F527C1"/>
    <w:rsid w:val="00F54831"/>
    <w:rsid w:val="00F55E77"/>
    <w:rsid w:val="00F55FA8"/>
    <w:rsid w:val="00F57F42"/>
    <w:rsid w:val="00F601FD"/>
    <w:rsid w:val="00F60A32"/>
    <w:rsid w:val="00F65BE4"/>
    <w:rsid w:val="00F666C6"/>
    <w:rsid w:val="00F66954"/>
    <w:rsid w:val="00F6698D"/>
    <w:rsid w:val="00F71AD0"/>
    <w:rsid w:val="00F7216E"/>
    <w:rsid w:val="00F72972"/>
    <w:rsid w:val="00F741A0"/>
    <w:rsid w:val="00F761F2"/>
    <w:rsid w:val="00F77A19"/>
    <w:rsid w:val="00F803AE"/>
    <w:rsid w:val="00F81EC9"/>
    <w:rsid w:val="00F82479"/>
    <w:rsid w:val="00F855C3"/>
    <w:rsid w:val="00F863EA"/>
    <w:rsid w:val="00F866E3"/>
    <w:rsid w:val="00F87771"/>
    <w:rsid w:val="00F879AC"/>
    <w:rsid w:val="00F87CAE"/>
    <w:rsid w:val="00F90C64"/>
    <w:rsid w:val="00F91A26"/>
    <w:rsid w:val="00F94C8A"/>
    <w:rsid w:val="00F95652"/>
    <w:rsid w:val="00F96A58"/>
    <w:rsid w:val="00F976D7"/>
    <w:rsid w:val="00F9794C"/>
    <w:rsid w:val="00F97B13"/>
    <w:rsid w:val="00FA1BF4"/>
    <w:rsid w:val="00FA25B6"/>
    <w:rsid w:val="00FA2848"/>
    <w:rsid w:val="00FA31F6"/>
    <w:rsid w:val="00FA3FD3"/>
    <w:rsid w:val="00FA4405"/>
    <w:rsid w:val="00FA5B5C"/>
    <w:rsid w:val="00FA5EDC"/>
    <w:rsid w:val="00FA65CA"/>
    <w:rsid w:val="00FB06DE"/>
    <w:rsid w:val="00FB0D2C"/>
    <w:rsid w:val="00FB1E04"/>
    <w:rsid w:val="00FB2860"/>
    <w:rsid w:val="00FB3828"/>
    <w:rsid w:val="00FB4F07"/>
    <w:rsid w:val="00FB50B6"/>
    <w:rsid w:val="00FB53A4"/>
    <w:rsid w:val="00FC3DA2"/>
    <w:rsid w:val="00FD047A"/>
    <w:rsid w:val="00FD19C6"/>
    <w:rsid w:val="00FD249A"/>
    <w:rsid w:val="00FD2649"/>
    <w:rsid w:val="00FD409D"/>
    <w:rsid w:val="00FD59BC"/>
    <w:rsid w:val="00FE0067"/>
    <w:rsid w:val="00FE0307"/>
    <w:rsid w:val="00FE03CC"/>
    <w:rsid w:val="00FE0A33"/>
    <w:rsid w:val="00FE1601"/>
    <w:rsid w:val="00FE37C8"/>
    <w:rsid w:val="00FE3863"/>
    <w:rsid w:val="00FF0B2F"/>
    <w:rsid w:val="00FF1888"/>
    <w:rsid w:val="00FF1A8E"/>
    <w:rsid w:val="00FF1FEF"/>
    <w:rsid w:val="00FF203B"/>
    <w:rsid w:val="00FF26FB"/>
    <w:rsid w:val="00FF2A34"/>
    <w:rsid w:val="00FF2E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1D412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93062"/>
    <w:rPr>
      <w:sz w:val="22"/>
      <w:szCs w:val="24"/>
    </w:rPr>
  </w:style>
  <w:style w:type="paragraph" w:styleId="Heading1">
    <w:name w:val="heading 1"/>
    <w:next w:val="BodyText"/>
    <w:qFormat/>
    <w:rsid w:val="00B93062"/>
    <w:pPr>
      <w:keepNext/>
      <w:numPr>
        <w:numId w:val="24"/>
      </w:numPr>
      <w:autoSpaceDE w:val="0"/>
      <w:autoSpaceDN w:val="0"/>
      <w:adjustRightInd w:val="0"/>
      <w:spacing w:before="360" w:after="120"/>
      <w:outlineLvl w:val="0"/>
    </w:pPr>
    <w:rPr>
      <w:rFonts w:ascii="Arial" w:hAnsi="Arial" w:cs="Arial"/>
      <w:b/>
      <w:bCs/>
      <w:kern w:val="32"/>
      <w:sz w:val="36"/>
      <w:szCs w:val="32"/>
    </w:rPr>
  </w:style>
  <w:style w:type="paragraph" w:styleId="Heading2">
    <w:name w:val="heading 2"/>
    <w:next w:val="BodyText"/>
    <w:qFormat/>
    <w:rsid w:val="00B93062"/>
    <w:pPr>
      <w:keepNext/>
      <w:numPr>
        <w:ilvl w:val="1"/>
        <w:numId w:val="24"/>
      </w:numPr>
      <w:tabs>
        <w:tab w:val="left" w:pos="900"/>
      </w:tabs>
      <w:spacing w:before="360" w:after="120"/>
      <w:outlineLvl w:val="1"/>
    </w:pPr>
    <w:rPr>
      <w:rFonts w:ascii="Arial Bold" w:hAnsi="Arial Bold" w:cs="Arial"/>
      <w:b/>
      <w:iCs/>
      <w:kern w:val="32"/>
      <w:sz w:val="32"/>
      <w:szCs w:val="28"/>
    </w:rPr>
  </w:style>
  <w:style w:type="paragraph" w:styleId="Heading3">
    <w:name w:val="heading 3"/>
    <w:next w:val="BodyText"/>
    <w:qFormat/>
    <w:rsid w:val="00B93062"/>
    <w:pPr>
      <w:keepNext/>
      <w:numPr>
        <w:ilvl w:val="2"/>
        <w:numId w:val="24"/>
      </w:numPr>
      <w:spacing w:before="240" w:after="120"/>
      <w:outlineLvl w:val="2"/>
    </w:pPr>
    <w:rPr>
      <w:rFonts w:ascii="Arial" w:hAnsi="Arial" w:cs="Arial"/>
      <w:b/>
      <w:bCs/>
      <w:iCs/>
      <w:kern w:val="32"/>
      <w:sz w:val="28"/>
      <w:szCs w:val="26"/>
    </w:rPr>
  </w:style>
  <w:style w:type="paragraph" w:styleId="Heading4">
    <w:name w:val="heading 4"/>
    <w:next w:val="BodyText"/>
    <w:qFormat/>
    <w:rsid w:val="00B93062"/>
    <w:pPr>
      <w:keepNext/>
      <w:numPr>
        <w:ilvl w:val="3"/>
        <w:numId w:val="24"/>
      </w:numPr>
      <w:spacing w:before="200" w:after="120"/>
      <w:outlineLvl w:val="3"/>
    </w:pPr>
    <w:rPr>
      <w:rFonts w:ascii="Arial" w:hAnsi="Arial" w:cs="Arial"/>
      <w:b/>
      <w:kern w:val="32"/>
      <w:sz w:val="24"/>
      <w:szCs w:val="28"/>
    </w:rPr>
  </w:style>
  <w:style w:type="paragraph" w:styleId="Heading5">
    <w:name w:val="heading 5"/>
    <w:basedOn w:val="Normal"/>
    <w:next w:val="BodyText"/>
    <w:qFormat/>
    <w:rsid w:val="00A96C8F"/>
    <w:pPr>
      <w:keepNext/>
      <w:numPr>
        <w:ilvl w:val="4"/>
        <w:numId w:val="24"/>
      </w:numPr>
      <w:spacing w:before="200" w:after="120"/>
      <w:ind w:left="1080" w:hanging="1080"/>
      <w:outlineLvl w:val="4"/>
    </w:pPr>
    <w:rPr>
      <w:rFonts w:ascii="Arial" w:hAnsi="Arial"/>
      <w:b/>
      <w:bCs/>
      <w:iCs/>
      <w:szCs w:val="26"/>
    </w:rPr>
  </w:style>
  <w:style w:type="paragraph" w:styleId="Heading6">
    <w:name w:val="heading 6"/>
    <w:basedOn w:val="Normal"/>
    <w:next w:val="BodyText2"/>
    <w:qFormat/>
    <w:rsid w:val="00B93062"/>
    <w:pPr>
      <w:numPr>
        <w:ilvl w:val="5"/>
        <w:numId w:val="24"/>
      </w:numPr>
      <w:spacing w:before="240" w:after="60"/>
      <w:outlineLvl w:val="5"/>
    </w:pPr>
    <w:rPr>
      <w:b/>
      <w:bCs/>
      <w:szCs w:val="22"/>
    </w:rPr>
  </w:style>
  <w:style w:type="paragraph" w:styleId="Heading7">
    <w:name w:val="heading 7"/>
    <w:basedOn w:val="Normal"/>
    <w:next w:val="BodyText2"/>
    <w:link w:val="Heading7Char"/>
    <w:qFormat/>
    <w:rsid w:val="00B93062"/>
    <w:pPr>
      <w:numPr>
        <w:ilvl w:val="6"/>
        <w:numId w:val="24"/>
      </w:numPr>
      <w:spacing w:before="240" w:after="60"/>
      <w:outlineLvl w:val="6"/>
    </w:pPr>
    <w:rPr>
      <w:sz w:val="24"/>
    </w:rPr>
  </w:style>
  <w:style w:type="paragraph" w:styleId="Heading8">
    <w:name w:val="heading 8"/>
    <w:basedOn w:val="Normal"/>
    <w:next w:val="BodyText2"/>
    <w:qFormat/>
    <w:rsid w:val="00B93062"/>
    <w:pPr>
      <w:numPr>
        <w:ilvl w:val="7"/>
        <w:numId w:val="24"/>
      </w:numPr>
      <w:spacing w:before="240" w:after="60"/>
      <w:outlineLvl w:val="7"/>
    </w:pPr>
    <w:rPr>
      <w:i/>
      <w:iCs/>
      <w:sz w:val="24"/>
    </w:rPr>
  </w:style>
  <w:style w:type="paragraph" w:styleId="Heading9">
    <w:name w:val="heading 9"/>
    <w:basedOn w:val="Normal"/>
    <w:next w:val="BodyText2"/>
    <w:qFormat/>
    <w:rsid w:val="00B93062"/>
    <w:pPr>
      <w:numPr>
        <w:ilvl w:val="8"/>
        <w:numId w:val="24"/>
      </w:numPr>
      <w:spacing w:before="240" w:after="60"/>
      <w:jc w:val="center"/>
      <w:outlineLvl w:val="8"/>
    </w:pPr>
    <w:rPr>
      <w:rFonts w:ascii="Arial Bold" w:hAnsi="Arial Bold" w:cs="Arial"/>
      <w:b/>
      <w:sz w:val="36"/>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next w:val="BodyText"/>
    <w:rsid w:val="00B93062"/>
    <w:pPr>
      <w:keepNext/>
      <w:keepLines/>
      <w:pBdr>
        <w:top w:val="single" w:sz="4" w:space="1" w:color="auto"/>
        <w:left w:val="single" w:sz="4" w:space="1" w:color="auto"/>
        <w:bottom w:val="single" w:sz="4" w:space="1" w:color="auto"/>
        <w:right w:val="single" w:sz="4" w:space="0" w:color="auto"/>
      </w:pBdr>
      <w:suppressAutoHyphens/>
      <w:ind w:left="432" w:right="432"/>
    </w:pPr>
    <w:rPr>
      <w:rFonts w:ascii="Courier New" w:hAnsi="Courier New" w:cs="Courier New"/>
      <w:noProof/>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basedOn w:val="DefaultParagraphFont"/>
    <w:semiHidden/>
    <w:rsid w:val="00B93062"/>
    <w:rPr>
      <w:color w:val="606420"/>
      <w:u w:val="single"/>
    </w:rPr>
  </w:style>
  <w:style w:type="paragraph" w:styleId="Header">
    <w:name w:val="header"/>
    <w:rsid w:val="00B93062"/>
    <w:pPr>
      <w:tabs>
        <w:tab w:val="center" w:pos="4680"/>
        <w:tab w:val="right" w:pos="9360"/>
      </w:tabs>
    </w:pPr>
  </w:style>
  <w:style w:type="character" w:styleId="Hyperlink">
    <w:name w:val="Hyperlink"/>
    <w:basedOn w:val="DefaultParagraphFont"/>
    <w:uiPriority w:val="99"/>
    <w:rsid w:val="00B93062"/>
    <w:rPr>
      <w:color w:val="0000FF"/>
      <w:u w:val="single"/>
    </w:rPr>
  </w:style>
  <w:style w:type="character" w:styleId="LineNumber">
    <w:name w:val="line number"/>
    <w:basedOn w:val="DefaultParagraphFont"/>
    <w:semiHidden/>
    <w:rsid w:val="00B93062"/>
  </w:style>
  <w:style w:type="paragraph" w:styleId="Subtitle">
    <w:name w:val="Subtitle"/>
    <w:basedOn w:val="Normal"/>
    <w:qFormat/>
    <w:rsid w:val="00B93062"/>
    <w:pPr>
      <w:spacing w:after="60"/>
      <w:jc w:val="center"/>
      <w:outlineLvl w:val="1"/>
    </w:pPr>
    <w:rPr>
      <w:rFonts w:ascii="Arial" w:hAnsi="Arial" w:cs="Arial"/>
      <w:sz w:val="24"/>
    </w:rPr>
  </w:style>
  <w:style w:type="paragraph" w:styleId="Title">
    <w:name w:val="Title"/>
    <w:link w:val="TitleChar"/>
    <w:rsid w:val="00B93062"/>
    <w:pPr>
      <w:autoSpaceDE w:val="0"/>
      <w:autoSpaceDN w:val="0"/>
      <w:adjustRightInd w:val="0"/>
      <w:spacing w:before="120" w:after="120"/>
      <w:jc w:val="center"/>
    </w:pPr>
    <w:rPr>
      <w:rFonts w:ascii="Arial" w:hAnsi="Arial" w:cs="Arial"/>
      <w:b/>
      <w:bCs/>
      <w:sz w:val="36"/>
      <w:szCs w:val="32"/>
    </w:rPr>
  </w:style>
  <w:style w:type="paragraph" w:customStyle="1" w:styleId="Title2">
    <w:name w:val="Title 2"/>
    <w:rsid w:val="00B93062"/>
    <w:pPr>
      <w:spacing w:before="120" w:after="120"/>
      <w:jc w:val="center"/>
    </w:pPr>
    <w:rPr>
      <w:rFonts w:ascii="Arial" w:hAnsi="Arial" w:cs="Arial"/>
      <w:b/>
      <w:bCs/>
      <w:sz w:val="28"/>
      <w:szCs w:val="32"/>
    </w:rPr>
  </w:style>
  <w:style w:type="paragraph" w:customStyle="1" w:styleId="TableHeading">
    <w:name w:val="Table Heading"/>
    <w:link w:val="TableHeadingChar"/>
    <w:rsid w:val="00B93062"/>
    <w:pPr>
      <w:keepNext/>
      <w:spacing w:before="40" w:after="40"/>
    </w:pPr>
    <w:rPr>
      <w:rFonts w:ascii="Arial" w:hAnsi="Arial" w:cs="Arial"/>
      <w:b/>
      <w:sz w:val="18"/>
      <w:szCs w:val="22"/>
    </w:rPr>
  </w:style>
  <w:style w:type="paragraph" w:customStyle="1" w:styleId="TableText">
    <w:name w:val="Table Text"/>
    <w:link w:val="TableTextChar"/>
    <w:rsid w:val="00B93062"/>
    <w:pPr>
      <w:spacing w:before="40" w:after="40"/>
    </w:pPr>
    <w:rPr>
      <w:rFonts w:ascii="Arial" w:hAnsi="Arial" w:cs="Arial"/>
      <w:sz w:val="18"/>
    </w:rPr>
  </w:style>
  <w:style w:type="paragraph" w:customStyle="1" w:styleId="DividerPage">
    <w:name w:val="Divider Page"/>
    <w:next w:val="BodyText"/>
    <w:rsid w:val="00B93062"/>
    <w:pPr>
      <w:keepNext/>
      <w:keepLines/>
      <w:pageBreakBefore/>
    </w:pPr>
    <w:rPr>
      <w:rFonts w:ascii="Arial" w:hAnsi="Arial"/>
      <w:b/>
      <w:sz w:val="48"/>
    </w:rPr>
  </w:style>
  <w:style w:type="paragraph" w:customStyle="1" w:styleId="BodyTextBullet1">
    <w:name w:val="Body Text Bullet 1"/>
    <w:rsid w:val="00B93062"/>
    <w:pPr>
      <w:numPr>
        <w:numId w:val="17"/>
      </w:numPr>
      <w:spacing w:before="60" w:after="60"/>
    </w:pPr>
    <w:rPr>
      <w:sz w:val="22"/>
    </w:rPr>
  </w:style>
  <w:style w:type="paragraph" w:styleId="TOC1">
    <w:name w:val="toc 1"/>
    <w:basedOn w:val="Normal"/>
    <w:next w:val="Normal"/>
    <w:autoRedefine/>
    <w:uiPriority w:val="39"/>
    <w:rsid w:val="000F72D4"/>
    <w:pPr>
      <w:widowControl w:val="0"/>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B93062"/>
    <w:pPr>
      <w:tabs>
        <w:tab w:val="left" w:pos="900"/>
        <w:tab w:val="right" w:leader="dot" w:pos="9350"/>
      </w:tabs>
      <w:spacing w:before="60"/>
      <w:ind w:left="360"/>
    </w:pPr>
    <w:rPr>
      <w:rFonts w:ascii="Arial" w:hAnsi="Arial"/>
      <w:sz w:val="24"/>
    </w:rPr>
  </w:style>
  <w:style w:type="paragraph" w:styleId="TOC3">
    <w:name w:val="toc 3"/>
    <w:basedOn w:val="Normal"/>
    <w:next w:val="Normal"/>
    <w:autoRedefine/>
    <w:uiPriority w:val="39"/>
    <w:rsid w:val="00B93062"/>
    <w:pPr>
      <w:tabs>
        <w:tab w:val="left" w:pos="1440"/>
        <w:tab w:val="right" w:leader="dot" w:pos="9350"/>
      </w:tabs>
      <w:spacing w:before="60"/>
      <w:ind w:left="540"/>
    </w:pPr>
    <w:rPr>
      <w:rFonts w:ascii="Arial" w:hAnsi="Arial"/>
      <w:sz w:val="24"/>
    </w:rPr>
  </w:style>
  <w:style w:type="paragraph" w:customStyle="1" w:styleId="BodyTextBullet2">
    <w:name w:val="Body Text Bullet 2"/>
    <w:rsid w:val="00B93062"/>
    <w:pPr>
      <w:numPr>
        <w:numId w:val="18"/>
      </w:numPr>
      <w:spacing w:before="60" w:after="60"/>
    </w:pPr>
    <w:rPr>
      <w:sz w:val="22"/>
    </w:rPr>
  </w:style>
  <w:style w:type="paragraph" w:customStyle="1" w:styleId="BodyTextNumbered1">
    <w:name w:val="Body Text Numbered 1"/>
    <w:rsid w:val="00B93062"/>
    <w:pPr>
      <w:numPr>
        <w:numId w:val="21"/>
      </w:numPr>
      <w:spacing w:after="120"/>
    </w:pPr>
    <w:rPr>
      <w:sz w:val="22"/>
    </w:rPr>
  </w:style>
  <w:style w:type="paragraph" w:customStyle="1" w:styleId="BodyTextNumbered2">
    <w:name w:val="Body Text Numbered 2"/>
    <w:rsid w:val="00B93062"/>
    <w:pPr>
      <w:numPr>
        <w:numId w:val="22"/>
      </w:numPr>
      <w:tabs>
        <w:tab w:val="clear" w:pos="1440"/>
        <w:tab w:val="num" w:pos="1080"/>
      </w:tabs>
      <w:spacing w:before="120" w:after="120"/>
    </w:pPr>
    <w:rPr>
      <w:sz w:val="22"/>
    </w:rPr>
  </w:style>
  <w:style w:type="paragraph" w:customStyle="1" w:styleId="BodyTextLettered1">
    <w:name w:val="Body Text Lettered 1"/>
    <w:rsid w:val="00B93062"/>
    <w:pPr>
      <w:numPr>
        <w:numId w:val="19"/>
      </w:numPr>
      <w:tabs>
        <w:tab w:val="clear" w:pos="1080"/>
        <w:tab w:val="num" w:pos="720"/>
      </w:tabs>
    </w:pPr>
    <w:rPr>
      <w:sz w:val="22"/>
    </w:rPr>
  </w:style>
  <w:style w:type="paragraph" w:customStyle="1" w:styleId="BodyTextLettered2">
    <w:name w:val="Body Text Lettered 2"/>
    <w:rsid w:val="00B93062"/>
    <w:pPr>
      <w:numPr>
        <w:numId w:val="20"/>
      </w:numPr>
      <w:tabs>
        <w:tab w:val="clear" w:pos="1440"/>
        <w:tab w:val="num" w:pos="1080"/>
      </w:tabs>
      <w:spacing w:before="120" w:after="120"/>
    </w:pPr>
    <w:rPr>
      <w:sz w:val="22"/>
    </w:rPr>
  </w:style>
  <w:style w:type="paragraph" w:styleId="Footer">
    <w:name w:val="footer"/>
    <w:link w:val="FooterChar"/>
    <w:uiPriority w:val="99"/>
    <w:rsid w:val="00B93062"/>
    <w:pPr>
      <w:tabs>
        <w:tab w:val="center" w:pos="4680"/>
        <w:tab w:val="right" w:pos="9360"/>
      </w:tabs>
    </w:pPr>
  </w:style>
  <w:style w:type="character" w:styleId="PageNumber">
    <w:name w:val="page number"/>
    <w:basedOn w:val="DefaultParagraphFont"/>
    <w:rsid w:val="00B93062"/>
  </w:style>
  <w:style w:type="character" w:customStyle="1" w:styleId="TextItalics">
    <w:name w:val="Text Italics"/>
    <w:basedOn w:val="DefaultParagraphFont"/>
    <w:rsid w:val="00B93062"/>
    <w:rPr>
      <w:i/>
    </w:rPr>
  </w:style>
  <w:style w:type="table" w:styleId="TableGrid">
    <w:name w:val="Table Grid"/>
    <w:basedOn w:val="TableNormal"/>
    <w:rsid w:val="00B930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basedOn w:val="DefaultParagraphFont"/>
    <w:rsid w:val="00B93062"/>
    <w:rPr>
      <w:b/>
    </w:rPr>
  </w:style>
  <w:style w:type="character" w:customStyle="1" w:styleId="TextBoldItalics">
    <w:name w:val="Text Bold Italics"/>
    <w:basedOn w:val="DefaultParagraphFont"/>
    <w:rsid w:val="00B93062"/>
    <w:rPr>
      <w:b/>
      <w:i/>
    </w:rPr>
  </w:style>
  <w:style w:type="paragraph" w:styleId="TOC4">
    <w:name w:val="toc 4"/>
    <w:basedOn w:val="Normal"/>
    <w:next w:val="Normal"/>
    <w:autoRedefine/>
    <w:uiPriority w:val="39"/>
    <w:rsid w:val="00B93062"/>
    <w:pPr>
      <w:ind w:left="720"/>
    </w:pPr>
    <w:rPr>
      <w:rFonts w:ascii="Arial" w:hAnsi="Arial"/>
    </w:rPr>
  </w:style>
  <w:style w:type="paragraph" w:customStyle="1" w:styleId="CoverTitleInstructions">
    <w:name w:val="Cover Title Instructions"/>
    <w:basedOn w:val="InstructionalText1"/>
    <w:rsid w:val="00B93062"/>
    <w:pPr>
      <w:jc w:val="center"/>
    </w:pPr>
    <w:rPr>
      <w:szCs w:val="28"/>
    </w:rPr>
  </w:style>
  <w:style w:type="paragraph" w:customStyle="1" w:styleId="InstructionalText1">
    <w:name w:val="Instructional Text 1"/>
    <w:basedOn w:val="Normal"/>
    <w:link w:val="InstructionalText1Char"/>
    <w:rsid w:val="00B93062"/>
    <w:pPr>
      <w:keepLines/>
      <w:autoSpaceDE w:val="0"/>
      <w:autoSpaceDN w:val="0"/>
      <w:adjustRightInd w:val="0"/>
      <w:spacing w:before="60" w:after="120" w:line="240" w:lineRule="atLeast"/>
    </w:pPr>
    <w:rPr>
      <w:i/>
      <w:iCs/>
      <w:color w:val="0000FF"/>
      <w:szCs w:val="20"/>
    </w:rPr>
  </w:style>
  <w:style w:type="character" w:customStyle="1" w:styleId="InstructionalText1Char">
    <w:name w:val="Instructional Text 1 Char"/>
    <w:basedOn w:val="DefaultParagraphFont"/>
    <w:link w:val="InstructionalText1"/>
    <w:rsid w:val="00B93062"/>
    <w:rPr>
      <w:i/>
      <w:iCs/>
      <w:color w:val="0000FF"/>
      <w:sz w:val="22"/>
    </w:rPr>
  </w:style>
  <w:style w:type="paragraph" w:customStyle="1" w:styleId="InstructionalNote">
    <w:name w:val="Instructional Note"/>
    <w:basedOn w:val="Normal"/>
    <w:rsid w:val="00B93062"/>
    <w:pPr>
      <w:numPr>
        <w:numId w:val="26"/>
      </w:numPr>
      <w:tabs>
        <w:tab w:val="clear" w:pos="1512"/>
      </w:tabs>
      <w:autoSpaceDE w:val="0"/>
      <w:autoSpaceDN w:val="0"/>
      <w:adjustRightInd w:val="0"/>
      <w:spacing w:before="60" w:after="60"/>
    </w:pPr>
    <w:rPr>
      <w:i/>
      <w:iCs/>
      <w:color w:val="0000FF"/>
      <w:szCs w:val="22"/>
    </w:rPr>
  </w:style>
  <w:style w:type="paragraph" w:customStyle="1" w:styleId="InstructionalBullet1">
    <w:name w:val="Instructional Bullet 1"/>
    <w:basedOn w:val="Normal"/>
    <w:rsid w:val="00B93062"/>
    <w:pPr>
      <w:numPr>
        <w:numId w:val="25"/>
      </w:numPr>
    </w:pPr>
    <w:rPr>
      <w:i/>
      <w:color w:val="0000FF"/>
    </w:rPr>
  </w:style>
  <w:style w:type="paragraph" w:customStyle="1" w:styleId="InstructionalBullet2">
    <w:name w:val="Instructional Bullet 2"/>
    <w:basedOn w:val="InstructionalBullet1"/>
    <w:rsid w:val="00B93062"/>
    <w:pPr>
      <w:tabs>
        <w:tab w:val="clear" w:pos="720"/>
        <w:tab w:val="num" w:pos="1260"/>
      </w:tabs>
      <w:ind w:left="1260"/>
    </w:pPr>
  </w:style>
  <w:style w:type="paragraph" w:customStyle="1" w:styleId="BodyBullet2">
    <w:name w:val="Body Bullet 2"/>
    <w:basedOn w:val="Normal"/>
    <w:link w:val="BodyBullet2Char"/>
    <w:rsid w:val="00B93062"/>
    <w:pPr>
      <w:numPr>
        <w:numId w:val="16"/>
      </w:numPr>
      <w:tabs>
        <w:tab w:val="clear" w:pos="1800"/>
        <w:tab w:val="num" w:pos="1260"/>
      </w:tabs>
      <w:autoSpaceDE w:val="0"/>
      <w:autoSpaceDN w:val="0"/>
      <w:adjustRightInd w:val="0"/>
      <w:spacing w:before="60" w:after="60"/>
    </w:pPr>
    <w:rPr>
      <w:iCs/>
      <w:szCs w:val="22"/>
    </w:rPr>
  </w:style>
  <w:style w:type="character" w:customStyle="1" w:styleId="BodyBullet2Char">
    <w:name w:val="Body Bullet 2 Char"/>
    <w:basedOn w:val="DefaultParagraphFont"/>
    <w:link w:val="BodyBullet2"/>
    <w:rsid w:val="00B93062"/>
    <w:rPr>
      <w:iCs/>
      <w:sz w:val="22"/>
      <w:szCs w:val="22"/>
    </w:rPr>
  </w:style>
  <w:style w:type="character" w:customStyle="1" w:styleId="InstructionalTextBold">
    <w:name w:val="Instructional Text Bold"/>
    <w:basedOn w:val="DefaultParagraphFont"/>
    <w:rsid w:val="00B93062"/>
    <w:rPr>
      <w:b/>
      <w:bCs/>
      <w:color w:val="0000FF"/>
    </w:rPr>
  </w:style>
  <w:style w:type="paragraph" w:customStyle="1" w:styleId="InstructionalText2">
    <w:name w:val="Instructional Text 2"/>
    <w:basedOn w:val="InstructionalText1"/>
    <w:next w:val="Normal"/>
    <w:link w:val="InstructionalText2Char"/>
    <w:rsid w:val="00B93062"/>
    <w:pPr>
      <w:ind w:left="720"/>
    </w:pPr>
  </w:style>
  <w:style w:type="character" w:customStyle="1" w:styleId="InstructionalText2Char">
    <w:name w:val="Instructional Text 2 Char"/>
    <w:basedOn w:val="InstructionalText1Char"/>
    <w:link w:val="InstructionalText2"/>
    <w:rsid w:val="00B93062"/>
    <w:rPr>
      <w:i/>
      <w:iCs/>
      <w:color w:val="0000FF"/>
      <w:sz w:val="22"/>
    </w:rPr>
  </w:style>
  <w:style w:type="paragraph" w:styleId="ListBullet4">
    <w:name w:val="List Bullet 4"/>
    <w:basedOn w:val="Normal"/>
    <w:autoRedefine/>
    <w:semiHidden/>
    <w:rsid w:val="00B93062"/>
    <w:pPr>
      <w:tabs>
        <w:tab w:val="num" w:pos="1440"/>
      </w:tabs>
      <w:ind w:left="1440" w:hanging="360"/>
    </w:pPr>
  </w:style>
  <w:style w:type="paragraph" w:customStyle="1" w:styleId="InstructionalTable">
    <w:name w:val="Instructional Table"/>
    <w:basedOn w:val="Normal"/>
    <w:rsid w:val="00B93062"/>
    <w:rPr>
      <w:i/>
      <w:color w:val="0000FF"/>
    </w:rPr>
  </w:style>
  <w:style w:type="paragraph" w:customStyle="1" w:styleId="Appendix1">
    <w:name w:val="Appendix 1"/>
    <w:basedOn w:val="Normal"/>
    <w:next w:val="BodyText"/>
    <w:rsid w:val="00B93062"/>
    <w:pPr>
      <w:keepNext/>
      <w:numPr>
        <w:numId w:val="15"/>
      </w:numPr>
      <w:spacing w:before="360" w:after="120"/>
      <w:outlineLvl w:val="0"/>
    </w:pPr>
    <w:rPr>
      <w:rFonts w:ascii="Arial" w:hAnsi="Arial"/>
      <w:b/>
      <w:sz w:val="36"/>
      <w:szCs w:val="36"/>
    </w:rPr>
  </w:style>
  <w:style w:type="paragraph" w:customStyle="1" w:styleId="Appendix2">
    <w:name w:val="Appendix 2"/>
    <w:basedOn w:val="Normal"/>
    <w:next w:val="BodyText"/>
    <w:rsid w:val="00B93062"/>
    <w:pPr>
      <w:keepNext/>
      <w:numPr>
        <w:ilvl w:val="1"/>
        <w:numId w:val="15"/>
      </w:numPr>
      <w:spacing w:before="240" w:after="120"/>
      <w:outlineLvl w:val="1"/>
    </w:pPr>
    <w:rPr>
      <w:rFonts w:ascii="Arial" w:hAnsi="Arial" w:cs="Arial"/>
      <w:b/>
      <w:iCs/>
      <w:kern w:val="32"/>
      <w:sz w:val="32"/>
      <w:szCs w:val="28"/>
    </w:rPr>
  </w:style>
  <w:style w:type="paragraph" w:customStyle="1" w:styleId="In-lineInstruction">
    <w:name w:val="In-line Instruction"/>
    <w:basedOn w:val="Normal"/>
    <w:link w:val="In-lineInstructionChar"/>
    <w:rsid w:val="00B93062"/>
    <w:pPr>
      <w:spacing w:before="120" w:after="120"/>
    </w:pPr>
    <w:rPr>
      <w:i/>
      <w:color w:val="0000FF"/>
      <w:szCs w:val="20"/>
    </w:rPr>
  </w:style>
  <w:style w:type="character" w:customStyle="1" w:styleId="In-lineInstructionChar">
    <w:name w:val="In-line Instruction Char"/>
    <w:basedOn w:val="DefaultParagraphFont"/>
    <w:link w:val="In-lineInstruction"/>
    <w:rsid w:val="00B93062"/>
    <w:rPr>
      <w:i/>
      <w:color w:val="0000FF"/>
      <w:sz w:val="22"/>
    </w:rPr>
  </w:style>
  <w:style w:type="paragraph" w:customStyle="1" w:styleId="TemplateInstructions">
    <w:name w:val="Template Instructions"/>
    <w:basedOn w:val="Normal"/>
    <w:next w:val="Normal"/>
    <w:link w:val="TemplateInstructionsChar"/>
    <w:rsid w:val="00B93062"/>
    <w:pPr>
      <w:keepNext/>
      <w:keepLines/>
      <w:spacing w:before="40"/>
    </w:pPr>
    <w:rPr>
      <w:i/>
      <w:iCs/>
      <w:color w:val="0000FF"/>
      <w:szCs w:val="22"/>
    </w:rPr>
  </w:style>
  <w:style w:type="character" w:customStyle="1" w:styleId="TemplateInstructionsChar">
    <w:name w:val="Template Instructions Char"/>
    <w:basedOn w:val="DefaultParagraphFont"/>
    <w:link w:val="TemplateInstructions"/>
    <w:rsid w:val="00B93062"/>
    <w:rPr>
      <w:i/>
      <w:iCs/>
      <w:color w:val="0000FF"/>
      <w:sz w:val="22"/>
      <w:szCs w:val="22"/>
    </w:rPr>
  </w:style>
  <w:style w:type="paragraph" w:customStyle="1" w:styleId="BulletInstructions">
    <w:name w:val="Bullet Instructions"/>
    <w:basedOn w:val="Normal"/>
    <w:rsid w:val="00B93062"/>
    <w:pPr>
      <w:tabs>
        <w:tab w:val="num" w:pos="360"/>
        <w:tab w:val="num" w:pos="720"/>
      </w:tabs>
      <w:ind w:left="720" w:hanging="360"/>
    </w:pPr>
    <w:rPr>
      <w:i/>
      <w:color w:val="0000FF"/>
    </w:rPr>
  </w:style>
  <w:style w:type="paragraph" w:styleId="Caption">
    <w:name w:val="caption"/>
    <w:basedOn w:val="BodyText"/>
    <w:next w:val="BodyText"/>
    <w:link w:val="CaptionChar"/>
    <w:qFormat/>
    <w:rsid w:val="00B93062"/>
    <w:pPr>
      <w:keepNext/>
      <w:jc w:val="center"/>
    </w:pPr>
    <w:rPr>
      <w:rFonts w:cs="Arial"/>
      <w:bCs/>
      <w:i/>
    </w:rPr>
  </w:style>
  <w:style w:type="paragraph" w:customStyle="1" w:styleId="templateinstructions0">
    <w:name w:val="templateinstructions"/>
    <w:basedOn w:val="Normal"/>
    <w:rsid w:val="00B93062"/>
    <w:pPr>
      <w:spacing w:before="100" w:beforeAutospacing="1" w:after="100" w:afterAutospacing="1"/>
    </w:pPr>
    <w:rPr>
      <w:sz w:val="24"/>
    </w:rPr>
  </w:style>
  <w:style w:type="paragraph" w:customStyle="1" w:styleId="CrossReference">
    <w:name w:val="CrossReference"/>
    <w:basedOn w:val="Normal"/>
    <w:rsid w:val="00B93062"/>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ilvl w:val="0"/>
        <w:numId w:val="0"/>
      </w:numPr>
      <w:tabs>
        <w:tab w:val="clear" w:pos="900"/>
        <w:tab w:val="left" w:pos="720"/>
      </w:tabs>
      <w:spacing w:before="240"/>
    </w:pPr>
  </w:style>
  <w:style w:type="character" w:customStyle="1" w:styleId="BodyItalic">
    <w:name w:val="Body Italic"/>
    <w:basedOn w:val="DefaultParagraphFont"/>
    <w:rsid w:val="00B93062"/>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basedOn w:val="DefaultParagraphFont"/>
    <w:link w:val="TableText"/>
    <w:rsid w:val="00B93062"/>
    <w:rPr>
      <w:rFonts w:ascii="Arial" w:hAnsi="Arial" w:cs="Arial"/>
      <w:sz w:val="18"/>
    </w:rPr>
  </w:style>
  <w:style w:type="paragraph" w:styleId="TOC5">
    <w:name w:val="toc 5"/>
    <w:basedOn w:val="Normal"/>
    <w:next w:val="Normal"/>
    <w:autoRedefine/>
    <w:uiPriority w:val="39"/>
    <w:rsid w:val="007F00DD"/>
    <w:pPr>
      <w:tabs>
        <w:tab w:val="left" w:pos="1980"/>
        <w:tab w:val="right" w:leader="dot" w:pos="9350"/>
      </w:tabs>
      <w:spacing w:after="100"/>
      <w:ind w:left="880"/>
    </w:pPr>
    <w:rPr>
      <w:rFonts w:ascii="Arial" w:hAnsi="Arial"/>
      <w:noProof/>
    </w:rPr>
  </w:style>
  <w:style w:type="paragraph" w:styleId="TOC6">
    <w:name w:val="toc 6"/>
    <w:basedOn w:val="Normal"/>
    <w:next w:val="Normal"/>
    <w:autoRedefine/>
    <w:uiPriority w:val="39"/>
    <w:rsid w:val="00B93062"/>
    <w:pPr>
      <w:spacing w:after="100"/>
      <w:ind w:left="1100"/>
    </w:pPr>
  </w:style>
  <w:style w:type="paragraph" w:styleId="TOC7">
    <w:name w:val="toc 7"/>
    <w:basedOn w:val="Title2"/>
    <w:next w:val="Normal"/>
    <w:autoRedefine/>
    <w:uiPriority w:val="39"/>
    <w:rsid w:val="00B93062"/>
    <w:pPr>
      <w:keepNext/>
    </w:pPr>
    <w:rPr>
      <w:rFonts w:ascii="Arial Bold" w:hAnsi="Arial Bold"/>
      <w:sz w:val="36"/>
    </w:r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rsid w:val="00B93062"/>
    <w:pPr>
      <w:spacing w:after="120"/>
    </w:pPr>
    <w:rPr>
      <w:sz w:val="22"/>
    </w:rPr>
  </w:style>
  <w:style w:type="character" w:customStyle="1" w:styleId="BodyTextChar">
    <w:name w:val="Body Text Char"/>
    <w:basedOn w:val="DefaultParagraphFont"/>
    <w:link w:val="BodyText"/>
    <w:rsid w:val="00B93062"/>
    <w:rPr>
      <w:sz w:val="22"/>
    </w:rPr>
  </w:style>
  <w:style w:type="character" w:customStyle="1" w:styleId="FooterChar">
    <w:name w:val="Footer Char"/>
    <w:link w:val="Footer"/>
    <w:uiPriority w:val="99"/>
    <w:rsid w:val="00B93062"/>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B93062"/>
    <w:rPr>
      <w:rFonts w:ascii="Tahoma" w:hAnsi="Tahoma" w:cs="Tahoma"/>
      <w:sz w:val="16"/>
      <w:szCs w:val="16"/>
    </w:rPr>
  </w:style>
  <w:style w:type="character" w:customStyle="1" w:styleId="BalloonTextChar">
    <w:name w:val="Balloon Text Char"/>
    <w:basedOn w:val="DefaultParagraphFont"/>
    <w:link w:val="BalloonText"/>
    <w:rsid w:val="00B93062"/>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
      </w:numPr>
    </w:pPr>
  </w:style>
  <w:style w:type="character" w:customStyle="1" w:styleId="TitleChar">
    <w:name w:val="Title Char"/>
    <w:basedOn w:val="DefaultParagraphFont"/>
    <w:link w:val="Title"/>
    <w:rsid w:val="00B93062"/>
    <w:rPr>
      <w:rFonts w:ascii="Arial" w:hAnsi="Arial" w:cs="Arial"/>
      <w:b/>
      <w:bCs/>
      <w:sz w:val="36"/>
      <w:szCs w:val="32"/>
    </w:rPr>
  </w:style>
  <w:style w:type="character" w:customStyle="1" w:styleId="bold">
    <w:name w:val="bold"/>
    <w:basedOn w:val="DefaultParagraphFont"/>
    <w:rsid w:val="0028445D"/>
    <w:rPr>
      <w:b/>
    </w:rPr>
  </w:style>
  <w:style w:type="character" w:customStyle="1" w:styleId="CaptionChar">
    <w:name w:val="Caption Char"/>
    <w:link w:val="Caption"/>
    <w:locked/>
    <w:rsid w:val="008179CC"/>
    <w:rPr>
      <w:rFonts w:cs="Arial"/>
      <w:bCs/>
      <w:i/>
      <w:sz w:val="22"/>
    </w:rPr>
  </w:style>
  <w:style w:type="paragraph" w:customStyle="1" w:styleId="InstructionalTextBullets1">
    <w:name w:val="Instructional Text Bullets 1"/>
    <w:qFormat/>
    <w:rsid w:val="0028445D"/>
    <w:pPr>
      <w:numPr>
        <w:numId w:val="2"/>
      </w:numPr>
      <w:tabs>
        <w:tab w:val="left" w:pos="288"/>
      </w:tabs>
      <w:spacing w:before="60"/>
    </w:pPr>
    <w:rPr>
      <w:rFonts w:ascii="Calibri" w:hAnsi="Calibri"/>
      <w:i/>
      <w:color w:val="76923C"/>
      <w:sz w:val="22"/>
    </w:rPr>
  </w:style>
  <w:style w:type="paragraph" w:customStyle="1" w:styleId="Instruction">
    <w:name w:val="Instruction"/>
    <w:basedOn w:val="Normal"/>
    <w:next w:val="BodyText"/>
    <w:rsid w:val="00A83A13"/>
    <w:pPr>
      <w:keepNext/>
      <w:spacing w:before="60" w:after="60" w:line="259" w:lineRule="auto"/>
    </w:pPr>
    <w:rPr>
      <w:rFonts w:asciiTheme="minorHAnsi" w:eastAsiaTheme="minorHAnsi" w:hAnsiTheme="minorHAnsi" w:cstheme="minorBidi"/>
      <w:i/>
      <w:color w:val="0000FF"/>
      <w:szCs w:val="22"/>
    </w:rPr>
  </w:style>
  <w:style w:type="paragraph" w:customStyle="1" w:styleId="TOCLOEHeadingTitle">
    <w:name w:val="TOC/LOE Heading Title"/>
    <w:basedOn w:val="Normal"/>
    <w:next w:val="Normal"/>
    <w:locked/>
    <w:rsid w:val="00A83A13"/>
    <w:pPr>
      <w:numPr>
        <w:numId w:val="3"/>
      </w:numPr>
      <w:tabs>
        <w:tab w:val="left" w:pos="475"/>
      </w:tabs>
      <w:spacing w:after="1600" w:line="400" w:lineRule="exact"/>
    </w:pPr>
    <w:rPr>
      <w:rFonts w:ascii="Verdana" w:eastAsiaTheme="minorHAnsi" w:hAnsi="Verdana" w:cstheme="minorBidi"/>
      <w:b/>
      <w:sz w:val="36"/>
      <w:szCs w:val="22"/>
    </w:rPr>
  </w:style>
  <w:style w:type="paragraph" w:customStyle="1" w:styleId="TableColumnHeader">
    <w:name w:val="Table Column Header"/>
    <w:basedOn w:val="Normal"/>
    <w:qFormat/>
    <w:rsid w:val="00B93062"/>
    <w:pPr>
      <w:spacing w:before="80" w:after="80"/>
      <w:jc w:val="center"/>
    </w:pPr>
    <w:rPr>
      <w:rFonts w:ascii="Arial Bold" w:hAnsi="Arial Bold"/>
      <w:b/>
      <w:smallCaps/>
      <w:color w:val="000000"/>
      <w:sz w:val="18"/>
      <w:szCs w:val="16"/>
    </w:rPr>
  </w:style>
  <w:style w:type="paragraph" w:customStyle="1" w:styleId="Numberedparagraph">
    <w:name w:val="Numbered paragraph"/>
    <w:basedOn w:val="Normal"/>
    <w:uiPriority w:val="99"/>
    <w:rsid w:val="00A83A13"/>
    <w:pPr>
      <w:numPr>
        <w:numId w:val="4"/>
      </w:numPr>
      <w:spacing w:before="240" w:after="160" w:line="259" w:lineRule="auto"/>
    </w:pPr>
    <w:rPr>
      <w:rFonts w:asciiTheme="minorHAnsi" w:eastAsiaTheme="minorHAnsi" w:hAnsiTheme="minorHAnsi" w:cstheme="minorBidi"/>
      <w:b/>
      <w:szCs w:val="20"/>
    </w:rPr>
  </w:style>
  <w:style w:type="paragraph" w:customStyle="1" w:styleId="TableContent">
    <w:name w:val="Table Content"/>
    <w:basedOn w:val="Normal"/>
    <w:rsid w:val="00A83A13"/>
    <w:pPr>
      <w:spacing w:before="40" w:after="40" w:line="259" w:lineRule="auto"/>
    </w:pPr>
    <w:rPr>
      <w:rFonts w:ascii="Arial" w:eastAsiaTheme="minorHAnsi" w:hAnsi="Arial" w:cs="Arial"/>
      <w:sz w:val="18"/>
      <w:szCs w:val="18"/>
    </w:rPr>
  </w:style>
  <w:style w:type="character" w:styleId="CommentReference">
    <w:name w:val="annotation reference"/>
    <w:basedOn w:val="DefaultParagraphFont"/>
    <w:unhideWhenUsed/>
    <w:rsid w:val="00B93062"/>
    <w:rPr>
      <w:sz w:val="16"/>
      <w:szCs w:val="16"/>
    </w:rPr>
  </w:style>
  <w:style w:type="paragraph" w:styleId="CommentText">
    <w:name w:val="annotation text"/>
    <w:basedOn w:val="Normal"/>
    <w:link w:val="CommentTextChar"/>
    <w:unhideWhenUsed/>
    <w:rsid w:val="00B93062"/>
    <w:pPr>
      <w:keepNext/>
    </w:pPr>
    <w:rPr>
      <w:sz w:val="20"/>
      <w:szCs w:val="20"/>
    </w:rPr>
  </w:style>
  <w:style w:type="character" w:customStyle="1" w:styleId="CommentTextChar">
    <w:name w:val="Comment Text Char"/>
    <w:basedOn w:val="DefaultParagraphFont"/>
    <w:link w:val="CommentText"/>
    <w:rsid w:val="00B93062"/>
  </w:style>
  <w:style w:type="paragraph" w:styleId="CommentSubject">
    <w:name w:val="annotation subject"/>
    <w:basedOn w:val="CommentText"/>
    <w:next w:val="CommentText"/>
    <w:link w:val="CommentSubjectChar"/>
    <w:rsid w:val="00B93062"/>
    <w:pPr>
      <w:keepNext w:val="0"/>
    </w:pPr>
    <w:rPr>
      <w:b/>
      <w:bCs/>
    </w:rPr>
  </w:style>
  <w:style w:type="character" w:customStyle="1" w:styleId="CommentSubjectChar">
    <w:name w:val="Comment Subject Char"/>
    <w:basedOn w:val="CommentTextChar"/>
    <w:link w:val="CommentSubject"/>
    <w:rsid w:val="00B93062"/>
    <w:rPr>
      <w:b/>
      <w:bCs/>
    </w:rPr>
  </w:style>
  <w:style w:type="paragraph" w:styleId="TableofFigures">
    <w:name w:val="table of figures"/>
    <w:basedOn w:val="Normal"/>
    <w:next w:val="Normal"/>
    <w:autoRedefine/>
    <w:uiPriority w:val="99"/>
    <w:rsid w:val="00B93062"/>
    <w:pPr>
      <w:ind w:left="446" w:hanging="446"/>
    </w:pPr>
    <w:rPr>
      <w:i/>
    </w:rPr>
  </w:style>
  <w:style w:type="paragraph" w:customStyle="1" w:styleId="Captionfortables">
    <w:name w:val="Caption for tables"/>
    <w:basedOn w:val="Caption"/>
    <w:qFormat/>
    <w:rsid w:val="002A7990"/>
    <w:rPr>
      <w:b/>
      <w:i w:val="0"/>
    </w:rPr>
  </w:style>
  <w:style w:type="character" w:customStyle="1" w:styleId="TableHeadingChar">
    <w:name w:val="Table Heading Char"/>
    <w:basedOn w:val="DefaultParagraphFont"/>
    <w:link w:val="TableHeading"/>
    <w:locked/>
    <w:rsid w:val="00B93062"/>
    <w:rPr>
      <w:rFonts w:ascii="Arial" w:hAnsi="Arial" w:cs="Arial"/>
      <w:b/>
      <w:sz w:val="18"/>
      <w:szCs w:val="22"/>
    </w:rPr>
  </w:style>
  <w:style w:type="paragraph" w:customStyle="1" w:styleId="Tabletext0">
    <w:name w:val="Table text"/>
    <w:locked/>
    <w:rsid w:val="00956469"/>
    <w:pPr>
      <w:keepNext/>
      <w:spacing w:before="40" w:after="40"/>
    </w:pPr>
    <w:rPr>
      <w:rFonts w:ascii="Arial" w:hAnsi="Arial"/>
      <w:noProof/>
      <w:sz w:val="18"/>
    </w:rPr>
  </w:style>
  <w:style w:type="table" w:customStyle="1" w:styleId="EVEAHProgram">
    <w:name w:val="EVEAH Program"/>
    <w:basedOn w:val="TableNormal"/>
    <w:uiPriority w:val="99"/>
    <w:qFormat/>
    <w:rsid w:val="00225444"/>
    <w:pPr>
      <w:spacing w:before="40" w:after="40"/>
    </w:pPr>
    <w:rPr>
      <w:rFonts w:ascii="Arial" w:hAnsi="Arial"/>
      <w:sz w:val="18"/>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cantSplit/>
    </w:trPr>
    <w:tblStylePr w:type="firstRow">
      <w:pPr>
        <w:wordWrap/>
        <w:spacing w:beforeLines="0" w:beforeAutospacing="0" w:afterLines="0" w:afterAutospacing="0" w:line="240" w:lineRule="auto"/>
        <w:jc w:val="center"/>
      </w:pPr>
      <w:rPr>
        <w:rFonts w:ascii="Arial Bold" w:hAnsi="Arial Bold"/>
        <w:b/>
        <w:sz w:val="18"/>
      </w:rPr>
      <w:tblPr/>
      <w:tcPr>
        <w:tcBorders>
          <w:top w:val="single" w:sz="12" w:space="0" w:color="auto"/>
          <w:left w:val="single" w:sz="12" w:space="0" w:color="auto"/>
          <w:bottom w:val="nil"/>
          <w:right w:val="single" w:sz="12" w:space="0" w:color="auto"/>
        </w:tcBorders>
        <w:shd w:val="pct10" w:color="auto" w:fill="auto"/>
      </w:tcPr>
    </w:tblStylePr>
  </w:style>
  <w:style w:type="paragraph" w:customStyle="1" w:styleId="Appendix3">
    <w:name w:val="Appendix 3"/>
    <w:basedOn w:val="Normal"/>
    <w:next w:val="BodyText"/>
    <w:rsid w:val="00B93062"/>
    <w:pPr>
      <w:numPr>
        <w:ilvl w:val="2"/>
        <w:numId w:val="15"/>
      </w:numPr>
      <w:spacing w:before="240" w:after="120"/>
      <w:outlineLvl w:val="2"/>
    </w:pPr>
    <w:rPr>
      <w:rFonts w:ascii="Arial" w:hAnsi="Arial"/>
      <w:b/>
      <w:sz w:val="28"/>
    </w:rPr>
  </w:style>
  <w:style w:type="paragraph" w:customStyle="1" w:styleId="Appendix4">
    <w:name w:val="Appendix 4"/>
    <w:basedOn w:val="Normal"/>
    <w:next w:val="BodyText"/>
    <w:rsid w:val="00B93062"/>
    <w:pPr>
      <w:numPr>
        <w:ilvl w:val="3"/>
        <w:numId w:val="15"/>
      </w:numPr>
      <w:spacing w:after="120"/>
      <w:outlineLvl w:val="3"/>
    </w:pPr>
    <w:rPr>
      <w:rFonts w:ascii="Arial" w:hAnsi="Arial"/>
      <w:b/>
      <w:sz w:val="24"/>
      <w:szCs w:val="36"/>
    </w:rPr>
  </w:style>
  <w:style w:type="paragraph" w:customStyle="1" w:styleId="Appendix5">
    <w:name w:val="Appendix 5"/>
    <w:basedOn w:val="Normal"/>
    <w:next w:val="BodyText"/>
    <w:rsid w:val="00B93062"/>
    <w:pPr>
      <w:numPr>
        <w:ilvl w:val="4"/>
        <w:numId w:val="15"/>
      </w:numPr>
      <w:spacing w:after="120"/>
      <w:outlineLvl w:val="4"/>
    </w:pPr>
    <w:rPr>
      <w:rFonts w:ascii="Arial" w:hAnsi="Arial"/>
      <w:b/>
    </w:rPr>
  </w:style>
  <w:style w:type="paragraph" w:customStyle="1" w:styleId="Attachment">
    <w:name w:val="Attachment"/>
    <w:basedOn w:val="Heading1"/>
    <w:next w:val="BodyText"/>
    <w:qFormat/>
    <w:rsid w:val="00B93062"/>
    <w:pPr>
      <w:numPr>
        <w:numId w:val="0"/>
      </w:numPr>
    </w:pPr>
  </w:style>
  <w:style w:type="paragraph" w:styleId="BodyText2">
    <w:name w:val="Body Text 2"/>
    <w:link w:val="BodyText2Char"/>
    <w:rsid w:val="00B93062"/>
    <w:pPr>
      <w:keepNext/>
      <w:keepLines/>
      <w:spacing w:before="100" w:beforeAutospacing="1" w:after="100" w:afterAutospacing="1"/>
      <w:ind w:left="720"/>
    </w:pPr>
    <w:rPr>
      <w:sz w:val="22"/>
    </w:rPr>
  </w:style>
  <w:style w:type="character" w:customStyle="1" w:styleId="BodyText2Char">
    <w:name w:val="Body Text 2 Char"/>
    <w:basedOn w:val="DefaultParagraphFont"/>
    <w:link w:val="BodyText2"/>
    <w:rsid w:val="00B93062"/>
    <w:rPr>
      <w:sz w:val="22"/>
    </w:rPr>
  </w:style>
  <w:style w:type="paragraph" w:customStyle="1" w:styleId="BulletedList-Black">
    <w:name w:val="Bulleted List-Black"/>
    <w:basedOn w:val="Normal"/>
    <w:uiPriority w:val="99"/>
    <w:rsid w:val="00B93062"/>
    <w:pPr>
      <w:numPr>
        <w:numId w:val="23"/>
      </w:numPr>
      <w:spacing w:after="200" w:line="276" w:lineRule="auto"/>
    </w:pPr>
    <w:rPr>
      <w:rFonts w:asciiTheme="minorHAnsi" w:eastAsiaTheme="minorHAnsi" w:hAnsiTheme="minorHAnsi" w:cstheme="minorBidi"/>
      <w:szCs w:val="20"/>
    </w:rPr>
  </w:style>
  <w:style w:type="paragraph" w:customStyle="1" w:styleId="TableNumberandName">
    <w:name w:val="Table Number and Name"/>
    <w:basedOn w:val="TableHeading"/>
    <w:link w:val="TableNumberandNameChar"/>
    <w:rsid w:val="00B93062"/>
    <w:pPr>
      <w:spacing w:before="60" w:after="60"/>
      <w:jc w:val="center"/>
    </w:pPr>
    <w:rPr>
      <w:szCs w:val="16"/>
    </w:rPr>
  </w:style>
  <w:style w:type="character" w:customStyle="1" w:styleId="TableNumberandNameChar">
    <w:name w:val="Table Number and Name Char"/>
    <w:basedOn w:val="TableHeadingChar"/>
    <w:link w:val="TableNumberandName"/>
    <w:rsid w:val="00B93062"/>
    <w:rPr>
      <w:rFonts w:ascii="Arial" w:hAnsi="Arial" w:cs="Arial"/>
      <w:b/>
      <w:sz w:val="18"/>
      <w:szCs w:val="16"/>
    </w:rPr>
  </w:style>
  <w:style w:type="paragraph" w:customStyle="1" w:styleId="FigureNumberandName">
    <w:name w:val="Figure Number and Name"/>
    <w:basedOn w:val="TableNumberandName"/>
    <w:next w:val="BodyText"/>
    <w:link w:val="FigureNumberandNameChar"/>
    <w:qFormat/>
    <w:rsid w:val="00B93062"/>
    <w:pPr>
      <w:spacing w:after="240"/>
    </w:pPr>
  </w:style>
  <w:style w:type="character" w:customStyle="1" w:styleId="FigureNumberandNameChar">
    <w:name w:val="Figure Number and Name Char"/>
    <w:basedOn w:val="TableNumberandNameChar"/>
    <w:link w:val="FigureNumberandName"/>
    <w:rsid w:val="00B93062"/>
    <w:rPr>
      <w:rFonts w:ascii="Arial" w:hAnsi="Arial" w:cs="Arial"/>
      <w:b/>
      <w:sz w:val="18"/>
      <w:szCs w:val="16"/>
    </w:rPr>
  </w:style>
  <w:style w:type="character" w:customStyle="1" w:styleId="Heading7Char">
    <w:name w:val="Heading 7 Char"/>
    <w:link w:val="Heading7"/>
    <w:rsid w:val="00B93062"/>
    <w:rPr>
      <w:sz w:val="24"/>
      <w:szCs w:val="24"/>
    </w:rPr>
  </w:style>
  <w:style w:type="paragraph" w:styleId="Index1">
    <w:name w:val="index 1"/>
    <w:basedOn w:val="BodyText"/>
    <w:next w:val="BodyText"/>
    <w:autoRedefine/>
    <w:uiPriority w:val="99"/>
    <w:rsid w:val="00B93062"/>
    <w:pPr>
      <w:ind w:left="220" w:hanging="220"/>
    </w:pPr>
  </w:style>
  <w:style w:type="paragraph" w:styleId="Index2">
    <w:name w:val="index 2"/>
    <w:basedOn w:val="Normal"/>
    <w:next w:val="Normal"/>
    <w:autoRedefine/>
    <w:uiPriority w:val="99"/>
    <w:rsid w:val="00B93062"/>
    <w:pPr>
      <w:ind w:left="440" w:hanging="220"/>
    </w:pPr>
  </w:style>
  <w:style w:type="paragraph" w:styleId="IndexHeading">
    <w:name w:val="index heading"/>
    <w:basedOn w:val="Normal"/>
    <w:next w:val="Index1"/>
    <w:rsid w:val="00B93062"/>
    <w:rPr>
      <w:rFonts w:asciiTheme="majorHAnsi" w:eastAsiaTheme="majorEastAsia" w:hAnsiTheme="majorHAnsi" w:cstheme="majorBidi"/>
      <w:b/>
      <w:bCs/>
    </w:rPr>
  </w:style>
  <w:style w:type="paragraph" w:customStyle="1" w:styleId="IndexHeader">
    <w:name w:val="Index Header"/>
    <w:basedOn w:val="IndexHeading"/>
    <w:next w:val="Index1"/>
    <w:qFormat/>
    <w:rsid w:val="00B93062"/>
    <w:pPr>
      <w:keepNext/>
      <w:spacing w:before="120" w:after="120"/>
      <w:jc w:val="center"/>
    </w:pPr>
    <w:rPr>
      <w:rFonts w:ascii="Arial" w:hAnsi="Arial"/>
      <w:b w:val="0"/>
      <w:sz w:val="32"/>
    </w:rPr>
  </w:style>
  <w:style w:type="paragraph" w:customStyle="1" w:styleId="InstructionalTextMulti-Level1">
    <w:name w:val="Instructional Text Multi-Level 1"/>
    <w:basedOn w:val="Normal"/>
    <w:qFormat/>
    <w:rsid w:val="00B93062"/>
    <w:pPr>
      <w:numPr>
        <w:numId w:val="27"/>
      </w:numPr>
      <w:tabs>
        <w:tab w:val="left" w:pos="43"/>
      </w:tabs>
      <w:spacing w:after="200" w:line="240" w:lineRule="atLeast"/>
    </w:pPr>
    <w:rPr>
      <w:rFonts w:asciiTheme="minorHAnsi" w:eastAsiaTheme="minorHAnsi" w:hAnsiTheme="minorHAnsi" w:cstheme="minorBidi"/>
      <w:i/>
      <w:color w:val="76923C"/>
      <w:szCs w:val="20"/>
      <w:lang w:eastAsia="fr-FR"/>
    </w:rPr>
  </w:style>
  <w:style w:type="paragraph" w:customStyle="1" w:styleId="InstructionalTextMulti-Level2">
    <w:name w:val="Instructional Text Multi-Level 2"/>
    <w:basedOn w:val="InstructionalTextMulti-Level1"/>
    <w:qFormat/>
    <w:rsid w:val="00B93062"/>
    <w:pPr>
      <w:numPr>
        <w:ilvl w:val="1"/>
      </w:numPr>
    </w:pPr>
  </w:style>
  <w:style w:type="paragraph" w:customStyle="1" w:styleId="TableContentText">
    <w:name w:val="Table Content Text"/>
    <w:basedOn w:val="Normal"/>
    <w:link w:val="TableContentTextChar"/>
    <w:qFormat/>
    <w:rsid w:val="00B93062"/>
    <w:rPr>
      <w:rFonts w:ascii="Arial" w:hAnsi="Arial"/>
      <w:color w:val="000000"/>
      <w:sz w:val="18"/>
      <w:szCs w:val="18"/>
    </w:rPr>
  </w:style>
  <w:style w:type="character" w:customStyle="1" w:styleId="TableContentTextChar">
    <w:name w:val="Table Content Text Char"/>
    <w:basedOn w:val="DefaultParagraphFont"/>
    <w:link w:val="TableContentText"/>
    <w:rsid w:val="00B93062"/>
    <w:rPr>
      <w:rFonts w:ascii="Arial" w:hAnsi="Arial"/>
      <w:color w:val="000000"/>
      <w:sz w:val="18"/>
      <w:szCs w:val="18"/>
    </w:rPr>
  </w:style>
  <w:style w:type="paragraph" w:customStyle="1" w:styleId="TableTextBullet1">
    <w:name w:val="Table Text Bullet 1"/>
    <w:basedOn w:val="TableText"/>
    <w:next w:val="BodyText"/>
    <w:qFormat/>
    <w:rsid w:val="00B93062"/>
    <w:pPr>
      <w:numPr>
        <w:numId w:val="28"/>
      </w:numPr>
    </w:pPr>
  </w:style>
  <w:style w:type="paragraph" w:customStyle="1" w:styleId="Title3">
    <w:name w:val="Title 3"/>
    <w:basedOn w:val="Title2"/>
    <w:qFormat/>
    <w:rsid w:val="00B93062"/>
    <w:pPr>
      <w:spacing w:before="60" w:after="60"/>
    </w:pPr>
    <w:rPr>
      <w:sz w:val="36"/>
      <w:szCs w:val="36"/>
    </w:rPr>
  </w:style>
  <w:style w:type="paragraph" w:styleId="Revision">
    <w:name w:val="Revision"/>
    <w:hidden/>
    <w:uiPriority w:val="99"/>
    <w:semiHidden/>
    <w:rsid w:val="00DF37DF"/>
    <w:rPr>
      <w:sz w:val="22"/>
      <w:szCs w:val="24"/>
    </w:rPr>
  </w:style>
  <w:style w:type="paragraph" w:styleId="PlainText">
    <w:name w:val="Plain Text"/>
    <w:basedOn w:val="Normal"/>
    <w:link w:val="PlainTextChar"/>
    <w:uiPriority w:val="99"/>
    <w:unhideWhenUsed/>
    <w:rsid w:val="00801083"/>
    <w:rPr>
      <w:rFonts w:ascii="Consolas" w:eastAsiaTheme="minorHAnsi" w:hAnsi="Consolas" w:cstheme="minorBidi"/>
      <w:sz w:val="21"/>
      <w:szCs w:val="21"/>
    </w:rPr>
  </w:style>
  <w:style w:type="character" w:customStyle="1" w:styleId="PlainTextChar">
    <w:name w:val="Plain Text Char"/>
    <w:basedOn w:val="DefaultParagraphFont"/>
    <w:link w:val="PlainText"/>
    <w:uiPriority w:val="99"/>
    <w:rsid w:val="00801083"/>
    <w:rPr>
      <w:rFonts w:ascii="Consolas" w:eastAsiaTheme="minorHAnsi" w:hAnsi="Consolas" w:cstheme="minorBidi"/>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69206">
      <w:bodyDiv w:val="1"/>
      <w:marLeft w:val="0"/>
      <w:marRight w:val="0"/>
      <w:marTop w:val="0"/>
      <w:marBottom w:val="0"/>
      <w:divBdr>
        <w:top w:val="none" w:sz="0" w:space="0" w:color="auto"/>
        <w:left w:val="none" w:sz="0" w:space="0" w:color="auto"/>
        <w:bottom w:val="none" w:sz="0" w:space="0" w:color="auto"/>
        <w:right w:val="none" w:sz="0" w:space="0" w:color="auto"/>
      </w:divBdr>
    </w:div>
    <w:div w:id="133571208">
      <w:bodyDiv w:val="1"/>
      <w:marLeft w:val="0"/>
      <w:marRight w:val="0"/>
      <w:marTop w:val="0"/>
      <w:marBottom w:val="0"/>
      <w:divBdr>
        <w:top w:val="none" w:sz="0" w:space="0" w:color="auto"/>
        <w:left w:val="none" w:sz="0" w:space="0" w:color="auto"/>
        <w:bottom w:val="none" w:sz="0" w:space="0" w:color="auto"/>
        <w:right w:val="none" w:sz="0" w:space="0" w:color="auto"/>
      </w:divBdr>
    </w:div>
    <w:div w:id="283200712">
      <w:bodyDiv w:val="1"/>
      <w:marLeft w:val="0"/>
      <w:marRight w:val="0"/>
      <w:marTop w:val="0"/>
      <w:marBottom w:val="0"/>
      <w:divBdr>
        <w:top w:val="none" w:sz="0" w:space="0" w:color="auto"/>
        <w:left w:val="none" w:sz="0" w:space="0" w:color="auto"/>
        <w:bottom w:val="none" w:sz="0" w:space="0" w:color="auto"/>
        <w:right w:val="none" w:sz="0" w:space="0" w:color="auto"/>
      </w:divBdr>
    </w:div>
    <w:div w:id="328019382">
      <w:bodyDiv w:val="1"/>
      <w:marLeft w:val="0"/>
      <w:marRight w:val="0"/>
      <w:marTop w:val="0"/>
      <w:marBottom w:val="0"/>
      <w:divBdr>
        <w:top w:val="none" w:sz="0" w:space="0" w:color="auto"/>
        <w:left w:val="none" w:sz="0" w:space="0" w:color="auto"/>
        <w:bottom w:val="none" w:sz="0" w:space="0" w:color="auto"/>
        <w:right w:val="none" w:sz="0" w:space="0" w:color="auto"/>
      </w:divBdr>
    </w:div>
    <w:div w:id="350298158">
      <w:bodyDiv w:val="1"/>
      <w:marLeft w:val="0"/>
      <w:marRight w:val="0"/>
      <w:marTop w:val="0"/>
      <w:marBottom w:val="0"/>
      <w:divBdr>
        <w:top w:val="none" w:sz="0" w:space="0" w:color="auto"/>
        <w:left w:val="none" w:sz="0" w:space="0" w:color="auto"/>
        <w:bottom w:val="none" w:sz="0" w:space="0" w:color="auto"/>
        <w:right w:val="none" w:sz="0" w:space="0" w:color="auto"/>
      </w:divBdr>
    </w:div>
    <w:div w:id="440884973">
      <w:bodyDiv w:val="1"/>
      <w:marLeft w:val="0"/>
      <w:marRight w:val="0"/>
      <w:marTop w:val="0"/>
      <w:marBottom w:val="0"/>
      <w:divBdr>
        <w:top w:val="none" w:sz="0" w:space="0" w:color="auto"/>
        <w:left w:val="none" w:sz="0" w:space="0" w:color="auto"/>
        <w:bottom w:val="none" w:sz="0" w:space="0" w:color="auto"/>
        <w:right w:val="none" w:sz="0" w:space="0" w:color="auto"/>
      </w:divBdr>
    </w:div>
    <w:div w:id="459878419">
      <w:bodyDiv w:val="1"/>
      <w:marLeft w:val="0"/>
      <w:marRight w:val="0"/>
      <w:marTop w:val="0"/>
      <w:marBottom w:val="0"/>
      <w:divBdr>
        <w:top w:val="none" w:sz="0" w:space="0" w:color="auto"/>
        <w:left w:val="none" w:sz="0" w:space="0" w:color="auto"/>
        <w:bottom w:val="none" w:sz="0" w:space="0" w:color="auto"/>
        <w:right w:val="none" w:sz="0" w:space="0" w:color="auto"/>
      </w:divBdr>
    </w:div>
    <w:div w:id="504055368">
      <w:bodyDiv w:val="1"/>
      <w:marLeft w:val="0"/>
      <w:marRight w:val="0"/>
      <w:marTop w:val="0"/>
      <w:marBottom w:val="0"/>
      <w:divBdr>
        <w:top w:val="none" w:sz="0" w:space="0" w:color="auto"/>
        <w:left w:val="none" w:sz="0" w:space="0" w:color="auto"/>
        <w:bottom w:val="none" w:sz="0" w:space="0" w:color="auto"/>
        <w:right w:val="none" w:sz="0" w:space="0" w:color="auto"/>
      </w:divBdr>
    </w:div>
    <w:div w:id="599413059">
      <w:bodyDiv w:val="1"/>
      <w:marLeft w:val="0"/>
      <w:marRight w:val="0"/>
      <w:marTop w:val="0"/>
      <w:marBottom w:val="0"/>
      <w:divBdr>
        <w:top w:val="none" w:sz="0" w:space="0" w:color="auto"/>
        <w:left w:val="none" w:sz="0" w:space="0" w:color="auto"/>
        <w:bottom w:val="none" w:sz="0" w:space="0" w:color="auto"/>
        <w:right w:val="none" w:sz="0" w:space="0" w:color="auto"/>
      </w:divBdr>
    </w:div>
    <w:div w:id="657880532">
      <w:bodyDiv w:val="1"/>
      <w:marLeft w:val="0"/>
      <w:marRight w:val="0"/>
      <w:marTop w:val="0"/>
      <w:marBottom w:val="0"/>
      <w:divBdr>
        <w:top w:val="none" w:sz="0" w:space="0" w:color="auto"/>
        <w:left w:val="none" w:sz="0" w:space="0" w:color="auto"/>
        <w:bottom w:val="none" w:sz="0" w:space="0" w:color="auto"/>
        <w:right w:val="none" w:sz="0" w:space="0" w:color="auto"/>
      </w:divBdr>
    </w:div>
    <w:div w:id="676736436">
      <w:bodyDiv w:val="1"/>
      <w:marLeft w:val="0"/>
      <w:marRight w:val="0"/>
      <w:marTop w:val="0"/>
      <w:marBottom w:val="0"/>
      <w:divBdr>
        <w:top w:val="none" w:sz="0" w:space="0" w:color="auto"/>
        <w:left w:val="none" w:sz="0" w:space="0" w:color="auto"/>
        <w:bottom w:val="none" w:sz="0" w:space="0" w:color="auto"/>
        <w:right w:val="none" w:sz="0" w:space="0" w:color="auto"/>
      </w:divBdr>
    </w:div>
    <w:div w:id="709501353">
      <w:bodyDiv w:val="1"/>
      <w:marLeft w:val="0"/>
      <w:marRight w:val="0"/>
      <w:marTop w:val="0"/>
      <w:marBottom w:val="0"/>
      <w:divBdr>
        <w:top w:val="none" w:sz="0" w:space="0" w:color="auto"/>
        <w:left w:val="none" w:sz="0" w:space="0" w:color="auto"/>
        <w:bottom w:val="none" w:sz="0" w:space="0" w:color="auto"/>
        <w:right w:val="none" w:sz="0" w:space="0" w:color="auto"/>
      </w:divBdr>
    </w:div>
    <w:div w:id="889923876">
      <w:bodyDiv w:val="1"/>
      <w:marLeft w:val="0"/>
      <w:marRight w:val="0"/>
      <w:marTop w:val="0"/>
      <w:marBottom w:val="0"/>
      <w:divBdr>
        <w:top w:val="none" w:sz="0" w:space="0" w:color="auto"/>
        <w:left w:val="none" w:sz="0" w:space="0" w:color="auto"/>
        <w:bottom w:val="none" w:sz="0" w:space="0" w:color="auto"/>
        <w:right w:val="none" w:sz="0" w:space="0" w:color="auto"/>
      </w:divBdr>
    </w:div>
    <w:div w:id="1177228458">
      <w:bodyDiv w:val="1"/>
      <w:marLeft w:val="0"/>
      <w:marRight w:val="0"/>
      <w:marTop w:val="0"/>
      <w:marBottom w:val="0"/>
      <w:divBdr>
        <w:top w:val="none" w:sz="0" w:space="0" w:color="auto"/>
        <w:left w:val="none" w:sz="0" w:space="0" w:color="auto"/>
        <w:bottom w:val="none" w:sz="0" w:space="0" w:color="auto"/>
        <w:right w:val="none" w:sz="0" w:space="0" w:color="auto"/>
      </w:divBdr>
    </w:div>
    <w:div w:id="1181353231">
      <w:bodyDiv w:val="1"/>
      <w:marLeft w:val="0"/>
      <w:marRight w:val="0"/>
      <w:marTop w:val="0"/>
      <w:marBottom w:val="0"/>
      <w:divBdr>
        <w:top w:val="none" w:sz="0" w:space="0" w:color="auto"/>
        <w:left w:val="none" w:sz="0" w:space="0" w:color="auto"/>
        <w:bottom w:val="none" w:sz="0" w:space="0" w:color="auto"/>
        <w:right w:val="none" w:sz="0" w:space="0" w:color="auto"/>
      </w:divBdr>
    </w:div>
    <w:div w:id="1197428632">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389914584">
      <w:bodyDiv w:val="1"/>
      <w:marLeft w:val="0"/>
      <w:marRight w:val="0"/>
      <w:marTop w:val="0"/>
      <w:marBottom w:val="0"/>
      <w:divBdr>
        <w:top w:val="none" w:sz="0" w:space="0" w:color="auto"/>
        <w:left w:val="none" w:sz="0" w:space="0" w:color="auto"/>
        <w:bottom w:val="none" w:sz="0" w:space="0" w:color="auto"/>
        <w:right w:val="none" w:sz="0" w:space="0" w:color="auto"/>
      </w:divBdr>
    </w:div>
    <w:div w:id="1393578075">
      <w:bodyDiv w:val="1"/>
      <w:marLeft w:val="0"/>
      <w:marRight w:val="0"/>
      <w:marTop w:val="0"/>
      <w:marBottom w:val="0"/>
      <w:divBdr>
        <w:top w:val="none" w:sz="0" w:space="0" w:color="auto"/>
        <w:left w:val="none" w:sz="0" w:space="0" w:color="auto"/>
        <w:bottom w:val="none" w:sz="0" w:space="0" w:color="auto"/>
        <w:right w:val="none" w:sz="0" w:space="0" w:color="auto"/>
      </w:divBdr>
    </w:div>
    <w:div w:id="1412849308">
      <w:bodyDiv w:val="1"/>
      <w:marLeft w:val="0"/>
      <w:marRight w:val="0"/>
      <w:marTop w:val="0"/>
      <w:marBottom w:val="0"/>
      <w:divBdr>
        <w:top w:val="none" w:sz="0" w:space="0" w:color="auto"/>
        <w:left w:val="none" w:sz="0" w:space="0" w:color="auto"/>
        <w:bottom w:val="none" w:sz="0" w:space="0" w:color="auto"/>
        <w:right w:val="none" w:sz="0" w:space="0" w:color="auto"/>
      </w:divBdr>
    </w:div>
    <w:div w:id="1680036693">
      <w:bodyDiv w:val="1"/>
      <w:marLeft w:val="0"/>
      <w:marRight w:val="0"/>
      <w:marTop w:val="0"/>
      <w:marBottom w:val="0"/>
      <w:divBdr>
        <w:top w:val="none" w:sz="0" w:space="0" w:color="auto"/>
        <w:left w:val="none" w:sz="0" w:space="0" w:color="auto"/>
        <w:bottom w:val="none" w:sz="0" w:space="0" w:color="auto"/>
        <w:right w:val="none" w:sz="0" w:space="0" w:color="auto"/>
      </w:divBdr>
    </w:div>
    <w:div w:id="1681665344">
      <w:bodyDiv w:val="1"/>
      <w:marLeft w:val="0"/>
      <w:marRight w:val="0"/>
      <w:marTop w:val="0"/>
      <w:marBottom w:val="0"/>
      <w:divBdr>
        <w:top w:val="none" w:sz="0" w:space="0" w:color="auto"/>
        <w:left w:val="none" w:sz="0" w:space="0" w:color="auto"/>
        <w:bottom w:val="none" w:sz="0" w:space="0" w:color="auto"/>
        <w:right w:val="none" w:sz="0" w:space="0" w:color="auto"/>
      </w:divBdr>
    </w:div>
    <w:div w:id="1909029361">
      <w:bodyDiv w:val="1"/>
      <w:marLeft w:val="0"/>
      <w:marRight w:val="0"/>
      <w:marTop w:val="0"/>
      <w:marBottom w:val="0"/>
      <w:divBdr>
        <w:top w:val="none" w:sz="0" w:space="0" w:color="auto"/>
        <w:left w:val="none" w:sz="0" w:space="0" w:color="auto"/>
        <w:bottom w:val="none" w:sz="0" w:space="0" w:color="auto"/>
        <w:right w:val="none" w:sz="0" w:space="0" w:color="auto"/>
      </w:divBdr>
    </w:div>
    <w:div w:id="2105611706">
      <w:bodyDiv w:val="1"/>
      <w:marLeft w:val="0"/>
      <w:marRight w:val="0"/>
      <w:marTop w:val="0"/>
      <w:marBottom w:val="0"/>
      <w:divBdr>
        <w:top w:val="none" w:sz="0" w:space="0" w:color="auto"/>
        <w:left w:val="none" w:sz="0" w:space="0" w:color="auto"/>
        <w:bottom w:val="none" w:sz="0" w:space="0" w:color="auto"/>
        <w:right w:val="none" w:sz="0" w:space="0" w:color="auto"/>
      </w:divBdr>
    </w:div>
    <w:div w:id="21360928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caqh.org/CORE_operat_rules.php" TargetMode="External"/><Relationship Id="rId18" Type="http://schemas.openxmlformats.org/officeDocument/2006/relationships/hyperlink" Target="http://URL/pm/hape/ipt_5010/EDI_Portfolio/Program%20Level%20Documentation/Forms/AllItems.aspx?RootFolder=%2Fpm%2Fhape%2Fipt%5F5010%2FEDI%5FPortfolio%2FProgram%20Level%20Documentation%2FPC%2FFY%202015%2FVendor%20Deliverables%20%28VA%2D118%2D11%2DD%2D1009%29%2F0002AC%20%2D%20Purchased%20Care%20Authorizations%20Compliance%20Phase%203%20Requirements%20Specification%20Document" TargetMode="External"/><Relationship Id="rId26" Type="http://schemas.openxmlformats.org/officeDocument/2006/relationships/hyperlink" Target="http://www.section508.va.gov/Standards_Checklist.asp" TargetMode="External"/><Relationship Id="rId3" Type="http://schemas.openxmlformats.org/officeDocument/2006/relationships/styles" Target="styles.xml"/><Relationship Id="rId21" Type="http://schemas.openxmlformats.org/officeDocument/2006/relationships/hyperlink" Target="https://URL/" TargetMode="External"/><Relationship Id="rId34" Type="http://schemas.openxmlformats.org/officeDocument/2006/relationships/package" Target="embeddings/Microsoft_Visio_Drawing1.vsdx"/><Relationship Id="rId7" Type="http://schemas.openxmlformats.org/officeDocument/2006/relationships/endnotes" Target="endnotes.xml"/><Relationship Id="rId12" Type="http://schemas.openxmlformats.org/officeDocument/2006/relationships/hyperlink" Target="http://fms.treas.gov/prompt/regulations.html" TargetMode="External"/><Relationship Id="rId17" Type="http://schemas.openxmlformats.org/officeDocument/2006/relationships/hyperlink" Target="http://URL/pm/hape/ipt_5010/EDI_Portfolio/Program%20Level%20Documentation/PC/FY%202015/BRD/08-023%20PC%20X12%20Attach%20Compl%20BRD%20v1.0.pdf" TargetMode="External"/><Relationship Id="rId25" Type="http://schemas.openxmlformats.org/officeDocument/2006/relationships/hyperlink" Target="http://www1.va.gov/vapubs/viewPublication.asp?Pub_ID=435&amp;FType=2" TargetMode="External"/><Relationship Id="rId33" Type="http://schemas.openxmlformats.org/officeDocument/2006/relationships/package" Target="embeddings/Microsoft_Visio_Drawing.vsdx"/><Relationship Id="rId2" Type="http://schemas.openxmlformats.org/officeDocument/2006/relationships/numbering" Target="numbering.xml"/><Relationship Id="rId16" Type="http://schemas.openxmlformats.org/officeDocument/2006/relationships/hyperlink" Target="http://www.section508.va.gov/Standards_Checklist.asp" TargetMode="External"/><Relationship Id="rId20" Type="http://schemas.openxmlformats.org/officeDocument/2006/relationships/hyperlink" Target="https://URL/" TargetMode="External"/><Relationship Id="rId29" Type="http://schemas.openxmlformats.org/officeDocument/2006/relationships/oleObject" Target="embeddings/Microsoft_Visio_2003-2010_Drawing.vsd"/><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va.gov/TRM" TargetMode="External"/><Relationship Id="rId24" Type="http://schemas.openxmlformats.org/officeDocument/2006/relationships/hyperlink" Target="http://www.caqh.org/CORE_operat_rules.php" TargetMode="External"/><Relationship Id="rId32" Type="http://schemas.openxmlformats.org/officeDocument/2006/relationships/image" Target="media/image5.emf"/><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1.va.gov/vapubs/viewPublication.asp?Pub_ID=435&amp;FType=2" TargetMode="External"/><Relationship Id="rId23" Type="http://schemas.openxmlformats.org/officeDocument/2006/relationships/hyperlink" Target="http://fms.treas.gov/prompt/regulations.html" TargetMode="External"/><Relationship Id="rId28" Type="http://schemas.openxmlformats.org/officeDocument/2006/relationships/image" Target="media/image3.emf"/><Relationship Id="rId36" Type="http://schemas.openxmlformats.org/officeDocument/2006/relationships/fontTable" Target="fontTable.xml"/><Relationship Id="rId10" Type="http://schemas.openxmlformats.org/officeDocument/2006/relationships/hyperlink" Target="https://URL/" TargetMode="External"/><Relationship Id="rId19" Type="http://schemas.openxmlformats.org/officeDocument/2006/relationships/hyperlink" Target="http://URL/pm/hape/ipt_5010/EDI_Portfolio/Program%20Level%20Documentation/Forms/AllItems.aspx?RootFolder=%2Fpm%2Fhape%2Fipt%5F5010%2FEDI%5FPortfolio%2FProgram%20Level%20Documentation%2FPC%2FFY%202015%2FVendor%20Deliverables%20%28VA%2D118%2D11%2DD%2D1009%29%2F0005AC%20%2D%20Purchased%20Care%20X%2D12%20Attachments%20Compliance%20Phase%203%20Requirements%20Specification%20Document" TargetMode="External"/><Relationship Id="rId31"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https://URL/" TargetMode="External"/><Relationship Id="rId14" Type="http://schemas.openxmlformats.org/officeDocument/2006/relationships/hyperlink" Target="http://URL/pm/hape/ipt_5010/EDI_Portfolio/Program%20Level%20Documentation/PC/FY%202015/BRD/08-023%20PC%20X12%20Attach%20Compl%20BRD%20v1.0.pdf" TargetMode="External"/><Relationship Id="rId22" Type="http://schemas.openxmlformats.org/officeDocument/2006/relationships/hyperlink" Target="http://www.va.gov/TRM" TargetMode="External"/><Relationship Id="rId27" Type="http://schemas.openxmlformats.org/officeDocument/2006/relationships/image" Target="media/image2.emf"/><Relationship Id="rId30" Type="http://schemas.openxmlformats.org/officeDocument/2006/relationships/oleObject" Target="embeddings/Microsoft_Visio_2003-2010_Drawing1.vsd"/><Relationship Id="rId35" Type="http://schemas.openxmlformats.org/officeDocument/2006/relationships/chart" Target="charts/chart1.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LPearson\AppData\Local\Microsoft\Windows\INetCache\Content.Outlook\AWZD837H\SizeEstimationWorksheet.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t>ARS Space Requirements</a:t>
            </a:r>
          </a:p>
          <a:p>
            <a:pPr>
              <a:defRPr/>
            </a:pPr>
            <a:r>
              <a:rPr lang="en-US" sz="1200"/>
              <a:t>Based on P2E Project Estimations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3.9700087723461897E-2"/>
          <c:y val="0.1073568281938326"/>
          <c:w val="0.95047629093248809"/>
          <c:h val="0.78455201359741922"/>
        </c:manualLayout>
      </c:layout>
      <c:lineChart>
        <c:grouping val="standard"/>
        <c:varyColors val="0"/>
        <c:ser>
          <c:idx val="2"/>
          <c:order val="2"/>
          <c:tx>
            <c:strRef>
              <c:f>[SizeEstimationWorksheet.xlsx]Sheet1!$C$24</c:f>
              <c:strCache>
                <c:ptCount val="1"/>
                <c:pt idx="0">
                  <c:v>Size @ 20kb/page (Gb)</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dLbl>
              <c:idx val="11"/>
              <c:layout>
                <c:manualLayout>
                  <c:x val="-1.3001083423618635E-2"/>
                  <c:y val="-2.964652223489167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DBC-44C9-9D26-BF0A7D1309EE}"/>
                </c:ext>
              </c:extLst>
            </c:dLbl>
            <c:dLbl>
              <c:idx val="23"/>
              <c:layout>
                <c:manualLayout>
                  <c:x val="-1.4084507042253521E-2"/>
                  <c:y val="-2.736602052451556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DBC-44C9-9D26-BF0A7D1309E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[SizeEstimationWorksheet.xlsx]Sheet1!$C$25:$C$48</c:f>
              <c:numCache>
                <c:formatCode>#,##0</c:formatCode>
                <c:ptCount val="24"/>
                <c:pt idx="0">
                  <c:v>67.9375</c:v>
                </c:pt>
                <c:pt idx="1">
                  <c:v>135.875</c:v>
                </c:pt>
                <c:pt idx="2">
                  <c:v>203.8125</c:v>
                </c:pt>
                <c:pt idx="3">
                  <c:v>271.75</c:v>
                </c:pt>
                <c:pt idx="4">
                  <c:v>339.6875</c:v>
                </c:pt>
                <c:pt idx="5">
                  <c:v>407.625</c:v>
                </c:pt>
                <c:pt idx="6">
                  <c:v>475.5625</c:v>
                </c:pt>
                <c:pt idx="7">
                  <c:v>543.5</c:v>
                </c:pt>
                <c:pt idx="8">
                  <c:v>611.4375</c:v>
                </c:pt>
                <c:pt idx="9">
                  <c:v>679.375</c:v>
                </c:pt>
                <c:pt idx="10">
                  <c:v>747.3125</c:v>
                </c:pt>
                <c:pt idx="11">
                  <c:v>815.25</c:v>
                </c:pt>
                <c:pt idx="12">
                  <c:v>883.1875</c:v>
                </c:pt>
                <c:pt idx="13">
                  <c:v>951.125</c:v>
                </c:pt>
                <c:pt idx="14">
                  <c:v>1019.0625</c:v>
                </c:pt>
                <c:pt idx="15">
                  <c:v>1087</c:v>
                </c:pt>
                <c:pt idx="16">
                  <c:v>1154.9375</c:v>
                </c:pt>
                <c:pt idx="17">
                  <c:v>1222.875</c:v>
                </c:pt>
                <c:pt idx="18">
                  <c:v>1290.8125</c:v>
                </c:pt>
                <c:pt idx="19">
                  <c:v>1358.75</c:v>
                </c:pt>
                <c:pt idx="20">
                  <c:v>1426.6875</c:v>
                </c:pt>
                <c:pt idx="21">
                  <c:v>1494.625</c:v>
                </c:pt>
                <c:pt idx="22">
                  <c:v>1562.5625</c:v>
                </c:pt>
                <c:pt idx="23">
                  <c:v>1630.5</c:v>
                </c:pt>
              </c:numCache>
            </c:numRef>
          </c:val>
          <c:smooth val="0"/>
          <c:extLst>
            <c:ext xmlns:c16="http://schemas.microsoft.com/office/drawing/2014/chart" uri="{C3380CC4-5D6E-409C-BE32-E72D297353CC}">
              <c16:uniqueId val="{00000002-4DBC-44C9-9D26-BF0A7D1309EE}"/>
            </c:ext>
          </c:extLst>
        </c:ser>
        <c:ser>
          <c:idx val="3"/>
          <c:order val="3"/>
          <c:tx>
            <c:strRef>
              <c:f>[SizeEstimationWorksheet.xlsx]Sheet1!$D$24</c:f>
              <c:strCache>
                <c:ptCount val="1"/>
                <c:pt idx="0">
                  <c:v>Size @ 170kb/page (Gb)</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dLbl>
              <c:idx val="11"/>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DBC-44C9-9D26-BF0A7D1309EE}"/>
                </c:ext>
              </c:extLst>
            </c:dLbl>
            <c:dLbl>
              <c:idx val="23"/>
              <c:layout>
                <c:manualLayout>
                  <c:x val="0"/>
                  <c:y val="2.280501710376284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DBC-44C9-9D26-BF0A7D1309E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[SizeEstimationWorksheet.xlsx]Sheet1!$D$25:$D$48</c:f>
              <c:numCache>
                <c:formatCode>#,##0</c:formatCode>
                <c:ptCount val="24"/>
                <c:pt idx="0">
                  <c:v>9626.25</c:v>
                </c:pt>
                <c:pt idx="1">
                  <c:v>19252.5</c:v>
                </c:pt>
                <c:pt idx="2">
                  <c:v>28878.75</c:v>
                </c:pt>
                <c:pt idx="3">
                  <c:v>38505</c:v>
                </c:pt>
                <c:pt idx="4">
                  <c:v>48131.25</c:v>
                </c:pt>
                <c:pt idx="5">
                  <c:v>57757.5</c:v>
                </c:pt>
                <c:pt idx="6">
                  <c:v>67383.75</c:v>
                </c:pt>
                <c:pt idx="7">
                  <c:v>77010</c:v>
                </c:pt>
                <c:pt idx="8">
                  <c:v>86636.25</c:v>
                </c:pt>
                <c:pt idx="9">
                  <c:v>96262.5</c:v>
                </c:pt>
                <c:pt idx="10">
                  <c:v>105888.75</c:v>
                </c:pt>
                <c:pt idx="11">
                  <c:v>115515</c:v>
                </c:pt>
                <c:pt idx="12">
                  <c:v>125141.25</c:v>
                </c:pt>
                <c:pt idx="13">
                  <c:v>134767.5</c:v>
                </c:pt>
                <c:pt idx="14">
                  <c:v>144393.75</c:v>
                </c:pt>
                <c:pt idx="15">
                  <c:v>154020</c:v>
                </c:pt>
                <c:pt idx="16">
                  <c:v>163646.25</c:v>
                </c:pt>
                <c:pt idx="17">
                  <c:v>173272.5</c:v>
                </c:pt>
                <c:pt idx="18">
                  <c:v>182898.75</c:v>
                </c:pt>
                <c:pt idx="19">
                  <c:v>192525</c:v>
                </c:pt>
                <c:pt idx="20">
                  <c:v>202151.25</c:v>
                </c:pt>
                <c:pt idx="21">
                  <c:v>211777.5</c:v>
                </c:pt>
                <c:pt idx="22">
                  <c:v>221403.75</c:v>
                </c:pt>
                <c:pt idx="23">
                  <c:v>231030</c:v>
                </c:pt>
              </c:numCache>
            </c:numRef>
          </c:val>
          <c:smooth val="0"/>
          <c:extLst>
            <c:ext xmlns:c16="http://schemas.microsoft.com/office/drawing/2014/chart" uri="{C3380CC4-5D6E-409C-BE32-E72D297353CC}">
              <c16:uniqueId val="{00000005-4DBC-44C9-9D26-BF0A7D1309EE}"/>
            </c:ext>
          </c:extLst>
        </c:ser>
        <c:ser>
          <c:idx val="4"/>
          <c:order val="4"/>
          <c:tx>
            <c:strRef>
              <c:f>[SizeEstimationWorksheet.xlsx]Sheet1!$E$24</c:f>
              <c:strCache>
                <c:ptCount val="1"/>
                <c:pt idx="0">
                  <c:v>P2E Median (95kb/page)</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dLbls>
            <c:dLbl>
              <c:idx val="11"/>
              <c:layout>
                <c:manualLayout>
                  <c:x val="-1.8418201516793065E-2"/>
                  <c:y val="2.736602052451539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DBC-44C9-9D26-BF0A7D1309EE}"/>
                </c:ext>
              </c:extLst>
            </c:dLbl>
            <c:dLbl>
              <c:idx val="23"/>
              <c:layout>
                <c:manualLayout>
                  <c:x val="-7.5839653304442039E-3"/>
                  <c:y val="2.964652223489167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DBC-44C9-9D26-BF0A7D1309E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[SizeEstimationWorksheet.xlsx]Sheet1!$E$25:$E$48</c:f>
              <c:numCache>
                <c:formatCode>#,##0</c:formatCode>
                <c:ptCount val="24"/>
                <c:pt idx="0">
                  <c:v>4847.09375</c:v>
                </c:pt>
                <c:pt idx="1">
                  <c:v>9694.1875</c:v>
                </c:pt>
                <c:pt idx="2">
                  <c:v>14541.28125</c:v>
                </c:pt>
                <c:pt idx="3">
                  <c:v>19388.375</c:v>
                </c:pt>
                <c:pt idx="4">
                  <c:v>24235.46875</c:v>
                </c:pt>
                <c:pt idx="5">
                  <c:v>29082.5625</c:v>
                </c:pt>
                <c:pt idx="6">
                  <c:v>33929.65625</c:v>
                </c:pt>
                <c:pt idx="7">
                  <c:v>38776.75</c:v>
                </c:pt>
                <c:pt idx="8">
                  <c:v>43623.84375</c:v>
                </c:pt>
                <c:pt idx="9">
                  <c:v>48470.9375</c:v>
                </c:pt>
                <c:pt idx="10">
                  <c:v>53318.03125</c:v>
                </c:pt>
                <c:pt idx="11">
                  <c:v>58165.125</c:v>
                </c:pt>
                <c:pt idx="12">
                  <c:v>63012.21875</c:v>
                </c:pt>
                <c:pt idx="13">
                  <c:v>67859.3125</c:v>
                </c:pt>
                <c:pt idx="14">
                  <c:v>72706.40625</c:v>
                </c:pt>
                <c:pt idx="15">
                  <c:v>77553.5</c:v>
                </c:pt>
                <c:pt idx="16">
                  <c:v>82400.59375</c:v>
                </c:pt>
                <c:pt idx="17">
                  <c:v>87247.6875</c:v>
                </c:pt>
                <c:pt idx="18">
                  <c:v>92094.78125</c:v>
                </c:pt>
                <c:pt idx="19">
                  <c:v>96941.875</c:v>
                </c:pt>
                <c:pt idx="20">
                  <c:v>101788.96875</c:v>
                </c:pt>
                <c:pt idx="21">
                  <c:v>106636.0625</c:v>
                </c:pt>
                <c:pt idx="22">
                  <c:v>111483.15625</c:v>
                </c:pt>
                <c:pt idx="23">
                  <c:v>116330.25</c:v>
                </c:pt>
              </c:numCache>
            </c:numRef>
          </c:val>
          <c:smooth val="0"/>
          <c:extLst>
            <c:ext xmlns:c16="http://schemas.microsoft.com/office/drawing/2014/chart" uri="{C3380CC4-5D6E-409C-BE32-E72D297353CC}">
              <c16:uniqueId val="{00000008-4DBC-44C9-9D26-BF0A7D1309EE}"/>
            </c:ext>
          </c:extLst>
        </c:ser>
        <c:ser>
          <c:idx val="5"/>
          <c:order val="5"/>
          <c:tx>
            <c:strRef>
              <c:f>[SizeEstimationWorksheet.xlsx]Sheet1!$F$24</c:f>
              <c:strCache>
                <c:ptCount val="1"/>
                <c:pt idx="0">
                  <c:v>200 Gb/week Estimation</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dLbls>
            <c:dLbl>
              <c:idx val="11"/>
              <c:layout>
                <c:manualLayout>
                  <c:x val="-6.5005417118093175E-3"/>
                  <c:y val="2.052451539338654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DBC-44C9-9D26-BF0A7D1309EE}"/>
                </c:ext>
              </c:extLst>
            </c:dLbl>
            <c:dLbl>
              <c:idx val="23"/>
              <c:layout>
                <c:manualLayout>
                  <c:x val="-6.5005417118093175E-3"/>
                  <c:y val="2.736602052451539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4DBC-44C9-9D26-BF0A7D1309E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[SizeEstimationWorksheet.xlsx]Sheet1!$F$25:$F$48</c:f>
              <c:numCache>
                <c:formatCode>#,##0</c:formatCode>
                <c:ptCount val="24"/>
                <c:pt idx="0">
                  <c:v>800</c:v>
                </c:pt>
                <c:pt idx="1">
                  <c:v>1600</c:v>
                </c:pt>
                <c:pt idx="2">
                  <c:v>2400</c:v>
                </c:pt>
                <c:pt idx="3">
                  <c:v>3200</c:v>
                </c:pt>
                <c:pt idx="4">
                  <c:v>4000</c:v>
                </c:pt>
                <c:pt idx="5">
                  <c:v>4800</c:v>
                </c:pt>
                <c:pt idx="6">
                  <c:v>5600</c:v>
                </c:pt>
                <c:pt idx="7">
                  <c:v>6400</c:v>
                </c:pt>
                <c:pt idx="8">
                  <c:v>7200</c:v>
                </c:pt>
                <c:pt idx="9">
                  <c:v>8000</c:v>
                </c:pt>
                <c:pt idx="10">
                  <c:v>8800</c:v>
                </c:pt>
                <c:pt idx="11">
                  <c:v>9600</c:v>
                </c:pt>
                <c:pt idx="12">
                  <c:v>10400</c:v>
                </c:pt>
                <c:pt idx="13">
                  <c:v>11200</c:v>
                </c:pt>
                <c:pt idx="14">
                  <c:v>12000</c:v>
                </c:pt>
                <c:pt idx="15">
                  <c:v>12800</c:v>
                </c:pt>
                <c:pt idx="16">
                  <c:v>13600</c:v>
                </c:pt>
                <c:pt idx="17">
                  <c:v>14400</c:v>
                </c:pt>
                <c:pt idx="18">
                  <c:v>15200</c:v>
                </c:pt>
                <c:pt idx="19">
                  <c:v>16000</c:v>
                </c:pt>
                <c:pt idx="20">
                  <c:v>16800</c:v>
                </c:pt>
                <c:pt idx="21">
                  <c:v>17600</c:v>
                </c:pt>
                <c:pt idx="22">
                  <c:v>18400</c:v>
                </c:pt>
                <c:pt idx="23">
                  <c:v>19200</c:v>
                </c:pt>
              </c:numCache>
            </c:numRef>
          </c:val>
          <c:smooth val="0"/>
          <c:extLst>
            <c:ext xmlns:c16="http://schemas.microsoft.com/office/drawing/2014/chart" uri="{C3380CC4-5D6E-409C-BE32-E72D297353CC}">
              <c16:uniqueId val="{0000000B-4DBC-44C9-9D26-BF0A7D1309EE}"/>
            </c:ext>
          </c:extLst>
        </c:ser>
        <c:ser>
          <c:idx val="6"/>
          <c:order val="6"/>
          <c:tx>
            <c:strRef>
              <c:f>[SizeEstimationWorksheet.xlsx]Sheet1!$G$24</c:f>
              <c:strCache>
                <c:ptCount val="1"/>
                <c:pt idx="0">
                  <c:v>320 Gb/day Estimation (1.6 Tb/week)</c:v>
                </c:pt>
              </c:strCache>
            </c:strRef>
          </c:tx>
          <c:spPr>
            <a:ln w="28575"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dLbls>
            <c:dLbl>
              <c:idx val="11"/>
              <c:layout>
                <c:manualLayout>
                  <c:x val="-1.8418201516793065E-2"/>
                  <c:y val="-2.50855188141391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4DBC-44C9-9D26-BF0A7D1309EE}"/>
                </c:ext>
              </c:extLst>
            </c:dLbl>
            <c:dLbl>
              <c:idx val="23"/>
              <c:layout>
                <c:manualLayout>
                  <c:x val="-9.7508125677139759E-3"/>
                  <c:y val="-2.280501710376282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4DBC-44C9-9D26-BF0A7D1309E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[SizeEstimationWorksheet.xlsx]Sheet1!$G$25:$G$48</c:f>
              <c:numCache>
                <c:formatCode>#,##0</c:formatCode>
                <c:ptCount val="24"/>
                <c:pt idx="0">
                  <c:v>6400</c:v>
                </c:pt>
                <c:pt idx="1">
                  <c:v>12800</c:v>
                </c:pt>
                <c:pt idx="2">
                  <c:v>19200</c:v>
                </c:pt>
                <c:pt idx="3">
                  <c:v>25600</c:v>
                </c:pt>
                <c:pt idx="4">
                  <c:v>32000</c:v>
                </c:pt>
                <c:pt idx="5">
                  <c:v>38400</c:v>
                </c:pt>
                <c:pt idx="6">
                  <c:v>44800</c:v>
                </c:pt>
                <c:pt idx="7">
                  <c:v>51200</c:v>
                </c:pt>
                <c:pt idx="8">
                  <c:v>57600</c:v>
                </c:pt>
                <c:pt idx="9">
                  <c:v>64000</c:v>
                </c:pt>
                <c:pt idx="10">
                  <c:v>70400</c:v>
                </c:pt>
                <c:pt idx="11">
                  <c:v>76800</c:v>
                </c:pt>
                <c:pt idx="12">
                  <c:v>83200</c:v>
                </c:pt>
                <c:pt idx="13">
                  <c:v>89600</c:v>
                </c:pt>
                <c:pt idx="14">
                  <c:v>96000</c:v>
                </c:pt>
                <c:pt idx="15">
                  <c:v>102400</c:v>
                </c:pt>
                <c:pt idx="16">
                  <c:v>108800</c:v>
                </c:pt>
                <c:pt idx="17">
                  <c:v>115200</c:v>
                </c:pt>
                <c:pt idx="18">
                  <c:v>121600</c:v>
                </c:pt>
                <c:pt idx="19">
                  <c:v>128000</c:v>
                </c:pt>
                <c:pt idx="20">
                  <c:v>134400</c:v>
                </c:pt>
                <c:pt idx="21">
                  <c:v>140800</c:v>
                </c:pt>
                <c:pt idx="22">
                  <c:v>147200</c:v>
                </c:pt>
                <c:pt idx="23">
                  <c:v>153600</c:v>
                </c:pt>
              </c:numCache>
            </c:numRef>
          </c:val>
          <c:smooth val="0"/>
          <c:extLst>
            <c:ext xmlns:c16="http://schemas.microsoft.com/office/drawing/2014/chart" uri="{C3380CC4-5D6E-409C-BE32-E72D297353CC}">
              <c16:uniqueId val="{0000000E-4DBC-44C9-9D26-BF0A7D1309EE}"/>
            </c:ext>
          </c:extLst>
        </c:ser>
        <c:dLbls>
          <c:showLegendKey val="0"/>
          <c:showVal val="0"/>
          <c:showCatName val="0"/>
          <c:showSerName val="0"/>
          <c:showPercent val="0"/>
          <c:showBubbleSize val="0"/>
        </c:dLbls>
        <c:marker val="1"/>
        <c:smooth val="0"/>
        <c:axId val="105612416"/>
        <c:axId val="105613952"/>
        <c:extLst>
          <c:ext xmlns:c15="http://schemas.microsoft.com/office/drawing/2012/chart" uri="{02D57815-91ED-43cb-92C2-25804820EDAC}">
            <c15:filteredLineSeries>
              <c15:ser>
                <c:idx val="0"/>
                <c:order val="0"/>
                <c:tx>
                  <c:strRef>
                    <c:extLst>
                      <c:ext uri="{02D57815-91ED-43cb-92C2-25804820EDAC}">
                        <c15:formulaRef>
                          <c15:sqref>[SizeEstimationWorksheet.xlsx]Sheet1!$A$24</c15:sqref>
                        </c15:formulaRef>
                      </c:ext>
                    </c:extLst>
                    <c:strCache>
                      <c:ptCount val="1"/>
                      <c:pt idx="0">
                        <c:v>Month</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val>
                  <c:numRef>
                    <c:extLst>
                      <c:ext uri="{02D57815-91ED-43cb-92C2-25804820EDAC}">
                        <c15:formulaRef>
                          <c15:sqref>[SizeEstimationWorksheet.xlsx]Sheet1!$A$25:$A$48</c15:sqref>
                        </c15:formulaRef>
                      </c:ext>
                    </c:extLst>
                    <c:numCache>
                      <c:formatCode>General</c:formatCode>
                      <c:ptCount val="2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numCache>
                  </c:numRef>
                </c:val>
                <c:smooth val="0"/>
                <c:extLst>
                  <c:ext xmlns:c16="http://schemas.microsoft.com/office/drawing/2014/chart" uri="{C3380CC4-5D6E-409C-BE32-E72D297353CC}">
                    <c16:uniqueId val="{0000000F-4DBC-44C9-9D26-BF0A7D1309EE}"/>
                  </c:ext>
                </c:extLst>
              </c15:ser>
            </c15:filteredLineSeries>
            <c15:filteredLineSeries>
              <c15:ser>
                <c:idx val="1"/>
                <c:order val="1"/>
                <c:tx>
                  <c:strRef>
                    <c:extLst xmlns:c15="http://schemas.microsoft.com/office/drawing/2012/chart">
                      <c:ext xmlns:c15="http://schemas.microsoft.com/office/drawing/2012/chart" uri="{02D57815-91ED-43cb-92C2-25804820EDAC}">
                        <c15:formulaRef>
                          <c15:sqref>[SizeEstimationWorksheet.xlsx]Sheet1!$B$24</c15:sqref>
                        </c15:formulaRef>
                      </c:ext>
                    </c:extLst>
                    <c:strCache>
                      <c:ptCount val="1"/>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val>
                  <c:numRef>
                    <c:extLst xmlns:c15="http://schemas.microsoft.com/office/drawing/2012/chart">
                      <c:ext xmlns:c15="http://schemas.microsoft.com/office/drawing/2012/chart" uri="{02D57815-91ED-43cb-92C2-25804820EDAC}">
                        <c15:formulaRef>
                          <c15:sqref>[SizeEstimationWorksheet.xlsx]Sheet1!$B$25:$B$48</c15:sqref>
                        </c15:formulaRef>
                      </c:ext>
                    </c:extLst>
                    <c:numCache>
                      <c:formatCode>General</c:formatCode>
                      <c:ptCount val="24"/>
                    </c:numCache>
                  </c:numRef>
                </c:val>
                <c:smooth val="0"/>
                <c:extLst xmlns:c15="http://schemas.microsoft.com/office/drawing/2012/chart">
                  <c:ext xmlns:c16="http://schemas.microsoft.com/office/drawing/2014/chart" uri="{C3380CC4-5D6E-409C-BE32-E72D297353CC}">
                    <c16:uniqueId val="{00000010-4DBC-44C9-9D26-BF0A7D1309EE}"/>
                  </c:ext>
                </c:extLst>
              </c15:ser>
            </c15:filteredLineSeries>
          </c:ext>
        </c:extLst>
      </c:lineChart>
      <c:catAx>
        <c:axId val="1056124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5613952"/>
        <c:crosses val="autoZero"/>
        <c:auto val="1"/>
        <c:lblAlgn val="ctr"/>
        <c:lblOffset val="100"/>
        <c:noMultiLvlLbl val="0"/>
      </c:catAx>
      <c:valAx>
        <c:axId val="10561395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solidFill>
              <a:schemeClr val="accent1"/>
            </a:solidFill>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56124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0.00542</cdr:x>
      <cdr:y>0.05359</cdr:y>
    </cdr:from>
    <cdr:to>
      <cdr:x>0.0585</cdr:x>
      <cdr:y>0.09578</cdr:y>
    </cdr:to>
    <cdr:sp macro="" textlink="">
      <cdr:nvSpPr>
        <cdr:cNvPr id="2" name="TextBox 1">
          <a:extLst xmlns:a="http://schemas.openxmlformats.org/drawingml/2006/main">
            <a:ext uri="{FF2B5EF4-FFF2-40B4-BE49-F238E27FC236}">
              <a16:creationId xmlns:a16="http://schemas.microsoft.com/office/drawing/2014/main" id="{50894CE3-DA68-4293-8FA0-9C508C92EC56}"/>
            </a:ext>
          </a:extLst>
        </cdr:cNvPr>
        <cdr:cNvSpPr txBox="1"/>
      </cdr:nvSpPr>
      <cdr:spPr>
        <a:xfrm xmlns:a="http://schemas.openxmlformats.org/drawingml/2006/main">
          <a:off x="63500" y="298450"/>
          <a:ext cx="622300" cy="234950"/>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r>
            <a:rPr lang="en-US" sz="1100"/>
            <a:t>Gigabytes</a:t>
          </a:r>
        </a:p>
      </cdr:txBody>
    </cdr:sp>
  </cdr:relSizeAnchor>
  <cdr:relSizeAnchor xmlns:cdr="http://schemas.openxmlformats.org/drawingml/2006/chartDrawing">
    <cdr:from>
      <cdr:x>0.05146</cdr:x>
      <cdr:y>0.93044</cdr:y>
    </cdr:from>
    <cdr:to>
      <cdr:x>0.10455</cdr:x>
      <cdr:y>0.97263</cdr:y>
    </cdr:to>
    <cdr:sp macro="" textlink="">
      <cdr:nvSpPr>
        <cdr:cNvPr id="3" name="TextBox 2">
          <a:extLst xmlns:a="http://schemas.openxmlformats.org/drawingml/2006/main">
            <a:ext uri="{FF2B5EF4-FFF2-40B4-BE49-F238E27FC236}">
              <a16:creationId xmlns:a16="http://schemas.microsoft.com/office/drawing/2014/main" id="{D44F7275-89C6-4CDB-8C5B-01E5D7EAD9BE}"/>
            </a:ext>
          </a:extLst>
        </cdr:cNvPr>
        <cdr:cNvSpPr txBox="1"/>
      </cdr:nvSpPr>
      <cdr:spPr>
        <a:xfrm xmlns:a="http://schemas.openxmlformats.org/drawingml/2006/main">
          <a:off x="603250" y="5181600"/>
          <a:ext cx="622300" cy="234950"/>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r>
            <a:rPr lang="en-US" sz="1100"/>
            <a:t>Months</a:t>
          </a:r>
        </a:p>
      </cdr:txBody>
    </cdr:sp>
  </cdr:relSizeAnchor>
  <cdr:relSizeAnchor xmlns:cdr="http://schemas.openxmlformats.org/drawingml/2006/chartDrawing">
    <cdr:from>
      <cdr:x>0.48537</cdr:x>
      <cdr:y>0.09464</cdr:y>
    </cdr:from>
    <cdr:to>
      <cdr:x>0.51192</cdr:x>
      <cdr:y>0.94299</cdr:y>
    </cdr:to>
    <cdr:sp macro="" textlink="">
      <cdr:nvSpPr>
        <cdr:cNvPr id="4" name="TextBox 3">
          <a:extLst xmlns:a="http://schemas.openxmlformats.org/drawingml/2006/main">
            <a:ext uri="{FF2B5EF4-FFF2-40B4-BE49-F238E27FC236}">
              <a16:creationId xmlns:a16="http://schemas.microsoft.com/office/drawing/2014/main" id="{684B7613-9C5F-4705-99C1-71C15F16DDCC}"/>
            </a:ext>
          </a:extLst>
        </cdr:cNvPr>
        <cdr:cNvSpPr txBox="1"/>
      </cdr:nvSpPr>
      <cdr:spPr>
        <a:xfrm xmlns:a="http://schemas.openxmlformats.org/drawingml/2006/main">
          <a:off x="5689556" y="527045"/>
          <a:ext cx="311221" cy="4724419"/>
        </a:xfrm>
        <a:prstGeom xmlns:a="http://schemas.openxmlformats.org/drawingml/2006/main" prst="rect">
          <a:avLst/>
        </a:prstGeom>
        <a:solidFill xmlns:a="http://schemas.openxmlformats.org/drawingml/2006/main">
          <a:srgbClr val="FFFF00">
            <a:alpha val="25000"/>
          </a:srgbClr>
        </a:solidFill>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0.47725</cdr:x>
      <cdr:y>0.1699</cdr:y>
    </cdr:from>
    <cdr:to>
      <cdr:x>0.58938</cdr:x>
      <cdr:y>0.23375</cdr:y>
    </cdr:to>
    <cdr:sp macro="" textlink="">
      <cdr:nvSpPr>
        <cdr:cNvPr id="5" name="TextBox 4">
          <a:extLst xmlns:a="http://schemas.openxmlformats.org/drawingml/2006/main">
            <a:ext uri="{FF2B5EF4-FFF2-40B4-BE49-F238E27FC236}">
              <a16:creationId xmlns:a16="http://schemas.microsoft.com/office/drawing/2014/main" id="{893A90DD-F221-4A3E-845B-E30BCD71D061}"/>
            </a:ext>
          </a:extLst>
        </cdr:cNvPr>
        <cdr:cNvSpPr txBox="1"/>
      </cdr:nvSpPr>
      <cdr:spPr>
        <a:xfrm xmlns:a="http://schemas.openxmlformats.org/drawingml/2006/main">
          <a:off x="5594350" y="946150"/>
          <a:ext cx="1314450" cy="355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1 Year</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1973C8-CE98-4F1D-AEFC-E81E2E02E0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57</Pages>
  <Words>15616</Words>
  <Characters>89016</Characters>
  <Application>Microsoft Office Word</Application>
  <DocSecurity>0</DocSecurity>
  <Lines>741</Lines>
  <Paragraphs>208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104424</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2018-04-26T19:49:00Z</dcterms:created>
  <dcterms:modified xsi:type="dcterms:W3CDTF">2018-04-26T19:49:00Z</dcterms:modified>
</cp:coreProperties>
</file>